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F9180" w14:textId="77777777" w:rsidR="00A11F9E" w:rsidRPr="00CA3C7A" w:rsidRDefault="00A11F9E" w:rsidP="00F95656">
      <w:pPr>
        <w:jc w:val="right"/>
        <w:rPr>
          <w:rFonts w:cstheme="minorHAnsi"/>
        </w:rPr>
      </w:pPr>
      <w:r w:rsidRPr="00CA3C7A">
        <w:rPr>
          <w:rFonts w:cstheme="minorHAnsi"/>
        </w:rPr>
        <w:t>Občina Ivančna Gorica</w:t>
      </w:r>
    </w:p>
    <w:p w14:paraId="121DCAFF" w14:textId="77777777" w:rsidR="00A11F9E" w:rsidRPr="00CA3C7A" w:rsidRDefault="00A11F9E" w:rsidP="00F95656">
      <w:pPr>
        <w:jc w:val="right"/>
        <w:rPr>
          <w:rFonts w:cstheme="minorHAnsi"/>
          <w:i/>
        </w:rPr>
      </w:pPr>
      <w:proofErr w:type="spellStart"/>
      <w:r w:rsidRPr="00CA3C7A">
        <w:rPr>
          <w:rFonts w:cstheme="minorHAnsi"/>
          <w:i/>
        </w:rPr>
        <w:t>Municipality</w:t>
      </w:r>
      <w:proofErr w:type="spellEnd"/>
      <w:r w:rsidRPr="00CA3C7A">
        <w:rPr>
          <w:rFonts w:cstheme="minorHAnsi"/>
          <w:i/>
        </w:rPr>
        <w:t xml:space="preserve"> </w:t>
      </w:r>
      <w:proofErr w:type="spellStart"/>
      <w:r w:rsidRPr="00CA3C7A">
        <w:rPr>
          <w:rFonts w:cstheme="minorHAnsi"/>
          <w:i/>
        </w:rPr>
        <w:t>of</w:t>
      </w:r>
      <w:proofErr w:type="spellEnd"/>
      <w:r w:rsidRPr="00CA3C7A">
        <w:rPr>
          <w:rFonts w:cstheme="minorHAnsi"/>
          <w:i/>
        </w:rPr>
        <w:t xml:space="preserve"> Ivančna Gorica</w:t>
      </w:r>
    </w:p>
    <w:p w14:paraId="1C0156E8" w14:textId="77777777" w:rsidR="00A11F9E" w:rsidRPr="00CA3C7A" w:rsidRDefault="00A11F9E" w:rsidP="00F95656">
      <w:pPr>
        <w:jc w:val="right"/>
        <w:rPr>
          <w:rFonts w:cstheme="minorHAnsi"/>
        </w:rPr>
      </w:pPr>
    </w:p>
    <w:p w14:paraId="7A6FB395" w14:textId="77777777" w:rsidR="00A11F9E" w:rsidRPr="00CA3C7A" w:rsidRDefault="00A11F9E" w:rsidP="00F95656">
      <w:pPr>
        <w:jc w:val="right"/>
        <w:rPr>
          <w:rFonts w:cstheme="minorHAnsi"/>
        </w:rPr>
      </w:pPr>
      <w:r w:rsidRPr="00CA3C7A">
        <w:rPr>
          <w:rFonts w:cstheme="minorHAnsi"/>
        </w:rPr>
        <w:t>Sokolska ulica 8, SI-1295 Ivančna Gorica, EU</w:t>
      </w:r>
    </w:p>
    <w:p w14:paraId="2A4948E7" w14:textId="77777777" w:rsidR="00A11F9E" w:rsidRPr="00CA3C7A" w:rsidRDefault="00A11F9E" w:rsidP="00F95656">
      <w:pPr>
        <w:jc w:val="right"/>
        <w:rPr>
          <w:rFonts w:cstheme="minorHAnsi"/>
        </w:rPr>
      </w:pPr>
      <w:r w:rsidRPr="00CA3C7A">
        <w:rPr>
          <w:rFonts w:cstheme="minorHAnsi"/>
        </w:rPr>
        <w:t>T +386 0 1 7812 100, F +386 0 1 7812 120</w:t>
      </w:r>
    </w:p>
    <w:p w14:paraId="587E7D70" w14:textId="77777777" w:rsidR="00A11F9E" w:rsidRPr="00CA3C7A" w:rsidRDefault="00A11F9E" w:rsidP="00F95656">
      <w:pPr>
        <w:jc w:val="right"/>
        <w:rPr>
          <w:rFonts w:cstheme="minorHAnsi"/>
        </w:rPr>
      </w:pPr>
      <w:r w:rsidRPr="00CA3C7A">
        <w:rPr>
          <w:rFonts w:cstheme="minorHAnsi"/>
        </w:rPr>
        <w:t>E obc.ivancna.gorica@siol.net, W ivancna-gorica.si</w:t>
      </w:r>
    </w:p>
    <w:p w14:paraId="079F2262" w14:textId="77777777" w:rsidR="0001459D" w:rsidRPr="00CA3C7A" w:rsidRDefault="0001459D" w:rsidP="00F95656">
      <w:pPr>
        <w:pStyle w:val="Intenzivencitat"/>
        <w:spacing w:before="0" w:beforeAutospacing="0" w:after="0"/>
        <w:ind w:left="0"/>
        <w:jc w:val="left"/>
        <w:rPr>
          <w:rFonts w:asciiTheme="minorHAnsi" w:eastAsiaTheme="minorEastAsia" w:hAnsiTheme="minorHAnsi" w:cstheme="minorHAnsi"/>
          <w:color w:val="000000" w:themeColor="text1"/>
          <w:sz w:val="20"/>
          <w:szCs w:val="20"/>
        </w:rPr>
      </w:pPr>
    </w:p>
    <w:p w14:paraId="7EF6C444" w14:textId="4F91C363" w:rsidR="001C3155" w:rsidRPr="00F136FD" w:rsidRDefault="008112A9" w:rsidP="00F95656">
      <w:pPr>
        <w:pStyle w:val="Intenzivencitat"/>
        <w:spacing w:before="0" w:beforeAutospacing="0" w:after="0"/>
        <w:ind w:left="0"/>
        <w:jc w:val="left"/>
        <w:rPr>
          <w:rFonts w:asciiTheme="minorHAnsi" w:eastAsiaTheme="minorEastAsia" w:hAnsiTheme="minorHAnsi" w:cstheme="minorHAnsi"/>
          <w:color w:val="000000" w:themeColor="text1"/>
          <w:sz w:val="22"/>
          <w:szCs w:val="22"/>
        </w:rPr>
      </w:pPr>
      <w:r w:rsidRPr="00F136FD">
        <w:rPr>
          <w:rFonts w:asciiTheme="minorHAnsi" w:eastAsiaTheme="minorEastAsia" w:hAnsiTheme="minorHAnsi" w:cstheme="minorHAnsi"/>
          <w:color w:val="000000" w:themeColor="text1"/>
          <w:sz w:val="22"/>
          <w:szCs w:val="22"/>
        </w:rPr>
        <w:t xml:space="preserve">Številka: </w:t>
      </w:r>
      <w:r w:rsidR="00C8595B" w:rsidRPr="00C16D10">
        <w:rPr>
          <w:rFonts w:asciiTheme="minorHAnsi" w:eastAsiaTheme="minorEastAsia" w:hAnsiTheme="minorHAnsi" w:cstheme="minorHAnsi"/>
          <w:color w:val="000000" w:themeColor="text1"/>
          <w:sz w:val="22"/>
          <w:szCs w:val="22"/>
        </w:rPr>
        <w:t>430-00</w:t>
      </w:r>
      <w:r w:rsidR="00DB46FB" w:rsidRPr="00C16D10">
        <w:rPr>
          <w:rFonts w:asciiTheme="minorHAnsi" w:eastAsiaTheme="minorEastAsia" w:hAnsiTheme="minorHAnsi" w:cstheme="minorHAnsi"/>
          <w:color w:val="000000" w:themeColor="text1"/>
          <w:sz w:val="22"/>
          <w:szCs w:val="22"/>
        </w:rPr>
        <w:t>13</w:t>
      </w:r>
      <w:r w:rsidR="00C8595B" w:rsidRPr="00C16D10">
        <w:rPr>
          <w:rFonts w:asciiTheme="minorHAnsi" w:eastAsiaTheme="minorEastAsia" w:hAnsiTheme="minorHAnsi" w:cstheme="minorHAnsi"/>
          <w:color w:val="000000" w:themeColor="text1"/>
          <w:sz w:val="22"/>
          <w:szCs w:val="22"/>
        </w:rPr>
        <w:t>/</w:t>
      </w:r>
      <w:r w:rsidR="00B4215B" w:rsidRPr="00C16D10">
        <w:rPr>
          <w:rFonts w:asciiTheme="minorHAnsi" w:eastAsiaTheme="minorEastAsia" w:hAnsiTheme="minorHAnsi" w:cstheme="minorHAnsi"/>
          <w:color w:val="000000" w:themeColor="text1"/>
          <w:sz w:val="22"/>
          <w:szCs w:val="22"/>
        </w:rPr>
        <w:t>202</w:t>
      </w:r>
      <w:r w:rsidR="00B77BCD" w:rsidRPr="00C16D10">
        <w:rPr>
          <w:rFonts w:asciiTheme="minorHAnsi" w:eastAsiaTheme="minorEastAsia" w:hAnsiTheme="minorHAnsi" w:cstheme="minorHAnsi"/>
          <w:color w:val="000000" w:themeColor="text1"/>
          <w:sz w:val="22"/>
          <w:szCs w:val="22"/>
        </w:rPr>
        <w:t>5</w:t>
      </w:r>
      <w:r w:rsidR="002E1F12" w:rsidRPr="00C16D10">
        <w:rPr>
          <w:rFonts w:asciiTheme="minorHAnsi" w:eastAsiaTheme="minorEastAsia" w:hAnsiTheme="minorHAnsi" w:cstheme="minorHAnsi"/>
          <w:color w:val="000000" w:themeColor="text1"/>
          <w:sz w:val="22"/>
          <w:szCs w:val="22"/>
        </w:rPr>
        <w:t>-3</w:t>
      </w:r>
    </w:p>
    <w:p w14:paraId="5BD46D85" w14:textId="06488C25" w:rsidR="008112A9" w:rsidRPr="00723D98" w:rsidRDefault="008112A9" w:rsidP="00F95656">
      <w:pPr>
        <w:rPr>
          <w:rFonts w:cstheme="minorHAnsi"/>
          <w:color w:val="000000" w:themeColor="text1"/>
          <w:sz w:val="22"/>
          <w:szCs w:val="22"/>
        </w:rPr>
      </w:pPr>
      <w:r w:rsidRPr="00547195">
        <w:rPr>
          <w:rFonts w:cstheme="minorHAnsi"/>
          <w:color w:val="000000" w:themeColor="text1"/>
          <w:sz w:val="22"/>
          <w:szCs w:val="22"/>
        </w:rPr>
        <w:t xml:space="preserve">Datum: </w:t>
      </w:r>
      <w:r w:rsidR="00060C53">
        <w:rPr>
          <w:rFonts w:cstheme="minorHAnsi"/>
          <w:color w:val="000000" w:themeColor="text1"/>
          <w:sz w:val="22"/>
          <w:szCs w:val="22"/>
        </w:rPr>
        <w:t>20</w:t>
      </w:r>
      <w:r w:rsidR="00B73FEE">
        <w:rPr>
          <w:rFonts w:cstheme="minorHAnsi"/>
          <w:color w:val="000000" w:themeColor="text1"/>
          <w:sz w:val="22"/>
          <w:szCs w:val="22"/>
        </w:rPr>
        <w:t xml:space="preserve">. </w:t>
      </w:r>
      <w:r w:rsidR="00B77BCD">
        <w:rPr>
          <w:rFonts w:cstheme="minorHAnsi"/>
          <w:color w:val="000000" w:themeColor="text1"/>
          <w:sz w:val="22"/>
          <w:szCs w:val="22"/>
        </w:rPr>
        <w:t>5</w:t>
      </w:r>
      <w:r w:rsidR="00B73FEE">
        <w:rPr>
          <w:rFonts w:cstheme="minorHAnsi"/>
          <w:color w:val="000000" w:themeColor="text1"/>
          <w:sz w:val="22"/>
          <w:szCs w:val="22"/>
        </w:rPr>
        <w:t>. 2025</w:t>
      </w:r>
    </w:p>
    <w:p w14:paraId="7F7A7B3A" w14:textId="77777777" w:rsidR="00CB1C06" w:rsidRPr="00CA3C7A" w:rsidRDefault="00CB1C06" w:rsidP="00F95656">
      <w:pPr>
        <w:pStyle w:val="Intenzivencitat"/>
        <w:spacing w:before="0" w:beforeAutospacing="0" w:after="0"/>
        <w:ind w:left="0"/>
        <w:rPr>
          <w:rFonts w:asciiTheme="minorHAnsi" w:hAnsiTheme="minorHAnsi" w:cstheme="minorHAnsi"/>
          <w:b/>
          <w:color w:val="000000" w:themeColor="text1"/>
          <w:sz w:val="32"/>
          <w:szCs w:val="32"/>
        </w:rPr>
      </w:pPr>
    </w:p>
    <w:p w14:paraId="18D66033" w14:textId="77777777" w:rsidR="008112A9" w:rsidRPr="00CA3C7A" w:rsidRDefault="008112A9" w:rsidP="00F95656">
      <w:pPr>
        <w:rPr>
          <w:rFonts w:cstheme="minorHAnsi"/>
        </w:rPr>
      </w:pPr>
    </w:p>
    <w:p w14:paraId="73354F61" w14:textId="77777777" w:rsidR="00CB1C06" w:rsidRDefault="00CB1C06" w:rsidP="00F95656">
      <w:pPr>
        <w:pStyle w:val="Intenzivencitat"/>
        <w:spacing w:before="0" w:beforeAutospacing="0" w:after="0"/>
        <w:ind w:left="0"/>
        <w:rPr>
          <w:rFonts w:asciiTheme="minorHAnsi" w:hAnsiTheme="minorHAnsi" w:cstheme="minorHAnsi"/>
          <w:b/>
          <w:color w:val="000000" w:themeColor="text1"/>
          <w:sz w:val="32"/>
          <w:szCs w:val="32"/>
        </w:rPr>
      </w:pPr>
    </w:p>
    <w:p w14:paraId="5F3327AF" w14:textId="77777777" w:rsidR="001468FB" w:rsidRDefault="001468FB" w:rsidP="001468FB"/>
    <w:p w14:paraId="488650B2" w14:textId="77777777" w:rsidR="001468FB" w:rsidRPr="001468FB" w:rsidRDefault="001468FB" w:rsidP="001468FB"/>
    <w:p w14:paraId="63D29A9F" w14:textId="77777777" w:rsidR="0001459D" w:rsidRPr="00CA3C7A" w:rsidRDefault="0001459D" w:rsidP="00F95656">
      <w:pPr>
        <w:rPr>
          <w:rFonts w:cstheme="minorHAnsi"/>
        </w:rPr>
      </w:pPr>
    </w:p>
    <w:p w14:paraId="2182BD6D" w14:textId="7DB03F81" w:rsidR="001C3155" w:rsidRPr="00276243" w:rsidRDefault="007C48FD" w:rsidP="008B52D2">
      <w:pPr>
        <w:pStyle w:val="Intenzivencitat"/>
        <w:spacing w:before="0" w:beforeAutospacing="0" w:after="0"/>
        <w:ind w:left="0" w:right="-2"/>
        <w:rPr>
          <w:rFonts w:asciiTheme="minorHAnsi" w:hAnsiTheme="minorHAnsi" w:cstheme="minorHAnsi"/>
          <w:b/>
          <w:color w:val="000000" w:themeColor="text1"/>
          <w:sz w:val="40"/>
          <w:szCs w:val="32"/>
        </w:rPr>
      </w:pPr>
      <w:r w:rsidRPr="00276243">
        <w:rPr>
          <w:rFonts w:asciiTheme="minorHAnsi" w:hAnsiTheme="minorHAnsi" w:cstheme="minorHAnsi"/>
          <w:b/>
          <w:color w:val="000000" w:themeColor="text1"/>
          <w:sz w:val="40"/>
          <w:szCs w:val="32"/>
        </w:rPr>
        <w:t>DOKUMENTACIJA</w:t>
      </w:r>
      <w:r w:rsidR="002E1F12" w:rsidRPr="00276243">
        <w:rPr>
          <w:rFonts w:asciiTheme="minorHAnsi" w:hAnsiTheme="minorHAnsi" w:cstheme="minorHAnsi"/>
          <w:b/>
          <w:color w:val="000000" w:themeColor="text1"/>
          <w:sz w:val="40"/>
          <w:szCs w:val="32"/>
        </w:rPr>
        <w:t xml:space="preserve"> V ZVEZI Z </w:t>
      </w:r>
      <w:r w:rsidR="000A74CF">
        <w:rPr>
          <w:rFonts w:asciiTheme="minorHAnsi" w:hAnsiTheme="minorHAnsi" w:cstheme="minorHAnsi"/>
          <w:b/>
          <w:color w:val="000000" w:themeColor="text1"/>
          <w:sz w:val="40"/>
          <w:szCs w:val="32"/>
        </w:rPr>
        <w:t xml:space="preserve">ODDAJO </w:t>
      </w:r>
      <w:r w:rsidR="002E1F12" w:rsidRPr="00276243">
        <w:rPr>
          <w:rFonts w:asciiTheme="minorHAnsi" w:hAnsiTheme="minorHAnsi" w:cstheme="minorHAnsi"/>
          <w:b/>
          <w:color w:val="000000" w:themeColor="text1"/>
          <w:sz w:val="40"/>
          <w:szCs w:val="32"/>
        </w:rPr>
        <w:t>JAVN</w:t>
      </w:r>
      <w:r w:rsidR="000A74CF">
        <w:rPr>
          <w:rFonts w:asciiTheme="minorHAnsi" w:hAnsiTheme="minorHAnsi" w:cstheme="minorHAnsi"/>
          <w:b/>
          <w:color w:val="000000" w:themeColor="text1"/>
          <w:sz w:val="40"/>
          <w:szCs w:val="32"/>
        </w:rPr>
        <w:t xml:space="preserve">EGA </w:t>
      </w:r>
      <w:r w:rsidR="00CD62E7" w:rsidRPr="00276243">
        <w:rPr>
          <w:rFonts w:asciiTheme="minorHAnsi" w:hAnsiTheme="minorHAnsi" w:cstheme="minorHAnsi"/>
          <w:b/>
          <w:color w:val="000000" w:themeColor="text1"/>
          <w:sz w:val="40"/>
          <w:szCs w:val="32"/>
        </w:rPr>
        <w:t>NAROČ</w:t>
      </w:r>
      <w:r w:rsidR="000A74CF">
        <w:rPr>
          <w:rFonts w:asciiTheme="minorHAnsi" w:hAnsiTheme="minorHAnsi" w:cstheme="minorHAnsi"/>
          <w:b/>
          <w:color w:val="000000" w:themeColor="text1"/>
          <w:sz w:val="40"/>
          <w:szCs w:val="32"/>
        </w:rPr>
        <w:t>ILA</w:t>
      </w:r>
    </w:p>
    <w:p w14:paraId="2FA9B526" w14:textId="77777777" w:rsidR="001468FB" w:rsidRDefault="001468FB" w:rsidP="001468FB"/>
    <w:p w14:paraId="1C972F46" w14:textId="77777777" w:rsidR="001468FB" w:rsidRDefault="001468FB" w:rsidP="001468FB"/>
    <w:p w14:paraId="6EFD5A4E" w14:textId="77777777" w:rsidR="00CD62E7" w:rsidRPr="00CA3C7A" w:rsidRDefault="00CD62E7" w:rsidP="008B52D2">
      <w:pPr>
        <w:ind w:right="-2"/>
        <w:rPr>
          <w:rFonts w:cstheme="minorHAnsi"/>
          <w:color w:val="000000" w:themeColor="text1"/>
          <w:sz w:val="22"/>
        </w:rPr>
      </w:pPr>
    </w:p>
    <w:p w14:paraId="6402FBAE" w14:textId="77777777" w:rsidR="00E1519D" w:rsidRDefault="00B77BCD" w:rsidP="00B77BCD">
      <w:pPr>
        <w:pStyle w:val="Naslov"/>
        <w:ind w:right="-2"/>
        <w:jc w:val="center"/>
        <w:rPr>
          <w:rFonts w:asciiTheme="minorHAnsi" w:hAnsiTheme="minorHAnsi" w:cstheme="minorHAnsi"/>
          <w:color w:val="000000" w:themeColor="text1"/>
          <w:sz w:val="48"/>
          <w:szCs w:val="48"/>
        </w:rPr>
      </w:pPr>
      <w:r w:rsidRPr="00B77BCD">
        <w:rPr>
          <w:rFonts w:asciiTheme="minorHAnsi" w:hAnsiTheme="minorHAnsi" w:cstheme="minorHAnsi"/>
          <w:color w:val="000000" w:themeColor="text1"/>
          <w:sz w:val="48"/>
          <w:szCs w:val="48"/>
        </w:rPr>
        <w:t>»</w:t>
      </w:r>
      <w:r w:rsidR="00E1519D" w:rsidRPr="00E1519D">
        <w:rPr>
          <w:rFonts w:asciiTheme="minorHAnsi" w:hAnsiTheme="minorHAnsi" w:cstheme="minorHAnsi"/>
          <w:color w:val="000000" w:themeColor="text1"/>
          <w:sz w:val="48"/>
          <w:szCs w:val="48"/>
        </w:rPr>
        <w:t xml:space="preserve">Izvajanje prevozov osnovnošolskih otrok </w:t>
      </w:r>
    </w:p>
    <w:p w14:paraId="37117A30" w14:textId="77777777" w:rsidR="00676A5B" w:rsidRDefault="00E1519D" w:rsidP="00B77BCD">
      <w:pPr>
        <w:pStyle w:val="Naslov"/>
        <w:ind w:right="-2"/>
        <w:jc w:val="center"/>
        <w:rPr>
          <w:rFonts w:asciiTheme="minorHAnsi" w:hAnsiTheme="minorHAnsi" w:cstheme="minorHAnsi"/>
          <w:color w:val="000000" w:themeColor="text1"/>
          <w:sz w:val="48"/>
          <w:szCs w:val="48"/>
        </w:rPr>
      </w:pPr>
      <w:r w:rsidRPr="00E1519D">
        <w:rPr>
          <w:rFonts w:asciiTheme="minorHAnsi" w:hAnsiTheme="minorHAnsi" w:cstheme="minorHAnsi"/>
          <w:color w:val="000000" w:themeColor="text1"/>
          <w:sz w:val="48"/>
          <w:szCs w:val="48"/>
        </w:rPr>
        <w:t xml:space="preserve">v Občini Ivančna Gorica </w:t>
      </w:r>
    </w:p>
    <w:p w14:paraId="6262F8CE" w14:textId="01A87808" w:rsidR="00B77BCD" w:rsidRDefault="00E1519D" w:rsidP="00B77BCD">
      <w:pPr>
        <w:pStyle w:val="Naslov"/>
        <w:ind w:right="-2"/>
        <w:jc w:val="center"/>
        <w:rPr>
          <w:rFonts w:asciiTheme="minorHAnsi" w:hAnsiTheme="minorHAnsi" w:cstheme="minorHAnsi"/>
          <w:color w:val="000000" w:themeColor="text1"/>
          <w:sz w:val="48"/>
          <w:szCs w:val="48"/>
        </w:rPr>
      </w:pPr>
      <w:r w:rsidRPr="00E1519D">
        <w:rPr>
          <w:rFonts w:asciiTheme="minorHAnsi" w:hAnsiTheme="minorHAnsi" w:cstheme="minorHAnsi"/>
          <w:color w:val="000000" w:themeColor="text1"/>
          <w:sz w:val="48"/>
          <w:szCs w:val="48"/>
        </w:rPr>
        <w:t>2025/2026«</w:t>
      </w:r>
    </w:p>
    <w:p w14:paraId="6C127F55" w14:textId="77777777" w:rsidR="00B77BCD" w:rsidRPr="00B77BCD" w:rsidRDefault="00B77BCD" w:rsidP="00B77BCD"/>
    <w:p w14:paraId="1A73A40E" w14:textId="77777777" w:rsidR="00590AE4" w:rsidRPr="00590AE4" w:rsidRDefault="00590AE4" w:rsidP="00590AE4">
      <w:pPr>
        <w:jc w:val="center"/>
      </w:pPr>
    </w:p>
    <w:p w14:paraId="1237866C" w14:textId="77777777" w:rsidR="00590AE4" w:rsidRPr="004773CE" w:rsidRDefault="00590AE4" w:rsidP="00590AE4">
      <w:pPr>
        <w:jc w:val="center"/>
        <w:rPr>
          <w:rFonts w:cstheme="minorHAnsi"/>
          <w:sz w:val="22"/>
          <w:szCs w:val="22"/>
        </w:rPr>
      </w:pPr>
      <w:r w:rsidRPr="004773CE">
        <w:rPr>
          <w:rFonts w:cstheme="minorHAnsi"/>
          <w:sz w:val="22"/>
          <w:szCs w:val="22"/>
        </w:rPr>
        <w:t xml:space="preserve">po odprtem postopku </w:t>
      </w:r>
    </w:p>
    <w:p w14:paraId="772C93C7" w14:textId="77777777" w:rsidR="00590AE4" w:rsidRPr="004773CE" w:rsidRDefault="00590AE4" w:rsidP="00590AE4">
      <w:pPr>
        <w:jc w:val="center"/>
        <w:rPr>
          <w:rFonts w:cstheme="minorHAnsi"/>
          <w:sz w:val="22"/>
          <w:szCs w:val="22"/>
        </w:rPr>
      </w:pPr>
      <w:r w:rsidRPr="004773CE">
        <w:rPr>
          <w:rFonts w:cstheme="minorHAnsi"/>
          <w:sz w:val="22"/>
          <w:szCs w:val="22"/>
        </w:rPr>
        <w:t>(40. člen Zakona o javnem naročanju)</w:t>
      </w:r>
    </w:p>
    <w:p w14:paraId="10895BA2" w14:textId="77777777" w:rsidR="001C3155" w:rsidRPr="00CA3C7A" w:rsidRDefault="001C3155" w:rsidP="00F95656">
      <w:pPr>
        <w:rPr>
          <w:rFonts w:cstheme="minorHAnsi"/>
          <w:color w:val="000000" w:themeColor="text1"/>
        </w:rPr>
      </w:pPr>
    </w:p>
    <w:p w14:paraId="008D0C54" w14:textId="77777777" w:rsidR="001C3155" w:rsidRPr="00CA3C7A" w:rsidRDefault="001C3155" w:rsidP="00F95656">
      <w:pPr>
        <w:rPr>
          <w:rFonts w:cstheme="minorHAnsi"/>
          <w:color w:val="000000" w:themeColor="text1"/>
        </w:rPr>
      </w:pPr>
    </w:p>
    <w:p w14:paraId="3E1EA804" w14:textId="77777777" w:rsidR="00BE44A2" w:rsidRDefault="00BE44A2" w:rsidP="00F95656">
      <w:pPr>
        <w:rPr>
          <w:rFonts w:cstheme="minorHAnsi"/>
          <w:color w:val="000000" w:themeColor="text1"/>
        </w:rPr>
      </w:pPr>
    </w:p>
    <w:p w14:paraId="39206F75" w14:textId="77777777" w:rsidR="00BE44A2" w:rsidRDefault="00BE44A2" w:rsidP="00F95656">
      <w:pPr>
        <w:rPr>
          <w:rFonts w:cstheme="minorHAnsi"/>
          <w:color w:val="000000" w:themeColor="text1"/>
        </w:rPr>
      </w:pPr>
    </w:p>
    <w:p w14:paraId="2C609DD1" w14:textId="77777777" w:rsidR="00BE44A2" w:rsidRDefault="00BE44A2" w:rsidP="00F95656">
      <w:pPr>
        <w:rPr>
          <w:rFonts w:cstheme="minorHAnsi"/>
          <w:color w:val="000000" w:themeColor="text1"/>
        </w:rPr>
      </w:pPr>
    </w:p>
    <w:p w14:paraId="11932B41" w14:textId="77777777" w:rsidR="00BE44A2" w:rsidRDefault="00BE44A2" w:rsidP="00F95656">
      <w:pPr>
        <w:rPr>
          <w:rFonts w:cstheme="minorHAnsi"/>
          <w:color w:val="000000" w:themeColor="text1"/>
        </w:rPr>
      </w:pPr>
    </w:p>
    <w:p w14:paraId="55EF054C" w14:textId="77777777" w:rsidR="00BE44A2" w:rsidRDefault="00BE44A2" w:rsidP="00F95656">
      <w:pPr>
        <w:rPr>
          <w:rFonts w:cstheme="minorHAnsi"/>
          <w:color w:val="000000" w:themeColor="text1"/>
        </w:rPr>
      </w:pPr>
    </w:p>
    <w:p w14:paraId="4DAB26A6" w14:textId="77777777" w:rsidR="00BE44A2" w:rsidRDefault="00BE44A2" w:rsidP="00F95656">
      <w:pPr>
        <w:rPr>
          <w:rFonts w:cstheme="minorHAnsi"/>
          <w:color w:val="000000" w:themeColor="text1"/>
        </w:rPr>
      </w:pPr>
    </w:p>
    <w:p w14:paraId="39F699AD" w14:textId="77777777" w:rsidR="00BE44A2" w:rsidRDefault="00BE44A2" w:rsidP="00F95656">
      <w:pPr>
        <w:rPr>
          <w:rFonts w:cstheme="minorHAnsi"/>
          <w:color w:val="000000" w:themeColor="text1"/>
        </w:rPr>
      </w:pPr>
    </w:p>
    <w:p w14:paraId="447266DA" w14:textId="77777777" w:rsidR="00BE44A2" w:rsidRPr="00CA3C7A" w:rsidRDefault="00BE44A2" w:rsidP="00F95656">
      <w:pPr>
        <w:rPr>
          <w:rFonts w:cstheme="minorHAnsi"/>
          <w:color w:val="000000" w:themeColor="text1"/>
        </w:rPr>
      </w:pPr>
    </w:p>
    <w:p w14:paraId="73E08D56" w14:textId="77777777" w:rsidR="001C3155" w:rsidRPr="00CA3C7A" w:rsidRDefault="001C3155" w:rsidP="00F95656">
      <w:pPr>
        <w:rPr>
          <w:rFonts w:cstheme="minorHAnsi"/>
          <w:color w:val="000000" w:themeColor="text1"/>
        </w:rPr>
      </w:pPr>
    </w:p>
    <w:p w14:paraId="089B1BC6" w14:textId="77777777" w:rsidR="00465A69" w:rsidRPr="00CA3C7A" w:rsidRDefault="00465A69" w:rsidP="00F95656">
      <w:pPr>
        <w:rPr>
          <w:rFonts w:cstheme="minorHAnsi"/>
          <w:color w:val="000000" w:themeColor="text1"/>
        </w:rPr>
      </w:pPr>
    </w:p>
    <w:p w14:paraId="41853466" w14:textId="77777777" w:rsidR="0054127A" w:rsidRPr="00CA3C7A" w:rsidRDefault="0054127A" w:rsidP="00F95656">
      <w:pPr>
        <w:rPr>
          <w:rFonts w:cstheme="minorHAnsi"/>
          <w:color w:val="000000" w:themeColor="text1"/>
        </w:rPr>
      </w:pPr>
    </w:p>
    <w:p w14:paraId="2E38131C" w14:textId="7C05878E" w:rsidR="001C3155" w:rsidRPr="00CA3C7A" w:rsidRDefault="00BE44A2" w:rsidP="00F95656">
      <w:pPr>
        <w:jc w:val="center"/>
        <w:rPr>
          <w:rFonts w:eastAsiaTheme="majorEastAsia" w:cstheme="minorHAnsi"/>
          <w:color w:val="000000" w:themeColor="text1"/>
          <w:sz w:val="32"/>
          <w:szCs w:val="32"/>
        </w:rPr>
      </w:pPr>
      <w:r w:rsidRPr="00723D98">
        <w:rPr>
          <w:rFonts w:cstheme="minorHAnsi"/>
          <w:color w:val="000000" w:themeColor="text1"/>
          <w:sz w:val="22"/>
          <w:szCs w:val="22"/>
        </w:rPr>
        <w:t>Ivančna Gorica,</w:t>
      </w:r>
      <w:r w:rsidR="006A182C">
        <w:rPr>
          <w:rFonts w:cstheme="minorHAnsi"/>
          <w:color w:val="000000" w:themeColor="text1"/>
          <w:sz w:val="22"/>
          <w:szCs w:val="22"/>
        </w:rPr>
        <w:t xml:space="preserve"> </w:t>
      </w:r>
      <w:r w:rsidR="00B77BCD">
        <w:rPr>
          <w:rFonts w:cstheme="minorHAnsi"/>
          <w:color w:val="000000" w:themeColor="text1"/>
          <w:sz w:val="22"/>
          <w:szCs w:val="22"/>
        </w:rPr>
        <w:t>maj</w:t>
      </w:r>
      <w:r w:rsidR="00590AE4">
        <w:rPr>
          <w:rFonts w:cstheme="minorHAnsi"/>
          <w:color w:val="000000" w:themeColor="text1"/>
          <w:sz w:val="22"/>
          <w:szCs w:val="22"/>
        </w:rPr>
        <w:t xml:space="preserve"> 202</w:t>
      </w:r>
      <w:r w:rsidR="00E00573">
        <w:rPr>
          <w:rFonts w:cstheme="minorHAnsi"/>
          <w:color w:val="000000" w:themeColor="text1"/>
          <w:sz w:val="22"/>
          <w:szCs w:val="22"/>
        </w:rPr>
        <w:t>5</w:t>
      </w:r>
      <w:r w:rsidR="001C3155" w:rsidRPr="00CA3C7A">
        <w:rPr>
          <w:rFonts w:cstheme="minorHAnsi"/>
          <w:color w:val="000000" w:themeColor="text1"/>
        </w:rPr>
        <w:br w:type="page"/>
      </w:r>
    </w:p>
    <w:p w14:paraId="3841DBC9" w14:textId="79832A7C" w:rsidR="001C3155" w:rsidRPr="00FB00EF" w:rsidRDefault="001C3155" w:rsidP="0097567D">
      <w:pPr>
        <w:pStyle w:val="Intenzivencitat"/>
        <w:spacing w:before="0" w:beforeAutospacing="0" w:after="0"/>
        <w:ind w:left="0" w:right="0"/>
        <w:jc w:val="left"/>
        <w:rPr>
          <w:rFonts w:asciiTheme="minorHAnsi" w:hAnsiTheme="minorHAnsi" w:cstheme="minorHAnsi"/>
          <w:b/>
          <w:color w:val="000000" w:themeColor="text1"/>
          <w:sz w:val="22"/>
          <w:szCs w:val="22"/>
        </w:rPr>
      </w:pPr>
      <w:r w:rsidRPr="00900258">
        <w:rPr>
          <w:rFonts w:asciiTheme="minorHAnsi" w:hAnsiTheme="minorHAnsi" w:cstheme="minorHAnsi"/>
          <w:b/>
          <w:color w:val="000000" w:themeColor="text1"/>
          <w:sz w:val="22"/>
          <w:szCs w:val="22"/>
        </w:rPr>
        <w:lastRenderedPageBreak/>
        <w:t xml:space="preserve">VSEBINA </w:t>
      </w:r>
      <w:r w:rsidR="00404B25">
        <w:rPr>
          <w:rFonts w:asciiTheme="minorHAnsi" w:hAnsiTheme="minorHAnsi" w:cstheme="minorHAnsi"/>
          <w:b/>
          <w:color w:val="000000" w:themeColor="text1"/>
          <w:sz w:val="22"/>
          <w:szCs w:val="22"/>
        </w:rPr>
        <w:t>DOKUMENTACIJE V ZVEZI Z ODDAJO JAVNEGA NAROČILA</w:t>
      </w:r>
    </w:p>
    <w:p w14:paraId="519973DA" w14:textId="77777777" w:rsidR="00AA7456" w:rsidRPr="00986540" w:rsidRDefault="00AA7456" w:rsidP="0097567D">
      <w:pPr>
        <w:rPr>
          <w:rFonts w:cstheme="minorHAnsi"/>
          <w:sz w:val="22"/>
          <w:szCs w:val="22"/>
        </w:rPr>
      </w:pPr>
    </w:p>
    <w:p w14:paraId="109B4E1E" w14:textId="36290DF8" w:rsidR="00C16D10" w:rsidRPr="00C16D10" w:rsidRDefault="00200D5F" w:rsidP="00C16D10">
      <w:pPr>
        <w:pStyle w:val="Kazalovsebine3"/>
        <w:tabs>
          <w:tab w:val="left" w:pos="1200"/>
          <w:tab w:val="right" w:leader="dot" w:pos="9629"/>
        </w:tabs>
        <w:rPr>
          <w:rStyle w:val="Hiperpovezava"/>
          <w:rFonts w:ascii="Calibri" w:eastAsia="Times New Roman" w:hAnsi="Calibri" w:cs="Calibri"/>
          <w:noProof/>
        </w:rPr>
      </w:pPr>
      <w:r w:rsidRPr="00F73D38">
        <w:rPr>
          <w:rStyle w:val="Hiperpovezava"/>
          <w:rFonts w:ascii="Calibri" w:eastAsia="Times New Roman" w:hAnsi="Calibri" w:cs="Calibri"/>
          <w:noProof/>
        </w:rPr>
        <w:fldChar w:fldCharType="begin"/>
      </w:r>
      <w:r w:rsidR="002736D1" w:rsidRPr="00F73D38">
        <w:rPr>
          <w:rStyle w:val="Hiperpovezava"/>
          <w:rFonts w:ascii="Calibri" w:eastAsia="Times New Roman" w:hAnsi="Calibri" w:cs="Calibri"/>
          <w:noProof/>
        </w:rPr>
        <w:instrText xml:space="preserve"> TOC \o "1-3" \h \z \u </w:instrText>
      </w:r>
      <w:r w:rsidRPr="00F73D38">
        <w:rPr>
          <w:rStyle w:val="Hiperpovezava"/>
          <w:rFonts w:ascii="Calibri" w:eastAsia="Times New Roman" w:hAnsi="Calibri" w:cs="Calibri"/>
          <w:noProof/>
        </w:rPr>
        <w:fldChar w:fldCharType="separate"/>
      </w:r>
      <w:hyperlink w:anchor="_Toc197932291" w:history="1">
        <w:r w:rsidR="00C16D10" w:rsidRPr="00C16D10">
          <w:rPr>
            <w:rStyle w:val="Hiperpovezava"/>
            <w:rFonts w:ascii="Calibri" w:eastAsia="Times New Roman" w:hAnsi="Calibri" w:cs="Calibri"/>
            <w:noProof/>
          </w:rPr>
          <w:t>1.</w:t>
        </w:r>
        <w:r w:rsidR="00C16D10" w:rsidRPr="00C16D10">
          <w:rPr>
            <w:rStyle w:val="Hiperpovezava"/>
            <w:rFonts w:ascii="Calibri" w:eastAsia="Times New Roman" w:hAnsi="Calibri" w:cs="Calibri"/>
            <w:noProof/>
          </w:rPr>
          <w:tab/>
          <w:t>POVABILO K ODDAJI PONUDBE</w:t>
        </w:r>
        <w:r w:rsidR="00C16D10" w:rsidRPr="00C16D10">
          <w:rPr>
            <w:rStyle w:val="Hiperpovezava"/>
            <w:rFonts w:ascii="Calibri" w:eastAsia="Times New Roman" w:hAnsi="Calibri" w:cs="Calibri"/>
            <w:noProof/>
            <w:webHidden/>
          </w:rPr>
          <w:tab/>
        </w:r>
        <w:r w:rsidR="00C16D10" w:rsidRPr="00C16D10">
          <w:rPr>
            <w:rStyle w:val="Hiperpovezava"/>
            <w:rFonts w:ascii="Calibri" w:eastAsia="Times New Roman" w:hAnsi="Calibri" w:cs="Calibri"/>
            <w:noProof/>
            <w:webHidden/>
          </w:rPr>
          <w:fldChar w:fldCharType="begin"/>
        </w:r>
        <w:r w:rsidR="00C16D10" w:rsidRPr="00C16D10">
          <w:rPr>
            <w:rStyle w:val="Hiperpovezava"/>
            <w:rFonts w:ascii="Calibri" w:eastAsia="Times New Roman" w:hAnsi="Calibri" w:cs="Calibri"/>
            <w:noProof/>
            <w:webHidden/>
          </w:rPr>
          <w:instrText xml:space="preserve"> PAGEREF _Toc197932291 \h </w:instrText>
        </w:r>
        <w:r w:rsidR="00C16D10" w:rsidRPr="00C16D10">
          <w:rPr>
            <w:rStyle w:val="Hiperpovezava"/>
            <w:rFonts w:ascii="Calibri" w:eastAsia="Times New Roman" w:hAnsi="Calibri" w:cs="Calibri"/>
            <w:noProof/>
            <w:webHidden/>
          </w:rPr>
        </w:r>
        <w:r w:rsidR="00C16D10"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4</w:t>
        </w:r>
        <w:r w:rsidR="00C16D10" w:rsidRPr="00C16D10">
          <w:rPr>
            <w:rStyle w:val="Hiperpovezava"/>
            <w:rFonts w:ascii="Calibri" w:eastAsia="Times New Roman" w:hAnsi="Calibri" w:cs="Calibri"/>
            <w:noProof/>
            <w:webHidden/>
          </w:rPr>
          <w:fldChar w:fldCharType="end"/>
        </w:r>
      </w:hyperlink>
    </w:p>
    <w:p w14:paraId="3110921E" w14:textId="524A8664"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292" w:history="1">
        <w:r w:rsidRPr="00C16D10">
          <w:rPr>
            <w:rStyle w:val="Hiperpovezava"/>
            <w:rFonts w:ascii="Calibri" w:eastAsia="Times New Roman" w:hAnsi="Calibri" w:cs="Calibri"/>
            <w:noProof/>
          </w:rPr>
          <w:t>1.1.</w:t>
        </w:r>
        <w:r w:rsidRPr="00C16D10">
          <w:rPr>
            <w:rStyle w:val="Hiperpovezava"/>
            <w:rFonts w:ascii="Calibri" w:eastAsia="Times New Roman" w:hAnsi="Calibri" w:cs="Calibri"/>
            <w:noProof/>
          </w:rPr>
          <w:tab/>
          <w:t>INFORMACIJE O NAROČNIKU</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_Toc197932292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4</w:t>
        </w:r>
        <w:r w:rsidRPr="00C16D10">
          <w:rPr>
            <w:rStyle w:val="Hiperpovezava"/>
            <w:rFonts w:ascii="Calibri" w:eastAsia="Times New Roman" w:hAnsi="Calibri" w:cs="Calibri"/>
            <w:noProof/>
            <w:webHidden/>
          </w:rPr>
          <w:fldChar w:fldCharType="end"/>
        </w:r>
      </w:hyperlink>
    </w:p>
    <w:p w14:paraId="63C24BBC" w14:textId="78E5C734"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293" w:history="1">
        <w:r w:rsidRPr="00C16D10">
          <w:rPr>
            <w:rStyle w:val="Hiperpovezava"/>
            <w:rFonts w:ascii="Calibri" w:eastAsia="Times New Roman" w:hAnsi="Calibri" w:cs="Calibri"/>
            <w:noProof/>
          </w:rPr>
          <w:t>1.2.</w:t>
        </w:r>
        <w:r w:rsidRPr="00C16D10">
          <w:rPr>
            <w:rStyle w:val="Hiperpovezava"/>
            <w:rFonts w:ascii="Calibri" w:eastAsia="Times New Roman" w:hAnsi="Calibri" w:cs="Calibri"/>
            <w:noProof/>
          </w:rPr>
          <w:tab/>
          <w:t>SPLOŠNE INFORMACIJE O JAVNEM NAROČILU</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_Toc197932293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4</w:t>
        </w:r>
        <w:r w:rsidRPr="00C16D10">
          <w:rPr>
            <w:rStyle w:val="Hiperpovezava"/>
            <w:rFonts w:ascii="Calibri" w:eastAsia="Times New Roman" w:hAnsi="Calibri" w:cs="Calibri"/>
            <w:noProof/>
            <w:webHidden/>
          </w:rPr>
          <w:fldChar w:fldCharType="end"/>
        </w:r>
      </w:hyperlink>
    </w:p>
    <w:p w14:paraId="2FE04609" w14:textId="601C9990"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294" w:history="1">
        <w:r w:rsidRPr="00607867">
          <w:rPr>
            <w:rStyle w:val="Hiperpovezava"/>
            <w:rFonts w:ascii="Calibri" w:eastAsia="Times New Roman" w:hAnsi="Calibri" w:cs="Calibri"/>
            <w:noProof/>
          </w:rPr>
          <w:t>2.</w:t>
        </w:r>
        <w:r w:rsidRPr="00C16D10">
          <w:rPr>
            <w:rStyle w:val="Hiperpovezava"/>
            <w:rFonts w:ascii="Calibri" w:eastAsia="Times New Roman" w:hAnsi="Calibri" w:cs="Calibri"/>
            <w:noProof/>
          </w:rPr>
          <w:tab/>
        </w:r>
        <w:r w:rsidRPr="00607867">
          <w:rPr>
            <w:rStyle w:val="Hiperpovezava"/>
            <w:rFonts w:ascii="Calibri" w:eastAsia="Times New Roman" w:hAnsi="Calibri" w:cs="Calibri"/>
            <w:noProof/>
          </w:rPr>
          <w:t>NAVODILA PONUDNIKOM ZA IZDELAVO PONUDBE</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_Toc197932294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6</w:t>
        </w:r>
        <w:r w:rsidRPr="00C16D10">
          <w:rPr>
            <w:rStyle w:val="Hiperpovezava"/>
            <w:rFonts w:ascii="Calibri" w:eastAsia="Times New Roman" w:hAnsi="Calibri" w:cs="Calibri"/>
            <w:noProof/>
            <w:webHidden/>
          </w:rPr>
          <w:fldChar w:fldCharType="end"/>
        </w:r>
      </w:hyperlink>
    </w:p>
    <w:p w14:paraId="49EB9FD6" w14:textId="022D9BAE"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295" w:history="1">
        <w:r w:rsidRPr="00607867">
          <w:rPr>
            <w:rStyle w:val="Hiperpovezava"/>
            <w:rFonts w:ascii="Calibri" w:eastAsia="Times New Roman" w:hAnsi="Calibri" w:cs="Calibri"/>
            <w:noProof/>
          </w:rPr>
          <w:t>2.1.</w:t>
        </w:r>
        <w:r w:rsidRPr="00C16D10">
          <w:rPr>
            <w:rStyle w:val="Hiperpovezava"/>
            <w:rFonts w:ascii="Calibri" w:eastAsia="Times New Roman" w:hAnsi="Calibri" w:cs="Calibri"/>
            <w:noProof/>
          </w:rPr>
          <w:tab/>
        </w:r>
        <w:r w:rsidRPr="00607867">
          <w:rPr>
            <w:rStyle w:val="Hiperpovezava"/>
            <w:rFonts w:ascii="Calibri" w:eastAsia="Times New Roman" w:hAnsi="Calibri" w:cs="Calibri"/>
            <w:noProof/>
          </w:rPr>
          <w:t>PRAVNA PODLAGA ZA IZVEDBO JAVNEGA NAROČILA</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_Toc197932295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6</w:t>
        </w:r>
        <w:r w:rsidRPr="00C16D10">
          <w:rPr>
            <w:rStyle w:val="Hiperpovezava"/>
            <w:rFonts w:ascii="Calibri" w:eastAsia="Times New Roman" w:hAnsi="Calibri" w:cs="Calibri"/>
            <w:noProof/>
            <w:webHidden/>
          </w:rPr>
          <w:fldChar w:fldCharType="end"/>
        </w:r>
      </w:hyperlink>
    </w:p>
    <w:p w14:paraId="6F5FA30A" w14:textId="5696F2F3"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296" w:history="1">
        <w:r w:rsidRPr="00607867">
          <w:rPr>
            <w:rStyle w:val="Hiperpovezava"/>
            <w:rFonts w:ascii="Calibri" w:eastAsia="Times New Roman" w:hAnsi="Calibri" w:cs="Calibri"/>
            <w:noProof/>
          </w:rPr>
          <w:t>2.2.</w:t>
        </w:r>
        <w:r w:rsidRPr="00C16D10">
          <w:rPr>
            <w:rStyle w:val="Hiperpovezava"/>
            <w:rFonts w:ascii="Calibri" w:eastAsia="Times New Roman" w:hAnsi="Calibri" w:cs="Calibri"/>
            <w:noProof/>
          </w:rPr>
          <w:tab/>
        </w:r>
        <w:r w:rsidRPr="00607867">
          <w:rPr>
            <w:rStyle w:val="Hiperpovezava"/>
            <w:rFonts w:ascii="Calibri" w:eastAsia="Times New Roman" w:hAnsi="Calibri" w:cs="Calibri"/>
            <w:noProof/>
          </w:rPr>
          <w:t>OBVLADOVANJE KORUPTIVNIH TVEGANJ</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_Toc197932296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6</w:t>
        </w:r>
        <w:r w:rsidRPr="00C16D10">
          <w:rPr>
            <w:rStyle w:val="Hiperpovezava"/>
            <w:rFonts w:ascii="Calibri" w:eastAsia="Times New Roman" w:hAnsi="Calibri" w:cs="Calibri"/>
            <w:noProof/>
            <w:webHidden/>
          </w:rPr>
          <w:fldChar w:fldCharType="end"/>
        </w:r>
      </w:hyperlink>
    </w:p>
    <w:p w14:paraId="42FEAFB8" w14:textId="4BC93C66" w:rsidR="00C16D10" w:rsidRPr="00C16D10" w:rsidRDefault="00C16D10">
      <w:pPr>
        <w:pStyle w:val="Kazalovsebine3"/>
        <w:tabs>
          <w:tab w:val="left" w:pos="1200"/>
          <w:tab w:val="right" w:leader="dot" w:pos="9629"/>
        </w:tabs>
        <w:rPr>
          <w:rStyle w:val="Hiperpovezava"/>
          <w:rFonts w:ascii="Calibri" w:eastAsia="Times New Roman" w:hAnsi="Calibri" w:cs="Calibri"/>
          <w:noProof/>
        </w:rPr>
      </w:pPr>
      <w:hyperlink w:anchor="_Toc197932297" w:history="1">
        <w:r w:rsidRPr="00C16D10">
          <w:rPr>
            <w:rStyle w:val="Hiperpovezava"/>
            <w:rFonts w:ascii="Calibri" w:eastAsia="Times New Roman" w:hAnsi="Calibri" w:cs="Calibri"/>
            <w:noProof/>
          </w:rPr>
          <w:t>2.2.1.</w:t>
        </w:r>
        <w:r w:rsidRPr="00C16D10">
          <w:rPr>
            <w:rStyle w:val="Hiperpovezava"/>
            <w:rFonts w:ascii="Calibri" w:eastAsia="Times New Roman" w:hAnsi="Calibri" w:cs="Calibri"/>
            <w:noProof/>
          </w:rPr>
          <w:tab/>
          <w:t>PROTIKORUPCIJSKA KLAVZULA</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_Toc197932297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6</w:t>
        </w:r>
        <w:r w:rsidRPr="00C16D10">
          <w:rPr>
            <w:rStyle w:val="Hiperpovezava"/>
            <w:rFonts w:ascii="Calibri" w:eastAsia="Times New Roman" w:hAnsi="Calibri" w:cs="Calibri"/>
            <w:noProof/>
            <w:webHidden/>
          </w:rPr>
          <w:fldChar w:fldCharType="end"/>
        </w:r>
      </w:hyperlink>
    </w:p>
    <w:p w14:paraId="3FA7EDB3" w14:textId="698788B9" w:rsidR="00C16D10" w:rsidRPr="00C16D10" w:rsidRDefault="00C16D10">
      <w:pPr>
        <w:pStyle w:val="Kazalovsebine3"/>
        <w:tabs>
          <w:tab w:val="left" w:pos="1200"/>
          <w:tab w:val="right" w:leader="dot" w:pos="9629"/>
        </w:tabs>
        <w:rPr>
          <w:rStyle w:val="Hiperpovezava"/>
          <w:rFonts w:ascii="Calibri" w:eastAsia="Times New Roman" w:hAnsi="Calibri" w:cs="Calibri"/>
          <w:noProof/>
        </w:rPr>
      </w:pPr>
      <w:hyperlink w:anchor="_Toc197932298" w:history="1">
        <w:r w:rsidRPr="00C16D10">
          <w:rPr>
            <w:rStyle w:val="Hiperpovezava"/>
            <w:rFonts w:ascii="Calibri" w:eastAsia="Times New Roman" w:hAnsi="Calibri" w:cs="Calibri"/>
            <w:noProof/>
          </w:rPr>
          <w:t>2.2.2.</w:t>
        </w:r>
        <w:r w:rsidRPr="00C16D10">
          <w:rPr>
            <w:rStyle w:val="Hiperpovezava"/>
            <w:rFonts w:ascii="Calibri" w:eastAsia="Times New Roman" w:hAnsi="Calibri" w:cs="Calibri"/>
            <w:noProof/>
          </w:rPr>
          <w:tab/>
          <w:t>PODATKI O LASTNIŠTVU</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_Toc197932298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6</w:t>
        </w:r>
        <w:r w:rsidRPr="00C16D10">
          <w:rPr>
            <w:rStyle w:val="Hiperpovezava"/>
            <w:rFonts w:ascii="Calibri" w:eastAsia="Times New Roman" w:hAnsi="Calibri" w:cs="Calibri"/>
            <w:noProof/>
            <w:webHidden/>
          </w:rPr>
          <w:fldChar w:fldCharType="end"/>
        </w:r>
      </w:hyperlink>
    </w:p>
    <w:p w14:paraId="2856CD49" w14:textId="6BAEE016" w:rsidR="00C16D10" w:rsidRPr="00C16D10" w:rsidRDefault="00C16D10">
      <w:pPr>
        <w:pStyle w:val="Kazalovsebine3"/>
        <w:tabs>
          <w:tab w:val="left" w:pos="1200"/>
          <w:tab w:val="right" w:leader="dot" w:pos="9629"/>
        </w:tabs>
        <w:rPr>
          <w:rStyle w:val="Hiperpovezava"/>
          <w:rFonts w:ascii="Calibri" w:eastAsia="Times New Roman" w:hAnsi="Calibri" w:cs="Calibri"/>
          <w:noProof/>
        </w:rPr>
      </w:pPr>
      <w:hyperlink w:anchor="_Toc197932299" w:history="1">
        <w:r w:rsidRPr="00C16D10">
          <w:rPr>
            <w:rStyle w:val="Hiperpovezava"/>
            <w:rFonts w:ascii="Calibri" w:eastAsia="Times New Roman" w:hAnsi="Calibri" w:cs="Calibri"/>
            <w:noProof/>
          </w:rPr>
          <w:t>2.2.3.</w:t>
        </w:r>
        <w:r w:rsidRPr="00C16D10">
          <w:rPr>
            <w:rStyle w:val="Hiperpovezava"/>
            <w:rFonts w:ascii="Calibri" w:eastAsia="Times New Roman" w:hAnsi="Calibri" w:cs="Calibri"/>
            <w:noProof/>
          </w:rPr>
          <w:tab/>
          <w:t>OMEJITVE POSLOVANJA</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_Toc197932299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7</w:t>
        </w:r>
        <w:r w:rsidRPr="00C16D10">
          <w:rPr>
            <w:rStyle w:val="Hiperpovezava"/>
            <w:rFonts w:ascii="Calibri" w:eastAsia="Times New Roman" w:hAnsi="Calibri" w:cs="Calibri"/>
            <w:noProof/>
            <w:webHidden/>
          </w:rPr>
          <w:fldChar w:fldCharType="end"/>
        </w:r>
      </w:hyperlink>
    </w:p>
    <w:p w14:paraId="250E3A85" w14:textId="42F5D518"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00" w:history="1">
        <w:r w:rsidRPr="00607867">
          <w:rPr>
            <w:rStyle w:val="Hiperpovezava"/>
            <w:rFonts w:ascii="Calibri" w:eastAsia="Times New Roman" w:hAnsi="Calibri" w:cs="Calibri"/>
            <w:noProof/>
          </w:rPr>
          <w:t>2.3.</w:t>
        </w:r>
        <w:r w:rsidRPr="00C16D10">
          <w:rPr>
            <w:rStyle w:val="Hiperpovezava"/>
            <w:rFonts w:ascii="Calibri" w:eastAsia="Times New Roman" w:hAnsi="Calibri" w:cs="Calibri"/>
            <w:noProof/>
          </w:rPr>
          <w:tab/>
        </w:r>
        <w:r w:rsidRPr="00607867">
          <w:rPr>
            <w:rStyle w:val="Hiperpovezava"/>
            <w:rFonts w:ascii="Calibri" w:eastAsia="Times New Roman" w:hAnsi="Calibri" w:cs="Calibri"/>
            <w:noProof/>
          </w:rPr>
          <w:t>PONUDBA</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_Toc197932300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7</w:t>
        </w:r>
        <w:r w:rsidRPr="00C16D10">
          <w:rPr>
            <w:rStyle w:val="Hiperpovezava"/>
            <w:rFonts w:ascii="Calibri" w:eastAsia="Times New Roman" w:hAnsi="Calibri" w:cs="Calibri"/>
            <w:noProof/>
            <w:webHidden/>
          </w:rPr>
          <w:fldChar w:fldCharType="end"/>
        </w:r>
      </w:hyperlink>
    </w:p>
    <w:p w14:paraId="2DE7C15B" w14:textId="0B1065D7" w:rsidR="00C16D10" w:rsidRPr="00C16D10" w:rsidRDefault="00C16D10">
      <w:pPr>
        <w:pStyle w:val="Kazalovsebine3"/>
        <w:tabs>
          <w:tab w:val="left" w:pos="1200"/>
          <w:tab w:val="right" w:leader="dot" w:pos="9629"/>
        </w:tabs>
        <w:rPr>
          <w:rStyle w:val="Hiperpovezava"/>
          <w:rFonts w:ascii="Calibri" w:eastAsia="Times New Roman" w:hAnsi="Calibri" w:cs="Calibri"/>
          <w:noProof/>
        </w:rPr>
      </w:pPr>
      <w:hyperlink w:anchor="_Toc197932301" w:history="1">
        <w:r w:rsidRPr="00607867">
          <w:rPr>
            <w:rStyle w:val="Hiperpovezava"/>
            <w:rFonts w:ascii="Calibri" w:eastAsia="Times New Roman" w:hAnsi="Calibri" w:cs="Calibri"/>
            <w:noProof/>
          </w:rPr>
          <w:t>2.3.1.</w:t>
        </w:r>
        <w:r w:rsidRPr="00C16D10">
          <w:rPr>
            <w:rStyle w:val="Hiperpovezava"/>
            <w:rFonts w:ascii="Calibri" w:eastAsia="Times New Roman" w:hAnsi="Calibri" w:cs="Calibri"/>
            <w:noProof/>
          </w:rPr>
          <w:tab/>
        </w:r>
        <w:r w:rsidRPr="00607867">
          <w:rPr>
            <w:rStyle w:val="Hiperpovezava"/>
            <w:rFonts w:ascii="Calibri" w:eastAsia="Times New Roman" w:hAnsi="Calibri" w:cs="Calibri"/>
            <w:noProof/>
          </w:rPr>
          <w:t>VSEBINA IN OBLIKA PONUDBE</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_Toc197932301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7</w:t>
        </w:r>
        <w:r w:rsidRPr="00C16D10">
          <w:rPr>
            <w:rStyle w:val="Hiperpovezava"/>
            <w:rFonts w:ascii="Calibri" w:eastAsia="Times New Roman" w:hAnsi="Calibri" w:cs="Calibri"/>
            <w:noProof/>
            <w:webHidden/>
          </w:rPr>
          <w:fldChar w:fldCharType="end"/>
        </w:r>
      </w:hyperlink>
    </w:p>
    <w:p w14:paraId="2EF18D03" w14:textId="3F5F38F6" w:rsidR="00C16D10" w:rsidRPr="00C16D10" w:rsidRDefault="00C16D10">
      <w:pPr>
        <w:pStyle w:val="Kazalovsebine3"/>
        <w:tabs>
          <w:tab w:val="left" w:pos="1200"/>
          <w:tab w:val="right" w:leader="dot" w:pos="9629"/>
        </w:tabs>
        <w:rPr>
          <w:rStyle w:val="Hiperpovezava"/>
          <w:rFonts w:ascii="Calibri" w:eastAsia="Times New Roman" w:hAnsi="Calibri" w:cs="Calibri"/>
          <w:noProof/>
        </w:rPr>
      </w:pPr>
      <w:hyperlink w:anchor="_Toc197932302" w:history="1">
        <w:r w:rsidRPr="00607867">
          <w:rPr>
            <w:rStyle w:val="Hiperpovezava"/>
            <w:rFonts w:ascii="Calibri" w:eastAsia="Times New Roman" w:hAnsi="Calibri" w:cs="Calibri"/>
            <w:noProof/>
          </w:rPr>
          <w:t>2.3.2.</w:t>
        </w:r>
        <w:r w:rsidRPr="00C16D10">
          <w:rPr>
            <w:rStyle w:val="Hiperpovezava"/>
            <w:rFonts w:ascii="Calibri" w:eastAsia="Times New Roman" w:hAnsi="Calibri" w:cs="Calibri"/>
            <w:noProof/>
          </w:rPr>
          <w:tab/>
        </w:r>
        <w:r w:rsidRPr="00607867">
          <w:rPr>
            <w:rStyle w:val="Hiperpovezava"/>
            <w:rFonts w:ascii="Calibri" w:eastAsia="Times New Roman" w:hAnsi="Calibri" w:cs="Calibri"/>
            <w:noProof/>
          </w:rPr>
          <w:t>JEZIK V PONUDBI</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_Toc197932302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8</w:t>
        </w:r>
        <w:r w:rsidRPr="00C16D10">
          <w:rPr>
            <w:rStyle w:val="Hiperpovezava"/>
            <w:rFonts w:ascii="Calibri" w:eastAsia="Times New Roman" w:hAnsi="Calibri" w:cs="Calibri"/>
            <w:noProof/>
            <w:webHidden/>
          </w:rPr>
          <w:fldChar w:fldCharType="end"/>
        </w:r>
      </w:hyperlink>
    </w:p>
    <w:p w14:paraId="03BB7479" w14:textId="4D13E0C0" w:rsidR="00C16D10" w:rsidRPr="00C16D10" w:rsidRDefault="00C16D10">
      <w:pPr>
        <w:pStyle w:val="Kazalovsebine3"/>
        <w:tabs>
          <w:tab w:val="left" w:pos="1200"/>
          <w:tab w:val="right" w:leader="dot" w:pos="9629"/>
        </w:tabs>
        <w:rPr>
          <w:rStyle w:val="Hiperpovezava"/>
          <w:rFonts w:ascii="Calibri" w:eastAsia="Times New Roman" w:hAnsi="Calibri" w:cs="Calibri"/>
          <w:noProof/>
        </w:rPr>
      </w:pPr>
      <w:hyperlink w:anchor="_Toc197932303" w:history="1">
        <w:r w:rsidRPr="00607867">
          <w:rPr>
            <w:rStyle w:val="Hiperpovezava"/>
            <w:rFonts w:ascii="Calibri" w:eastAsia="Times New Roman" w:hAnsi="Calibri" w:cs="Calibri"/>
            <w:noProof/>
          </w:rPr>
          <w:t>2.3.3.</w:t>
        </w:r>
        <w:r w:rsidRPr="00C16D10">
          <w:rPr>
            <w:rStyle w:val="Hiperpovezava"/>
            <w:rFonts w:ascii="Calibri" w:eastAsia="Times New Roman" w:hAnsi="Calibri" w:cs="Calibri"/>
            <w:noProof/>
          </w:rPr>
          <w:tab/>
        </w:r>
        <w:r w:rsidRPr="00607867">
          <w:rPr>
            <w:rStyle w:val="Hiperpovezava"/>
            <w:rFonts w:ascii="Calibri" w:eastAsia="Times New Roman" w:hAnsi="Calibri" w:cs="Calibri"/>
            <w:noProof/>
          </w:rPr>
          <w:t>SKUPNA PONUDBA</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_Toc197932303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8</w:t>
        </w:r>
        <w:r w:rsidRPr="00C16D10">
          <w:rPr>
            <w:rStyle w:val="Hiperpovezava"/>
            <w:rFonts w:ascii="Calibri" w:eastAsia="Times New Roman" w:hAnsi="Calibri" w:cs="Calibri"/>
            <w:noProof/>
            <w:webHidden/>
          </w:rPr>
          <w:fldChar w:fldCharType="end"/>
        </w:r>
      </w:hyperlink>
    </w:p>
    <w:p w14:paraId="49700B44" w14:textId="30511D7B" w:rsidR="00C16D10" w:rsidRPr="00C16D10" w:rsidRDefault="00C16D10">
      <w:pPr>
        <w:pStyle w:val="Kazalovsebine3"/>
        <w:tabs>
          <w:tab w:val="left" w:pos="1200"/>
          <w:tab w:val="right" w:leader="dot" w:pos="9629"/>
        </w:tabs>
        <w:rPr>
          <w:rStyle w:val="Hiperpovezava"/>
          <w:rFonts w:ascii="Calibri" w:eastAsia="Times New Roman" w:hAnsi="Calibri" w:cs="Calibri"/>
          <w:noProof/>
        </w:rPr>
      </w:pPr>
      <w:hyperlink w:anchor="_Toc197932304" w:history="1">
        <w:r w:rsidRPr="00607867">
          <w:rPr>
            <w:rStyle w:val="Hiperpovezava"/>
            <w:rFonts w:ascii="Calibri" w:eastAsia="Times New Roman" w:hAnsi="Calibri" w:cs="Calibri"/>
            <w:noProof/>
          </w:rPr>
          <w:t>2.3.4.</w:t>
        </w:r>
        <w:r w:rsidRPr="00C16D10">
          <w:rPr>
            <w:rStyle w:val="Hiperpovezava"/>
            <w:rFonts w:ascii="Calibri" w:eastAsia="Times New Roman" w:hAnsi="Calibri" w:cs="Calibri"/>
            <w:noProof/>
          </w:rPr>
          <w:tab/>
        </w:r>
        <w:r w:rsidRPr="00607867">
          <w:rPr>
            <w:rStyle w:val="Hiperpovezava"/>
            <w:rFonts w:ascii="Calibri" w:eastAsia="Times New Roman" w:hAnsi="Calibri" w:cs="Calibri"/>
            <w:noProof/>
          </w:rPr>
          <w:t>NASTOPANJE S PODIZVAJALCI</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_Toc197932304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9</w:t>
        </w:r>
        <w:r w:rsidRPr="00C16D10">
          <w:rPr>
            <w:rStyle w:val="Hiperpovezava"/>
            <w:rFonts w:ascii="Calibri" w:eastAsia="Times New Roman" w:hAnsi="Calibri" w:cs="Calibri"/>
            <w:noProof/>
            <w:webHidden/>
          </w:rPr>
          <w:fldChar w:fldCharType="end"/>
        </w:r>
      </w:hyperlink>
    </w:p>
    <w:p w14:paraId="6A6D0A37" w14:textId="3E3EF6FF" w:rsidR="00C16D10" w:rsidRPr="00C16D10" w:rsidRDefault="00C16D10">
      <w:pPr>
        <w:pStyle w:val="Kazalovsebine3"/>
        <w:tabs>
          <w:tab w:val="left" w:pos="1200"/>
          <w:tab w:val="right" w:leader="dot" w:pos="9629"/>
        </w:tabs>
        <w:rPr>
          <w:rStyle w:val="Hiperpovezava"/>
          <w:rFonts w:ascii="Calibri" w:eastAsia="Times New Roman" w:hAnsi="Calibri" w:cs="Calibri"/>
          <w:noProof/>
        </w:rPr>
      </w:pPr>
      <w:hyperlink w:anchor="_Toc197932305" w:history="1">
        <w:r w:rsidRPr="00607867">
          <w:rPr>
            <w:rStyle w:val="Hiperpovezava"/>
            <w:rFonts w:ascii="Calibri" w:eastAsia="Times New Roman" w:hAnsi="Calibri" w:cs="Calibri"/>
            <w:noProof/>
          </w:rPr>
          <w:t>2.3.5.</w:t>
        </w:r>
        <w:r w:rsidRPr="00C16D10">
          <w:rPr>
            <w:rStyle w:val="Hiperpovezava"/>
            <w:rFonts w:ascii="Calibri" w:eastAsia="Times New Roman" w:hAnsi="Calibri" w:cs="Calibri"/>
            <w:noProof/>
          </w:rPr>
          <w:tab/>
        </w:r>
        <w:r w:rsidRPr="00607867">
          <w:rPr>
            <w:rStyle w:val="Hiperpovezava"/>
            <w:rFonts w:ascii="Calibri" w:eastAsia="Times New Roman" w:hAnsi="Calibri" w:cs="Calibri"/>
            <w:noProof/>
          </w:rPr>
          <w:t>PONUDBA Z UPORABO ZMOGLJIVOSTI DRUGIH SUBJEKTOV</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_Toc197932305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10</w:t>
        </w:r>
        <w:r w:rsidRPr="00C16D10">
          <w:rPr>
            <w:rStyle w:val="Hiperpovezava"/>
            <w:rFonts w:ascii="Calibri" w:eastAsia="Times New Roman" w:hAnsi="Calibri" w:cs="Calibri"/>
            <w:noProof/>
            <w:webHidden/>
          </w:rPr>
          <w:fldChar w:fldCharType="end"/>
        </w:r>
      </w:hyperlink>
    </w:p>
    <w:p w14:paraId="742DCA00" w14:textId="472E193C" w:rsidR="00C16D10" w:rsidRPr="00C16D10" w:rsidRDefault="00C16D10">
      <w:pPr>
        <w:pStyle w:val="Kazalovsebine3"/>
        <w:tabs>
          <w:tab w:val="left" w:pos="1200"/>
          <w:tab w:val="right" w:leader="dot" w:pos="9629"/>
        </w:tabs>
        <w:rPr>
          <w:rStyle w:val="Hiperpovezava"/>
          <w:rFonts w:ascii="Calibri" w:eastAsia="Times New Roman" w:hAnsi="Calibri" w:cs="Calibri"/>
          <w:noProof/>
        </w:rPr>
      </w:pPr>
      <w:hyperlink w:anchor="_Toc197932306" w:history="1">
        <w:r w:rsidRPr="00607867">
          <w:rPr>
            <w:rStyle w:val="Hiperpovezava"/>
            <w:rFonts w:ascii="Calibri" w:eastAsia="Times New Roman" w:hAnsi="Calibri" w:cs="Calibri"/>
            <w:noProof/>
          </w:rPr>
          <w:t>2.3.6.</w:t>
        </w:r>
        <w:r w:rsidRPr="00C16D10">
          <w:rPr>
            <w:rStyle w:val="Hiperpovezava"/>
            <w:rFonts w:ascii="Calibri" w:eastAsia="Times New Roman" w:hAnsi="Calibri" w:cs="Calibri"/>
            <w:noProof/>
          </w:rPr>
          <w:tab/>
        </w:r>
        <w:r w:rsidRPr="00607867">
          <w:rPr>
            <w:rStyle w:val="Hiperpovezava"/>
            <w:rFonts w:ascii="Calibri" w:eastAsia="Times New Roman" w:hAnsi="Calibri" w:cs="Calibri"/>
            <w:noProof/>
          </w:rPr>
          <w:t>ESPD OBRAZEC</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_Toc197932306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11</w:t>
        </w:r>
        <w:r w:rsidRPr="00C16D10">
          <w:rPr>
            <w:rStyle w:val="Hiperpovezava"/>
            <w:rFonts w:ascii="Calibri" w:eastAsia="Times New Roman" w:hAnsi="Calibri" w:cs="Calibri"/>
            <w:noProof/>
            <w:webHidden/>
          </w:rPr>
          <w:fldChar w:fldCharType="end"/>
        </w:r>
      </w:hyperlink>
    </w:p>
    <w:p w14:paraId="1BAB6307" w14:textId="5F20167D" w:rsidR="00C16D10" w:rsidRPr="00C16D10" w:rsidRDefault="00C16D10">
      <w:pPr>
        <w:pStyle w:val="Kazalovsebine3"/>
        <w:tabs>
          <w:tab w:val="left" w:pos="1200"/>
          <w:tab w:val="right" w:leader="dot" w:pos="9629"/>
        </w:tabs>
        <w:rPr>
          <w:rStyle w:val="Hiperpovezava"/>
          <w:rFonts w:ascii="Calibri" w:eastAsia="Times New Roman" w:hAnsi="Calibri" w:cs="Calibri"/>
          <w:noProof/>
        </w:rPr>
      </w:pPr>
      <w:hyperlink w:anchor="_Toc197932307" w:history="1">
        <w:r w:rsidRPr="00607867">
          <w:rPr>
            <w:rStyle w:val="Hiperpovezava"/>
            <w:rFonts w:ascii="Calibri" w:eastAsia="Times New Roman" w:hAnsi="Calibri" w:cs="Calibri"/>
            <w:noProof/>
          </w:rPr>
          <w:t>2.3.7.</w:t>
        </w:r>
        <w:r w:rsidRPr="00C16D10">
          <w:rPr>
            <w:rStyle w:val="Hiperpovezava"/>
            <w:rFonts w:ascii="Calibri" w:eastAsia="Times New Roman" w:hAnsi="Calibri" w:cs="Calibri"/>
            <w:noProof/>
          </w:rPr>
          <w:tab/>
        </w:r>
        <w:r w:rsidRPr="00607867">
          <w:rPr>
            <w:rStyle w:val="Hiperpovezava"/>
            <w:rFonts w:ascii="Calibri" w:eastAsia="Times New Roman" w:hAnsi="Calibri" w:cs="Calibri"/>
            <w:noProof/>
          </w:rPr>
          <w:t>JAVNOST IN ZAUPNOST (POSLOVNA SKRIVNOST) PODATKOV V PONUDBI</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_Toc197932307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12</w:t>
        </w:r>
        <w:r w:rsidRPr="00C16D10">
          <w:rPr>
            <w:rStyle w:val="Hiperpovezava"/>
            <w:rFonts w:ascii="Calibri" w:eastAsia="Times New Roman" w:hAnsi="Calibri" w:cs="Calibri"/>
            <w:noProof/>
            <w:webHidden/>
          </w:rPr>
          <w:fldChar w:fldCharType="end"/>
        </w:r>
      </w:hyperlink>
    </w:p>
    <w:p w14:paraId="1902D54B" w14:textId="5B7C031D" w:rsidR="00C16D10" w:rsidRPr="00C16D10" w:rsidRDefault="00C16D10">
      <w:pPr>
        <w:pStyle w:val="Kazalovsebine3"/>
        <w:tabs>
          <w:tab w:val="left" w:pos="1200"/>
          <w:tab w:val="right" w:leader="dot" w:pos="9629"/>
        </w:tabs>
        <w:rPr>
          <w:rStyle w:val="Hiperpovezava"/>
          <w:rFonts w:ascii="Calibri" w:eastAsia="Times New Roman" w:hAnsi="Calibri" w:cs="Calibri"/>
          <w:noProof/>
        </w:rPr>
      </w:pPr>
      <w:hyperlink w:anchor="_Toc197932308" w:history="1">
        <w:r w:rsidRPr="00607867">
          <w:rPr>
            <w:rStyle w:val="Hiperpovezava"/>
            <w:rFonts w:ascii="Calibri" w:eastAsia="Times New Roman" w:hAnsi="Calibri" w:cs="Calibri"/>
            <w:noProof/>
          </w:rPr>
          <w:t>2.3.8.</w:t>
        </w:r>
        <w:r w:rsidRPr="00C16D10">
          <w:rPr>
            <w:rStyle w:val="Hiperpovezava"/>
            <w:rFonts w:ascii="Calibri" w:eastAsia="Times New Roman" w:hAnsi="Calibri" w:cs="Calibri"/>
            <w:noProof/>
          </w:rPr>
          <w:tab/>
        </w:r>
        <w:r w:rsidRPr="00607867">
          <w:rPr>
            <w:rStyle w:val="Hiperpovezava"/>
            <w:rFonts w:ascii="Calibri" w:eastAsia="Times New Roman" w:hAnsi="Calibri" w:cs="Calibri"/>
            <w:noProof/>
          </w:rPr>
          <w:t>POJASNILA, VPRAŠANJA IN DODATNE INFORMACIJE</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_Toc197932308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12</w:t>
        </w:r>
        <w:r w:rsidRPr="00C16D10">
          <w:rPr>
            <w:rStyle w:val="Hiperpovezava"/>
            <w:rFonts w:ascii="Calibri" w:eastAsia="Times New Roman" w:hAnsi="Calibri" w:cs="Calibri"/>
            <w:noProof/>
            <w:webHidden/>
          </w:rPr>
          <w:fldChar w:fldCharType="end"/>
        </w:r>
      </w:hyperlink>
    </w:p>
    <w:p w14:paraId="1CBD583E" w14:textId="4565CA17" w:rsidR="00C16D10" w:rsidRPr="00C16D10" w:rsidRDefault="00C16D10">
      <w:pPr>
        <w:pStyle w:val="Kazalovsebine3"/>
        <w:tabs>
          <w:tab w:val="left" w:pos="1200"/>
          <w:tab w:val="right" w:leader="dot" w:pos="9629"/>
        </w:tabs>
        <w:rPr>
          <w:rStyle w:val="Hiperpovezava"/>
          <w:rFonts w:ascii="Calibri" w:eastAsia="Times New Roman" w:hAnsi="Calibri" w:cs="Calibri"/>
          <w:noProof/>
        </w:rPr>
      </w:pPr>
      <w:hyperlink w:anchor="_Toc197932309" w:history="1">
        <w:r w:rsidRPr="00607867">
          <w:rPr>
            <w:rStyle w:val="Hiperpovezava"/>
            <w:rFonts w:ascii="Calibri" w:eastAsia="Times New Roman" w:hAnsi="Calibri" w:cs="Calibri"/>
            <w:noProof/>
          </w:rPr>
          <w:t>2.3.9.</w:t>
        </w:r>
        <w:r w:rsidRPr="00C16D10">
          <w:rPr>
            <w:rStyle w:val="Hiperpovezava"/>
            <w:rFonts w:ascii="Calibri" w:eastAsia="Times New Roman" w:hAnsi="Calibri" w:cs="Calibri"/>
            <w:noProof/>
          </w:rPr>
          <w:tab/>
        </w:r>
        <w:r w:rsidRPr="00607867">
          <w:rPr>
            <w:rStyle w:val="Hiperpovezava"/>
            <w:rFonts w:ascii="Calibri" w:eastAsia="Times New Roman" w:hAnsi="Calibri" w:cs="Calibri"/>
            <w:noProof/>
          </w:rPr>
          <w:t>ODDAJA PONUDBE</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_Toc197932309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13</w:t>
        </w:r>
        <w:r w:rsidRPr="00C16D10">
          <w:rPr>
            <w:rStyle w:val="Hiperpovezava"/>
            <w:rFonts w:ascii="Calibri" w:eastAsia="Times New Roman" w:hAnsi="Calibri" w:cs="Calibri"/>
            <w:noProof/>
            <w:webHidden/>
          </w:rPr>
          <w:fldChar w:fldCharType="end"/>
        </w:r>
      </w:hyperlink>
    </w:p>
    <w:p w14:paraId="26EF0CA1" w14:textId="3B24B53B"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10" w:history="1">
        <w:r w:rsidRPr="00607867">
          <w:rPr>
            <w:rStyle w:val="Hiperpovezava"/>
            <w:rFonts w:ascii="Calibri" w:eastAsia="Times New Roman" w:hAnsi="Calibri" w:cs="Calibri"/>
            <w:noProof/>
          </w:rPr>
          <w:t>2.3.10.</w:t>
        </w:r>
        <w:r w:rsidRPr="00C16D10">
          <w:rPr>
            <w:rStyle w:val="Hiperpovezava"/>
            <w:rFonts w:ascii="Calibri" w:eastAsia="Times New Roman" w:hAnsi="Calibri" w:cs="Calibri"/>
            <w:noProof/>
          </w:rPr>
          <w:tab/>
        </w:r>
        <w:r w:rsidRPr="00607867">
          <w:rPr>
            <w:rStyle w:val="Hiperpovezava"/>
            <w:rFonts w:ascii="Calibri" w:eastAsia="Times New Roman" w:hAnsi="Calibri" w:cs="Calibri"/>
            <w:noProof/>
          </w:rPr>
          <w:t>ODPIRANJE PONUDB</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_Toc197932310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13</w:t>
        </w:r>
        <w:r w:rsidRPr="00C16D10">
          <w:rPr>
            <w:rStyle w:val="Hiperpovezava"/>
            <w:rFonts w:ascii="Calibri" w:eastAsia="Times New Roman" w:hAnsi="Calibri" w:cs="Calibri"/>
            <w:noProof/>
            <w:webHidden/>
          </w:rPr>
          <w:fldChar w:fldCharType="end"/>
        </w:r>
      </w:hyperlink>
    </w:p>
    <w:p w14:paraId="3BC4489E" w14:textId="5BFC868F"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11" w:history="1">
        <w:r w:rsidRPr="00607867">
          <w:rPr>
            <w:rStyle w:val="Hiperpovezava"/>
            <w:rFonts w:ascii="Calibri" w:eastAsia="Times New Roman" w:hAnsi="Calibri" w:cs="Calibri"/>
            <w:noProof/>
          </w:rPr>
          <w:t>2.3.11.</w:t>
        </w:r>
        <w:r w:rsidRPr="00C16D10">
          <w:rPr>
            <w:rStyle w:val="Hiperpovezava"/>
            <w:rFonts w:ascii="Calibri" w:eastAsia="Times New Roman" w:hAnsi="Calibri" w:cs="Calibri"/>
            <w:noProof/>
          </w:rPr>
          <w:tab/>
        </w:r>
        <w:r w:rsidRPr="00607867">
          <w:rPr>
            <w:rStyle w:val="Hiperpovezava"/>
            <w:rFonts w:ascii="Calibri" w:eastAsia="Times New Roman" w:hAnsi="Calibri" w:cs="Calibri"/>
            <w:noProof/>
          </w:rPr>
          <w:t>VELJAVNOST PONUDBE</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_Toc197932311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13</w:t>
        </w:r>
        <w:r w:rsidRPr="00C16D10">
          <w:rPr>
            <w:rStyle w:val="Hiperpovezava"/>
            <w:rFonts w:ascii="Calibri" w:eastAsia="Times New Roman" w:hAnsi="Calibri" w:cs="Calibri"/>
            <w:noProof/>
            <w:webHidden/>
          </w:rPr>
          <w:fldChar w:fldCharType="end"/>
        </w:r>
      </w:hyperlink>
    </w:p>
    <w:p w14:paraId="74229DDA" w14:textId="1F1AE44F"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12" w:history="1">
        <w:r w:rsidRPr="00C16D10">
          <w:rPr>
            <w:rStyle w:val="Hiperpovezava"/>
            <w:rFonts w:ascii="Calibri" w:eastAsia="Times New Roman" w:hAnsi="Calibri" w:cs="Calibri"/>
            <w:noProof/>
          </w:rPr>
          <w:t>2.4.</w:t>
        </w:r>
        <w:r w:rsidRPr="00C16D10">
          <w:rPr>
            <w:rStyle w:val="Hiperpovezava"/>
            <w:rFonts w:ascii="Calibri" w:eastAsia="Times New Roman" w:hAnsi="Calibri" w:cs="Calibri"/>
            <w:noProof/>
          </w:rPr>
          <w:tab/>
          <w:t>TRAJANJA NAROČILA</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_Toc197932312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13</w:t>
        </w:r>
        <w:r w:rsidRPr="00C16D10">
          <w:rPr>
            <w:rStyle w:val="Hiperpovezava"/>
            <w:rFonts w:ascii="Calibri" w:eastAsia="Times New Roman" w:hAnsi="Calibri" w:cs="Calibri"/>
            <w:noProof/>
            <w:webHidden/>
          </w:rPr>
          <w:fldChar w:fldCharType="end"/>
        </w:r>
      </w:hyperlink>
    </w:p>
    <w:p w14:paraId="20233649" w14:textId="6A424D43"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14" w:history="1">
        <w:r w:rsidRPr="00C16D10">
          <w:rPr>
            <w:rStyle w:val="Hiperpovezava"/>
            <w:rFonts w:ascii="Calibri" w:eastAsia="Times New Roman" w:hAnsi="Calibri" w:cs="Calibri"/>
            <w:noProof/>
          </w:rPr>
          <w:t>2.5.</w:t>
        </w:r>
        <w:r w:rsidRPr="00C16D10">
          <w:rPr>
            <w:rStyle w:val="Hiperpovezava"/>
            <w:rFonts w:ascii="Calibri" w:eastAsia="Times New Roman" w:hAnsi="Calibri" w:cs="Calibri"/>
            <w:noProof/>
          </w:rPr>
          <w:tab/>
          <w:t>UGOTAVLJANJE SPOSOBNOSTI</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_Toc197932314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14</w:t>
        </w:r>
        <w:r w:rsidRPr="00C16D10">
          <w:rPr>
            <w:rStyle w:val="Hiperpovezava"/>
            <w:rFonts w:ascii="Calibri" w:eastAsia="Times New Roman" w:hAnsi="Calibri" w:cs="Calibri"/>
            <w:noProof/>
            <w:webHidden/>
          </w:rPr>
          <w:fldChar w:fldCharType="end"/>
        </w:r>
      </w:hyperlink>
    </w:p>
    <w:p w14:paraId="01E66092" w14:textId="526E40D6" w:rsidR="00C16D10" w:rsidRPr="00C16D10" w:rsidRDefault="00C16D10">
      <w:pPr>
        <w:pStyle w:val="Kazalovsebine3"/>
        <w:tabs>
          <w:tab w:val="left" w:pos="1200"/>
          <w:tab w:val="right" w:leader="dot" w:pos="9629"/>
        </w:tabs>
        <w:rPr>
          <w:rStyle w:val="Hiperpovezava"/>
          <w:rFonts w:ascii="Calibri" w:eastAsia="Times New Roman" w:hAnsi="Calibri" w:cs="Calibri"/>
          <w:noProof/>
        </w:rPr>
      </w:pPr>
      <w:hyperlink w:anchor="_Toc197932315" w:history="1">
        <w:r w:rsidRPr="00C16D10">
          <w:rPr>
            <w:rStyle w:val="Hiperpovezava"/>
            <w:rFonts w:ascii="Calibri" w:eastAsia="Times New Roman" w:hAnsi="Calibri" w:cs="Calibri"/>
            <w:noProof/>
          </w:rPr>
          <w:t>2.5.1.</w:t>
        </w:r>
        <w:r w:rsidRPr="00C16D10">
          <w:rPr>
            <w:rStyle w:val="Hiperpovezava"/>
            <w:rFonts w:ascii="Calibri" w:eastAsia="Times New Roman" w:hAnsi="Calibri" w:cs="Calibri"/>
            <w:noProof/>
          </w:rPr>
          <w:tab/>
          <w:t>RAZLOGI ZA IZKLJUČITEV</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_Toc197932315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14</w:t>
        </w:r>
        <w:r w:rsidRPr="00C16D10">
          <w:rPr>
            <w:rStyle w:val="Hiperpovezava"/>
            <w:rFonts w:ascii="Calibri" w:eastAsia="Times New Roman" w:hAnsi="Calibri" w:cs="Calibri"/>
            <w:noProof/>
            <w:webHidden/>
          </w:rPr>
          <w:fldChar w:fldCharType="end"/>
        </w:r>
      </w:hyperlink>
    </w:p>
    <w:p w14:paraId="7E13708A" w14:textId="24102394" w:rsidR="00C16D10" w:rsidRPr="00C16D10" w:rsidRDefault="00C16D10">
      <w:pPr>
        <w:pStyle w:val="Kazalovsebine3"/>
        <w:tabs>
          <w:tab w:val="left" w:pos="1200"/>
          <w:tab w:val="right" w:leader="dot" w:pos="9629"/>
        </w:tabs>
        <w:rPr>
          <w:rStyle w:val="Hiperpovezava"/>
          <w:rFonts w:ascii="Calibri" w:eastAsia="Times New Roman" w:hAnsi="Calibri" w:cs="Calibri"/>
          <w:noProof/>
        </w:rPr>
      </w:pPr>
      <w:hyperlink w:anchor="_Toc197932316" w:history="1">
        <w:r w:rsidRPr="00C16D10">
          <w:rPr>
            <w:rStyle w:val="Hiperpovezava"/>
            <w:rFonts w:ascii="Calibri" w:eastAsia="Times New Roman" w:hAnsi="Calibri" w:cs="Calibri"/>
            <w:noProof/>
          </w:rPr>
          <w:t>2.5.2.</w:t>
        </w:r>
        <w:r w:rsidRPr="00C16D10">
          <w:rPr>
            <w:rStyle w:val="Hiperpovezava"/>
            <w:rFonts w:ascii="Calibri" w:eastAsia="Times New Roman" w:hAnsi="Calibri" w:cs="Calibri"/>
            <w:noProof/>
          </w:rPr>
          <w:tab/>
          <w:t>POGOJI ZA SODELOVANJE</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_Toc197932316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17</w:t>
        </w:r>
        <w:r w:rsidRPr="00C16D10">
          <w:rPr>
            <w:rStyle w:val="Hiperpovezava"/>
            <w:rFonts w:ascii="Calibri" w:eastAsia="Times New Roman" w:hAnsi="Calibri" w:cs="Calibri"/>
            <w:noProof/>
            <w:webHidden/>
          </w:rPr>
          <w:fldChar w:fldCharType="end"/>
        </w:r>
      </w:hyperlink>
    </w:p>
    <w:p w14:paraId="4AD1647B" w14:textId="4CACD0B8"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17" w:history="1">
        <w:r w:rsidRPr="00C16D10">
          <w:rPr>
            <w:rStyle w:val="Hiperpovezava"/>
            <w:rFonts w:ascii="Calibri" w:eastAsia="Times New Roman" w:hAnsi="Calibri" w:cs="Calibri"/>
            <w:noProof/>
          </w:rPr>
          <w:t>2.6.</w:t>
        </w:r>
        <w:r w:rsidRPr="00C16D10">
          <w:rPr>
            <w:rStyle w:val="Hiperpovezava"/>
            <w:rFonts w:ascii="Calibri" w:eastAsia="Times New Roman" w:hAnsi="Calibri" w:cs="Calibri"/>
            <w:noProof/>
          </w:rPr>
          <w:tab/>
          <w:t>MERILA</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_Toc197932317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23</w:t>
        </w:r>
        <w:r w:rsidRPr="00C16D10">
          <w:rPr>
            <w:rStyle w:val="Hiperpovezava"/>
            <w:rFonts w:ascii="Calibri" w:eastAsia="Times New Roman" w:hAnsi="Calibri" w:cs="Calibri"/>
            <w:noProof/>
            <w:webHidden/>
          </w:rPr>
          <w:fldChar w:fldCharType="end"/>
        </w:r>
      </w:hyperlink>
    </w:p>
    <w:p w14:paraId="5E08A750" w14:textId="0DD09562"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18" w:history="1">
        <w:r w:rsidRPr="00C16D10">
          <w:rPr>
            <w:rStyle w:val="Hiperpovezava"/>
            <w:rFonts w:ascii="Calibri" w:eastAsia="Times New Roman" w:hAnsi="Calibri" w:cs="Calibri"/>
            <w:noProof/>
          </w:rPr>
          <w:t>2.7.</w:t>
        </w:r>
        <w:r w:rsidRPr="00C16D10">
          <w:rPr>
            <w:rStyle w:val="Hiperpovezava"/>
            <w:rFonts w:ascii="Calibri" w:eastAsia="Times New Roman" w:hAnsi="Calibri" w:cs="Calibri"/>
            <w:noProof/>
          </w:rPr>
          <w:tab/>
          <w:t>PONUDBENA CENA</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_Toc197932318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24</w:t>
        </w:r>
        <w:r w:rsidRPr="00C16D10">
          <w:rPr>
            <w:rStyle w:val="Hiperpovezava"/>
            <w:rFonts w:ascii="Calibri" w:eastAsia="Times New Roman" w:hAnsi="Calibri" w:cs="Calibri"/>
            <w:noProof/>
            <w:webHidden/>
          </w:rPr>
          <w:fldChar w:fldCharType="end"/>
        </w:r>
      </w:hyperlink>
    </w:p>
    <w:p w14:paraId="0D077FBB" w14:textId="024A4510"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19" w:history="1">
        <w:r w:rsidRPr="00C16D10">
          <w:rPr>
            <w:rStyle w:val="Hiperpovezava"/>
            <w:rFonts w:ascii="Calibri" w:eastAsia="Times New Roman" w:hAnsi="Calibri" w:cs="Calibri"/>
            <w:noProof/>
          </w:rPr>
          <w:t>2.8.</w:t>
        </w:r>
        <w:r w:rsidRPr="00C16D10">
          <w:rPr>
            <w:rStyle w:val="Hiperpovezava"/>
            <w:rFonts w:ascii="Calibri" w:eastAsia="Times New Roman" w:hAnsi="Calibri" w:cs="Calibri"/>
            <w:noProof/>
          </w:rPr>
          <w:tab/>
          <w:t>ZAVAROVANJA</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_Toc197932319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24</w:t>
        </w:r>
        <w:r w:rsidRPr="00C16D10">
          <w:rPr>
            <w:rStyle w:val="Hiperpovezava"/>
            <w:rFonts w:ascii="Calibri" w:eastAsia="Times New Roman" w:hAnsi="Calibri" w:cs="Calibri"/>
            <w:noProof/>
            <w:webHidden/>
          </w:rPr>
          <w:fldChar w:fldCharType="end"/>
        </w:r>
      </w:hyperlink>
    </w:p>
    <w:p w14:paraId="73BBF056" w14:textId="1AF1BA7F" w:rsidR="00C16D10" w:rsidRPr="00C16D10" w:rsidRDefault="00C16D10">
      <w:pPr>
        <w:pStyle w:val="Kazalovsebine3"/>
        <w:tabs>
          <w:tab w:val="left" w:pos="1200"/>
          <w:tab w:val="right" w:leader="dot" w:pos="9629"/>
        </w:tabs>
        <w:rPr>
          <w:rStyle w:val="Hiperpovezava"/>
          <w:rFonts w:ascii="Calibri" w:eastAsia="Times New Roman" w:hAnsi="Calibri" w:cs="Calibri"/>
          <w:noProof/>
        </w:rPr>
      </w:pPr>
      <w:hyperlink w:anchor="_Toc197932320" w:history="1">
        <w:r w:rsidRPr="00C16D10">
          <w:rPr>
            <w:rStyle w:val="Hiperpovezava"/>
            <w:rFonts w:ascii="Calibri" w:eastAsia="Times New Roman" w:hAnsi="Calibri" w:cs="Calibri"/>
            <w:noProof/>
          </w:rPr>
          <w:t>2.8.1.</w:t>
        </w:r>
        <w:r w:rsidRPr="00C16D10">
          <w:rPr>
            <w:rStyle w:val="Hiperpovezava"/>
            <w:rFonts w:ascii="Calibri" w:eastAsia="Times New Roman" w:hAnsi="Calibri" w:cs="Calibri"/>
            <w:noProof/>
          </w:rPr>
          <w:tab/>
          <w:t>INSTRUMENT FINANČNEGA ZAVAROVANJA ZA RESNOST PONUDBE</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_Toc197932320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24</w:t>
        </w:r>
        <w:r w:rsidRPr="00C16D10">
          <w:rPr>
            <w:rStyle w:val="Hiperpovezava"/>
            <w:rFonts w:ascii="Calibri" w:eastAsia="Times New Roman" w:hAnsi="Calibri" w:cs="Calibri"/>
            <w:noProof/>
            <w:webHidden/>
          </w:rPr>
          <w:fldChar w:fldCharType="end"/>
        </w:r>
      </w:hyperlink>
    </w:p>
    <w:p w14:paraId="7A8F273A" w14:textId="783123AF" w:rsidR="00C16D10" w:rsidRPr="00C16D10" w:rsidRDefault="00C16D10" w:rsidP="00A8411E">
      <w:pPr>
        <w:pStyle w:val="Kazalovsebine3"/>
        <w:tabs>
          <w:tab w:val="left" w:pos="1200"/>
          <w:tab w:val="right" w:leader="dot" w:pos="9629"/>
        </w:tabs>
        <w:rPr>
          <w:rStyle w:val="Hiperpovezava"/>
          <w:rFonts w:ascii="Calibri" w:eastAsia="Times New Roman" w:hAnsi="Calibri" w:cs="Calibri"/>
          <w:noProof/>
        </w:rPr>
      </w:pPr>
      <w:hyperlink w:anchor="_Toc197932321" w:history="1">
        <w:r w:rsidRPr="00C16D10">
          <w:rPr>
            <w:rStyle w:val="Hiperpovezava"/>
            <w:rFonts w:ascii="Calibri" w:eastAsia="Times New Roman" w:hAnsi="Calibri" w:cs="Calibri"/>
            <w:noProof/>
          </w:rPr>
          <w:t>2.8.2.</w:t>
        </w:r>
        <w:r w:rsidRPr="00C16D10">
          <w:rPr>
            <w:rStyle w:val="Hiperpovezava"/>
            <w:rFonts w:ascii="Calibri" w:eastAsia="Times New Roman" w:hAnsi="Calibri" w:cs="Calibri"/>
            <w:noProof/>
          </w:rPr>
          <w:tab/>
          <w:t>INSTRUMENT FIN. ZAVAROVANJA ZA DOBRO IZVEDBO POGODBENIH OBVEZNOSTI</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_Toc197932321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25</w:t>
        </w:r>
        <w:r w:rsidRPr="00C16D10">
          <w:rPr>
            <w:rStyle w:val="Hiperpovezava"/>
            <w:rFonts w:ascii="Calibri" w:eastAsia="Times New Roman" w:hAnsi="Calibri" w:cs="Calibri"/>
            <w:noProof/>
            <w:webHidden/>
          </w:rPr>
          <w:fldChar w:fldCharType="end"/>
        </w:r>
      </w:hyperlink>
    </w:p>
    <w:p w14:paraId="60E0E796" w14:textId="1B4C596B"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23" w:history="1">
        <w:r w:rsidRPr="00C16D10">
          <w:rPr>
            <w:rStyle w:val="Hiperpovezava"/>
            <w:rFonts w:ascii="Calibri" w:eastAsia="Times New Roman" w:hAnsi="Calibri" w:cs="Calibri"/>
            <w:noProof/>
          </w:rPr>
          <w:t>2.9.</w:t>
        </w:r>
        <w:r w:rsidRPr="00C16D10">
          <w:rPr>
            <w:rStyle w:val="Hiperpovezava"/>
            <w:rFonts w:ascii="Calibri" w:eastAsia="Times New Roman" w:hAnsi="Calibri" w:cs="Calibri"/>
            <w:noProof/>
          </w:rPr>
          <w:tab/>
          <w:t>POGODBA</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_Toc197932323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26</w:t>
        </w:r>
        <w:r w:rsidRPr="00C16D10">
          <w:rPr>
            <w:rStyle w:val="Hiperpovezava"/>
            <w:rFonts w:ascii="Calibri" w:eastAsia="Times New Roman" w:hAnsi="Calibri" w:cs="Calibri"/>
            <w:noProof/>
            <w:webHidden/>
          </w:rPr>
          <w:fldChar w:fldCharType="end"/>
        </w:r>
      </w:hyperlink>
    </w:p>
    <w:p w14:paraId="2F2147B9" w14:textId="3719A842"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24" w:history="1">
        <w:r w:rsidRPr="00C16D10">
          <w:rPr>
            <w:rStyle w:val="Hiperpovezava"/>
            <w:rFonts w:ascii="Calibri" w:eastAsia="Times New Roman" w:hAnsi="Calibri" w:cs="Calibri"/>
            <w:noProof/>
          </w:rPr>
          <w:t>2.10.</w:t>
        </w:r>
        <w:r w:rsidRPr="00C16D10">
          <w:rPr>
            <w:rStyle w:val="Hiperpovezava"/>
            <w:rFonts w:ascii="Calibri" w:eastAsia="Times New Roman" w:hAnsi="Calibri" w:cs="Calibri"/>
            <w:noProof/>
          </w:rPr>
          <w:tab/>
          <w:t>POSTOPEK IZBIRE IZVAJALCA</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_Toc197932324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26</w:t>
        </w:r>
        <w:r w:rsidRPr="00C16D10">
          <w:rPr>
            <w:rStyle w:val="Hiperpovezava"/>
            <w:rFonts w:ascii="Calibri" w:eastAsia="Times New Roman" w:hAnsi="Calibri" w:cs="Calibri"/>
            <w:noProof/>
            <w:webHidden/>
          </w:rPr>
          <w:fldChar w:fldCharType="end"/>
        </w:r>
      </w:hyperlink>
    </w:p>
    <w:p w14:paraId="2AC96311" w14:textId="399F3129"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25" w:history="1">
        <w:r w:rsidRPr="00C16D10">
          <w:rPr>
            <w:rStyle w:val="Hiperpovezava"/>
            <w:rFonts w:ascii="Calibri" w:eastAsia="Times New Roman" w:hAnsi="Calibri" w:cs="Calibri"/>
            <w:noProof/>
          </w:rPr>
          <w:t>2.11.</w:t>
        </w:r>
        <w:r w:rsidRPr="00C16D10">
          <w:rPr>
            <w:rStyle w:val="Hiperpovezava"/>
            <w:rFonts w:ascii="Calibri" w:eastAsia="Times New Roman" w:hAnsi="Calibri" w:cs="Calibri"/>
            <w:noProof/>
          </w:rPr>
          <w:tab/>
          <w:t>PRAVNO VARSTVO</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_Toc197932325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26</w:t>
        </w:r>
        <w:r w:rsidRPr="00C16D10">
          <w:rPr>
            <w:rStyle w:val="Hiperpovezava"/>
            <w:rFonts w:ascii="Calibri" w:eastAsia="Times New Roman" w:hAnsi="Calibri" w:cs="Calibri"/>
            <w:noProof/>
            <w:webHidden/>
          </w:rPr>
          <w:fldChar w:fldCharType="end"/>
        </w:r>
      </w:hyperlink>
    </w:p>
    <w:p w14:paraId="0AEA5B5F" w14:textId="5759303A"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26" w:history="1">
        <w:r w:rsidRPr="00C16D10">
          <w:rPr>
            <w:rStyle w:val="Hiperpovezava"/>
            <w:rFonts w:ascii="Calibri" w:eastAsia="Times New Roman" w:hAnsi="Calibri" w:cs="Calibri"/>
            <w:noProof/>
          </w:rPr>
          <w:t>2.12.</w:t>
        </w:r>
        <w:r w:rsidRPr="00C16D10">
          <w:rPr>
            <w:rStyle w:val="Hiperpovezava"/>
            <w:rFonts w:ascii="Calibri" w:eastAsia="Times New Roman" w:hAnsi="Calibri" w:cs="Calibri"/>
            <w:noProof/>
          </w:rPr>
          <w:tab/>
          <w:t>SKLOPI  - RELACIJE 2025/2026</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_Toc197932326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27</w:t>
        </w:r>
        <w:r w:rsidRPr="00C16D10">
          <w:rPr>
            <w:rStyle w:val="Hiperpovezava"/>
            <w:rFonts w:ascii="Calibri" w:eastAsia="Times New Roman" w:hAnsi="Calibri" w:cs="Calibri"/>
            <w:noProof/>
            <w:webHidden/>
          </w:rPr>
          <w:fldChar w:fldCharType="end"/>
        </w:r>
      </w:hyperlink>
    </w:p>
    <w:p w14:paraId="5BBFF6F8" w14:textId="08675DFD"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27" w:history="1">
        <w:r w:rsidRPr="00C16D10">
          <w:rPr>
            <w:rStyle w:val="Hiperpovezava"/>
            <w:rFonts w:ascii="Calibri" w:eastAsia="Times New Roman" w:hAnsi="Calibri" w:cs="Calibri"/>
            <w:noProof/>
          </w:rPr>
          <w:t>3.</w:t>
        </w:r>
        <w:r w:rsidRPr="00C16D10">
          <w:rPr>
            <w:rStyle w:val="Hiperpovezava"/>
            <w:rFonts w:ascii="Calibri" w:eastAsia="Times New Roman" w:hAnsi="Calibri" w:cs="Calibri"/>
            <w:noProof/>
          </w:rPr>
          <w:tab/>
          <w:t>OBRAZCI ZA SESTAVO PONUDBE</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_Toc197932327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27</w:t>
        </w:r>
        <w:r w:rsidRPr="00C16D10">
          <w:rPr>
            <w:rStyle w:val="Hiperpovezava"/>
            <w:rFonts w:ascii="Calibri" w:eastAsia="Times New Roman" w:hAnsi="Calibri" w:cs="Calibri"/>
            <w:noProof/>
            <w:webHidden/>
          </w:rPr>
          <w:fldChar w:fldCharType="end"/>
        </w:r>
      </w:hyperlink>
    </w:p>
    <w:p w14:paraId="6E726F6B" w14:textId="45FD2D99"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28" w:history="1">
        <w:r w:rsidRPr="00C16D10">
          <w:rPr>
            <w:rStyle w:val="Hiperpovezava"/>
            <w:rFonts w:ascii="Calibri" w:eastAsia="Times New Roman" w:hAnsi="Calibri" w:cs="Calibri"/>
            <w:noProof/>
          </w:rPr>
          <w:t>3.1.</w:t>
        </w:r>
        <w:r w:rsidRPr="00C16D10">
          <w:rPr>
            <w:rStyle w:val="Hiperpovezava"/>
            <w:rFonts w:ascii="Calibri" w:eastAsia="Times New Roman" w:hAnsi="Calibri" w:cs="Calibri"/>
            <w:noProof/>
          </w:rPr>
          <w:tab/>
          <w:t>OBRAZEC ŠT. 1</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_Toc197932328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28</w:t>
        </w:r>
        <w:r w:rsidRPr="00C16D10">
          <w:rPr>
            <w:rStyle w:val="Hiperpovezava"/>
            <w:rFonts w:ascii="Calibri" w:eastAsia="Times New Roman" w:hAnsi="Calibri" w:cs="Calibri"/>
            <w:noProof/>
            <w:webHidden/>
          </w:rPr>
          <w:fldChar w:fldCharType="end"/>
        </w:r>
      </w:hyperlink>
    </w:p>
    <w:p w14:paraId="37294838" w14:textId="5BFAE574"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29" w:history="1">
        <w:r w:rsidRPr="00C16D10">
          <w:rPr>
            <w:rStyle w:val="Hiperpovezava"/>
            <w:rFonts w:ascii="Calibri" w:eastAsia="Times New Roman" w:hAnsi="Calibri" w:cs="Calibri"/>
            <w:noProof/>
          </w:rPr>
          <w:t>3.2.</w:t>
        </w:r>
        <w:r w:rsidRPr="00C16D10">
          <w:rPr>
            <w:rStyle w:val="Hiperpovezava"/>
            <w:rFonts w:ascii="Calibri" w:eastAsia="Times New Roman" w:hAnsi="Calibri" w:cs="Calibri"/>
            <w:noProof/>
          </w:rPr>
          <w:tab/>
          <w:t>ESPD OBRAZEC</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_Toc197932329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33</w:t>
        </w:r>
        <w:r w:rsidRPr="00C16D10">
          <w:rPr>
            <w:rStyle w:val="Hiperpovezava"/>
            <w:rFonts w:ascii="Calibri" w:eastAsia="Times New Roman" w:hAnsi="Calibri" w:cs="Calibri"/>
            <w:noProof/>
            <w:webHidden/>
          </w:rPr>
          <w:fldChar w:fldCharType="end"/>
        </w:r>
      </w:hyperlink>
    </w:p>
    <w:p w14:paraId="45C458FF" w14:textId="5C5A1C3A"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30" w:history="1">
        <w:r w:rsidRPr="00C16D10">
          <w:rPr>
            <w:rStyle w:val="Hiperpovezava"/>
            <w:rFonts w:ascii="Calibri" w:eastAsia="Times New Roman" w:hAnsi="Calibri" w:cs="Calibri"/>
            <w:noProof/>
          </w:rPr>
          <w:t>3.3.</w:t>
        </w:r>
        <w:r w:rsidRPr="00C16D10">
          <w:rPr>
            <w:rStyle w:val="Hiperpovezava"/>
            <w:rFonts w:ascii="Calibri" w:eastAsia="Times New Roman" w:hAnsi="Calibri" w:cs="Calibri"/>
            <w:noProof/>
          </w:rPr>
          <w:tab/>
          <w:t>OBRAZEC ŠT. 3</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_Toc197932330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34</w:t>
        </w:r>
        <w:r w:rsidRPr="00C16D10">
          <w:rPr>
            <w:rStyle w:val="Hiperpovezava"/>
            <w:rFonts w:ascii="Calibri" w:eastAsia="Times New Roman" w:hAnsi="Calibri" w:cs="Calibri"/>
            <w:noProof/>
            <w:webHidden/>
          </w:rPr>
          <w:fldChar w:fldCharType="end"/>
        </w:r>
      </w:hyperlink>
    </w:p>
    <w:p w14:paraId="18970183" w14:textId="0D999B01"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31" w:history="1">
        <w:r w:rsidRPr="00C16D10">
          <w:rPr>
            <w:rStyle w:val="Hiperpovezava"/>
            <w:rFonts w:ascii="Calibri" w:eastAsia="Times New Roman" w:hAnsi="Calibri" w:cs="Calibri"/>
            <w:noProof/>
          </w:rPr>
          <w:t>3.4.</w:t>
        </w:r>
        <w:r w:rsidRPr="00C16D10">
          <w:rPr>
            <w:rStyle w:val="Hiperpovezava"/>
            <w:rFonts w:ascii="Calibri" w:eastAsia="Times New Roman" w:hAnsi="Calibri" w:cs="Calibri"/>
            <w:noProof/>
          </w:rPr>
          <w:tab/>
          <w:t>OBRAZEC ŠT. 4</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_Toc197932331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35</w:t>
        </w:r>
        <w:r w:rsidRPr="00C16D10">
          <w:rPr>
            <w:rStyle w:val="Hiperpovezava"/>
            <w:rFonts w:ascii="Calibri" w:eastAsia="Times New Roman" w:hAnsi="Calibri" w:cs="Calibri"/>
            <w:noProof/>
            <w:webHidden/>
          </w:rPr>
          <w:fldChar w:fldCharType="end"/>
        </w:r>
      </w:hyperlink>
    </w:p>
    <w:p w14:paraId="7421AE04" w14:textId="35FFEEC0"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32" w:history="1">
        <w:r w:rsidRPr="00C16D10">
          <w:rPr>
            <w:rStyle w:val="Hiperpovezava"/>
            <w:rFonts w:ascii="Calibri" w:eastAsia="Times New Roman" w:hAnsi="Calibri" w:cs="Calibri"/>
            <w:noProof/>
          </w:rPr>
          <w:t>3.5.</w:t>
        </w:r>
        <w:r w:rsidRPr="00C16D10">
          <w:rPr>
            <w:rStyle w:val="Hiperpovezava"/>
            <w:rFonts w:ascii="Calibri" w:eastAsia="Times New Roman" w:hAnsi="Calibri" w:cs="Calibri"/>
            <w:noProof/>
          </w:rPr>
          <w:tab/>
          <w:t>OBRAZEC ŠT. 5</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_Toc197932332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36</w:t>
        </w:r>
        <w:r w:rsidRPr="00C16D10">
          <w:rPr>
            <w:rStyle w:val="Hiperpovezava"/>
            <w:rFonts w:ascii="Calibri" w:eastAsia="Times New Roman" w:hAnsi="Calibri" w:cs="Calibri"/>
            <w:noProof/>
            <w:webHidden/>
          </w:rPr>
          <w:fldChar w:fldCharType="end"/>
        </w:r>
      </w:hyperlink>
    </w:p>
    <w:p w14:paraId="4B1DCED5" w14:textId="241EC594"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33" w:history="1">
        <w:r w:rsidRPr="00C16D10">
          <w:rPr>
            <w:rStyle w:val="Hiperpovezava"/>
            <w:rFonts w:ascii="Calibri" w:eastAsia="Times New Roman" w:hAnsi="Calibri" w:cs="Calibri"/>
            <w:noProof/>
          </w:rPr>
          <w:t>3.6.</w:t>
        </w:r>
        <w:r w:rsidRPr="00C16D10">
          <w:rPr>
            <w:rStyle w:val="Hiperpovezava"/>
            <w:rFonts w:ascii="Calibri" w:eastAsia="Times New Roman" w:hAnsi="Calibri" w:cs="Calibri"/>
            <w:noProof/>
          </w:rPr>
          <w:tab/>
          <w:t>OBRAZEC ŠT. 6</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_Toc197932333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37</w:t>
        </w:r>
        <w:r w:rsidRPr="00C16D10">
          <w:rPr>
            <w:rStyle w:val="Hiperpovezava"/>
            <w:rFonts w:ascii="Calibri" w:eastAsia="Times New Roman" w:hAnsi="Calibri" w:cs="Calibri"/>
            <w:noProof/>
            <w:webHidden/>
          </w:rPr>
          <w:fldChar w:fldCharType="end"/>
        </w:r>
      </w:hyperlink>
    </w:p>
    <w:p w14:paraId="51949320" w14:textId="5A31B8B5"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34" w:history="1">
        <w:r w:rsidRPr="00C16D10">
          <w:rPr>
            <w:rStyle w:val="Hiperpovezava"/>
            <w:rFonts w:ascii="Calibri" w:eastAsia="Times New Roman" w:hAnsi="Calibri" w:cs="Calibri"/>
            <w:noProof/>
          </w:rPr>
          <w:t>3.7.</w:t>
        </w:r>
        <w:r w:rsidRPr="00C16D10">
          <w:rPr>
            <w:rStyle w:val="Hiperpovezava"/>
            <w:rFonts w:ascii="Calibri" w:eastAsia="Times New Roman" w:hAnsi="Calibri" w:cs="Calibri"/>
            <w:noProof/>
          </w:rPr>
          <w:tab/>
          <w:t>OBRAZEC ŠT. 7</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_Toc197932334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38</w:t>
        </w:r>
        <w:r w:rsidRPr="00C16D10">
          <w:rPr>
            <w:rStyle w:val="Hiperpovezava"/>
            <w:rFonts w:ascii="Calibri" w:eastAsia="Times New Roman" w:hAnsi="Calibri" w:cs="Calibri"/>
            <w:noProof/>
            <w:webHidden/>
          </w:rPr>
          <w:fldChar w:fldCharType="end"/>
        </w:r>
      </w:hyperlink>
    </w:p>
    <w:p w14:paraId="4BDD12FB" w14:textId="59C73680"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35" w:history="1">
        <w:r w:rsidRPr="00C16D10">
          <w:rPr>
            <w:rStyle w:val="Hiperpovezava"/>
            <w:rFonts w:ascii="Calibri" w:eastAsia="Times New Roman" w:hAnsi="Calibri" w:cs="Calibri"/>
            <w:noProof/>
          </w:rPr>
          <w:t>3.8.</w:t>
        </w:r>
        <w:r w:rsidRPr="00C16D10">
          <w:rPr>
            <w:rStyle w:val="Hiperpovezava"/>
            <w:rFonts w:ascii="Calibri" w:eastAsia="Times New Roman" w:hAnsi="Calibri" w:cs="Calibri"/>
            <w:noProof/>
          </w:rPr>
          <w:tab/>
          <w:t>OBRAZEC ŠT. 8</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_Toc197932335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39</w:t>
        </w:r>
        <w:r w:rsidRPr="00C16D10">
          <w:rPr>
            <w:rStyle w:val="Hiperpovezava"/>
            <w:rFonts w:ascii="Calibri" w:eastAsia="Times New Roman" w:hAnsi="Calibri" w:cs="Calibri"/>
            <w:noProof/>
            <w:webHidden/>
          </w:rPr>
          <w:fldChar w:fldCharType="end"/>
        </w:r>
      </w:hyperlink>
    </w:p>
    <w:p w14:paraId="7B2E17A6" w14:textId="1ECD8C6D"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36" w:history="1">
        <w:r w:rsidRPr="00C16D10">
          <w:rPr>
            <w:rStyle w:val="Hiperpovezava"/>
            <w:rFonts w:ascii="Calibri" w:eastAsia="Times New Roman" w:hAnsi="Calibri" w:cs="Calibri"/>
            <w:noProof/>
          </w:rPr>
          <w:t>3.9.</w:t>
        </w:r>
        <w:r w:rsidRPr="00C16D10">
          <w:rPr>
            <w:rStyle w:val="Hiperpovezava"/>
            <w:rFonts w:ascii="Calibri" w:eastAsia="Times New Roman" w:hAnsi="Calibri" w:cs="Calibri"/>
            <w:noProof/>
          </w:rPr>
          <w:tab/>
          <w:t>OBRAZEC ŠT. 9</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_Toc197932336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40</w:t>
        </w:r>
        <w:r w:rsidRPr="00C16D10">
          <w:rPr>
            <w:rStyle w:val="Hiperpovezava"/>
            <w:rFonts w:ascii="Calibri" w:eastAsia="Times New Roman" w:hAnsi="Calibri" w:cs="Calibri"/>
            <w:noProof/>
            <w:webHidden/>
          </w:rPr>
          <w:fldChar w:fldCharType="end"/>
        </w:r>
      </w:hyperlink>
    </w:p>
    <w:p w14:paraId="324E2DCC" w14:textId="178A614A"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37" w:history="1">
        <w:r w:rsidRPr="00C16D10">
          <w:rPr>
            <w:rStyle w:val="Hiperpovezava"/>
            <w:rFonts w:ascii="Calibri" w:eastAsia="Times New Roman" w:hAnsi="Calibri" w:cs="Calibri"/>
            <w:noProof/>
          </w:rPr>
          <w:t>3.10.</w:t>
        </w:r>
        <w:r w:rsidRPr="00C16D10">
          <w:rPr>
            <w:rStyle w:val="Hiperpovezava"/>
            <w:rFonts w:ascii="Calibri" w:eastAsia="Times New Roman" w:hAnsi="Calibri" w:cs="Calibri"/>
            <w:noProof/>
          </w:rPr>
          <w:tab/>
          <w:t>OBRAZEC ŠT. 10</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_Toc197932337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42</w:t>
        </w:r>
        <w:r w:rsidRPr="00C16D10">
          <w:rPr>
            <w:rStyle w:val="Hiperpovezava"/>
            <w:rFonts w:ascii="Calibri" w:eastAsia="Times New Roman" w:hAnsi="Calibri" w:cs="Calibri"/>
            <w:noProof/>
            <w:webHidden/>
          </w:rPr>
          <w:fldChar w:fldCharType="end"/>
        </w:r>
      </w:hyperlink>
    </w:p>
    <w:p w14:paraId="7C3FB390" w14:textId="3CD01B33"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38" w:history="1">
        <w:r w:rsidRPr="00C16D10">
          <w:rPr>
            <w:rStyle w:val="Hiperpovezava"/>
            <w:rFonts w:ascii="Calibri" w:eastAsia="Times New Roman" w:hAnsi="Calibri" w:cs="Calibri"/>
            <w:noProof/>
          </w:rPr>
          <w:t>3.11.</w:t>
        </w:r>
        <w:r w:rsidRPr="00C16D10">
          <w:rPr>
            <w:rStyle w:val="Hiperpovezava"/>
            <w:rFonts w:ascii="Calibri" w:eastAsia="Times New Roman" w:hAnsi="Calibri" w:cs="Calibri"/>
            <w:noProof/>
          </w:rPr>
          <w:tab/>
          <w:t>OBRAZEC ŠT. 11</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_Toc197932338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43</w:t>
        </w:r>
        <w:r w:rsidRPr="00C16D10">
          <w:rPr>
            <w:rStyle w:val="Hiperpovezava"/>
            <w:rFonts w:ascii="Calibri" w:eastAsia="Times New Roman" w:hAnsi="Calibri" w:cs="Calibri"/>
            <w:noProof/>
            <w:webHidden/>
          </w:rPr>
          <w:fldChar w:fldCharType="end"/>
        </w:r>
      </w:hyperlink>
    </w:p>
    <w:p w14:paraId="32D88DF4" w14:textId="043E7353"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39" w:history="1">
        <w:r w:rsidRPr="00C16D10">
          <w:rPr>
            <w:rStyle w:val="Hiperpovezava"/>
            <w:rFonts w:ascii="Calibri" w:eastAsia="Times New Roman" w:hAnsi="Calibri" w:cs="Calibri"/>
            <w:noProof/>
          </w:rPr>
          <w:t>3.12.</w:t>
        </w:r>
        <w:r w:rsidRPr="00C16D10">
          <w:rPr>
            <w:rStyle w:val="Hiperpovezava"/>
            <w:rFonts w:ascii="Calibri" w:eastAsia="Times New Roman" w:hAnsi="Calibri" w:cs="Calibri"/>
            <w:noProof/>
          </w:rPr>
          <w:tab/>
          <w:t>OBRAZEC ŠT. 12  - VZOREC</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_Toc197932339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44</w:t>
        </w:r>
        <w:r w:rsidRPr="00C16D10">
          <w:rPr>
            <w:rStyle w:val="Hiperpovezava"/>
            <w:rFonts w:ascii="Calibri" w:eastAsia="Times New Roman" w:hAnsi="Calibri" w:cs="Calibri"/>
            <w:noProof/>
            <w:webHidden/>
          </w:rPr>
          <w:fldChar w:fldCharType="end"/>
        </w:r>
      </w:hyperlink>
    </w:p>
    <w:p w14:paraId="38CAA02F" w14:textId="0E97FB25"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40" w:history="1">
        <w:r w:rsidRPr="00C16D10">
          <w:rPr>
            <w:rStyle w:val="Hiperpovezava"/>
            <w:rFonts w:ascii="Calibri" w:eastAsia="Times New Roman" w:hAnsi="Calibri" w:cs="Calibri"/>
            <w:noProof/>
          </w:rPr>
          <w:t>3.13.</w:t>
        </w:r>
        <w:r w:rsidRPr="00C16D10">
          <w:rPr>
            <w:rStyle w:val="Hiperpovezava"/>
            <w:rFonts w:ascii="Calibri" w:eastAsia="Times New Roman" w:hAnsi="Calibri" w:cs="Calibri"/>
            <w:noProof/>
          </w:rPr>
          <w:tab/>
          <w:t>OBRAZEC ŠT. 13</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_Toc197932340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45</w:t>
        </w:r>
        <w:r w:rsidRPr="00C16D10">
          <w:rPr>
            <w:rStyle w:val="Hiperpovezava"/>
            <w:rFonts w:ascii="Calibri" w:eastAsia="Times New Roman" w:hAnsi="Calibri" w:cs="Calibri"/>
            <w:noProof/>
            <w:webHidden/>
          </w:rPr>
          <w:fldChar w:fldCharType="end"/>
        </w:r>
      </w:hyperlink>
    </w:p>
    <w:p w14:paraId="506FFD0C" w14:textId="43698DC3"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41" w:history="1">
        <w:r w:rsidRPr="00C16D10">
          <w:rPr>
            <w:rStyle w:val="Hiperpovezava"/>
            <w:rFonts w:ascii="Calibri" w:eastAsia="Times New Roman" w:hAnsi="Calibri" w:cs="Calibri"/>
            <w:noProof/>
          </w:rPr>
          <w:t>3.14.</w:t>
        </w:r>
        <w:r w:rsidRPr="00C16D10">
          <w:rPr>
            <w:rStyle w:val="Hiperpovezava"/>
            <w:rFonts w:ascii="Calibri" w:eastAsia="Times New Roman" w:hAnsi="Calibri" w:cs="Calibri"/>
            <w:noProof/>
          </w:rPr>
          <w:tab/>
          <w:t>OBRAZEC ŠT. 14</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_Toc197932341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46</w:t>
        </w:r>
        <w:r w:rsidRPr="00C16D10">
          <w:rPr>
            <w:rStyle w:val="Hiperpovezava"/>
            <w:rFonts w:ascii="Calibri" w:eastAsia="Times New Roman" w:hAnsi="Calibri" w:cs="Calibri"/>
            <w:noProof/>
            <w:webHidden/>
          </w:rPr>
          <w:fldChar w:fldCharType="end"/>
        </w:r>
      </w:hyperlink>
    </w:p>
    <w:p w14:paraId="734B8442" w14:textId="59CADD13"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42" w:history="1">
        <w:r w:rsidRPr="00C16D10">
          <w:rPr>
            <w:rStyle w:val="Hiperpovezava"/>
            <w:rFonts w:ascii="Calibri" w:eastAsia="Times New Roman" w:hAnsi="Calibri" w:cs="Calibri"/>
            <w:noProof/>
          </w:rPr>
          <w:t>3.15.</w:t>
        </w:r>
        <w:r w:rsidRPr="00C16D10">
          <w:rPr>
            <w:rStyle w:val="Hiperpovezava"/>
            <w:rFonts w:ascii="Calibri" w:eastAsia="Times New Roman" w:hAnsi="Calibri" w:cs="Calibri"/>
            <w:noProof/>
          </w:rPr>
          <w:tab/>
          <w:t>OBRAZEC ŠT. 15</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_Toc197932342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48</w:t>
        </w:r>
        <w:r w:rsidRPr="00C16D10">
          <w:rPr>
            <w:rStyle w:val="Hiperpovezava"/>
            <w:rFonts w:ascii="Calibri" w:eastAsia="Times New Roman" w:hAnsi="Calibri" w:cs="Calibri"/>
            <w:noProof/>
            <w:webHidden/>
          </w:rPr>
          <w:fldChar w:fldCharType="end"/>
        </w:r>
      </w:hyperlink>
    </w:p>
    <w:p w14:paraId="331DBC15" w14:textId="57CF5C23"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43" w:history="1">
        <w:r w:rsidRPr="00C16D10">
          <w:rPr>
            <w:rStyle w:val="Hiperpovezava"/>
            <w:rFonts w:ascii="Calibri" w:eastAsia="Times New Roman" w:hAnsi="Calibri" w:cs="Calibri"/>
            <w:noProof/>
          </w:rPr>
          <w:t>3.16.</w:t>
        </w:r>
        <w:r w:rsidRPr="00C16D10">
          <w:rPr>
            <w:rStyle w:val="Hiperpovezava"/>
            <w:rFonts w:ascii="Calibri" w:eastAsia="Times New Roman" w:hAnsi="Calibri" w:cs="Calibri"/>
            <w:noProof/>
          </w:rPr>
          <w:tab/>
          <w:t>OBREZAC ŠT. 16</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_Toc197932343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49</w:t>
        </w:r>
        <w:r w:rsidRPr="00C16D10">
          <w:rPr>
            <w:rStyle w:val="Hiperpovezava"/>
            <w:rFonts w:ascii="Calibri" w:eastAsia="Times New Roman" w:hAnsi="Calibri" w:cs="Calibri"/>
            <w:noProof/>
            <w:webHidden/>
          </w:rPr>
          <w:fldChar w:fldCharType="end"/>
        </w:r>
      </w:hyperlink>
    </w:p>
    <w:p w14:paraId="16C53EE2" w14:textId="1320AAE9" w:rsidR="00C16D10" w:rsidRPr="00C16D10" w:rsidRDefault="00C16D10" w:rsidP="00C16D10">
      <w:pPr>
        <w:pStyle w:val="Kazalovsebine3"/>
        <w:tabs>
          <w:tab w:val="left" w:pos="1200"/>
          <w:tab w:val="right" w:leader="dot" w:pos="9629"/>
        </w:tabs>
        <w:rPr>
          <w:rStyle w:val="Hiperpovezava"/>
          <w:rFonts w:ascii="Calibri" w:eastAsia="Times New Roman" w:hAnsi="Calibri" w:cs="Calibri"/>
          <w:noProof/>
        </w:rPr>
      </w:pPr>
      <w:hyperlink w:anchor="_Toc197932344" w:history="1">
        <w:r w:rsidRPr="00C16D10">
          <w:rPr>
            <w:rStyle w:val="Hiperpovezava"/>
            <w:rFonts w:ascii="Calibri" w:eastAsia="Times New Roman" w:hAnsi="Calibri" w:cs="Calibri"/>
            <w:noProof/>
          </w:rPr>
          <w:t>3.17.</w:t>
        </w:r>
        <w:r w:rsidRPr="00C16D10">
          <w:rPr>
            <w:rStyle w:val="Hiperpovezava"/>
            <w:rFonts w:ascii="Calibri" w:eastAsia="Times New Roman" w:hAnsi="Calibri" w:cs="Calibri"/>
            <w:noProof/>
          </w:rPr>
          <w:tab/>
          <w:t>OBRAZEC ŠT. 17 – VZOREC</w:t>
        </w:r>
        <w:r w:rsidRPr="00C16D10">
          <w:rPr>
            <w:rStyle w:val="Hiperpovezava"/>
            <w:rFonts w:ascii="Calibri" w:eastAsia="Times New Roman" w:hAnsi="Calibri" w:cs="Calibri"/>
            <w:noProof/>
            <w:webHidden/>
          </w:rPr>
          <w:tab/>
        </w:r>
        <w:r w:rsidRPr="00C16D10">
          <w:rPr>
            <w:rStyle w:val="Hiperpovezava"/>
            <w:rFonts w:ascii="Calibri" w:eastAsia="Times New Roman" w:hAnsi="Calibri" w:cs="Calibri"/>
            <w:noProof/>
            <w:webHidden/>
          </w:rPr>
          <w:fldChar w:fldCharType="begin"/>
        </w:r>
        <w:r w:rsidRPr="00C16D10">
          <w:rPr>
            <w:rStyle w:val="Hiperpovezava"/>
            <w:rFonts w:ascii="Calibri" w:eastAsia="Times New Roman" w:hAnsi="Calibri" w:cs="Calibri"/>
            <w:noProof/>
            <w:webHidden/>
          </w:rPr>
          <w:instrText xml:space="preserve"> PAGEREF _Toc197932344 \h </w:instrText>
        </w:r>
        <w:r w:rsidRPr="00C16D10">
          <w:rPr>
            <w:rStyle w:val="Hiperpovezava"/>
            <w:rFonts w:ascii="Calibri" w:eastAsia="Times New Roman" w:hAnsi="Calibri" w:cs="Calibri"/>
            <w:noProof/>
            <w:webHidden/>
          </w:rPr>
        </w:r>
        <w:r w:rsidRPr="00C16D10">
          <w:rPr>
            <w:rStyle w:val="Hiperpovezava"/>
            <w:rFonts w:ascii="Calibri" w:eastAsia="Times New Roman" w:hAnsi="Calibri" w:cs="Calibri"/>
            <w:noProof/>
            <w:webHidden/>
          </w:rPr>
          <w:fldChar w:fldCharType="separate"/>
        </w:r>
        <w:r w:rsidR="00E409E7">
          <w:rPr>
            <w:rStyle w:val="Hiperpovezava"/>
            <w:rFonts w:ascii="Calibri" w:eastAsia="Times New Roman" w:hAnsi="Calibri" w:cs="Calibri"/>
            <w:noProof/>
            <w:webHidden/>
          </w:rPr>
          <w:t>50</w:t>
        </w:r>
        <w:r w:rsidRPr="00C16D10">
          <w:rPr>
            <w:rStyle w:val="Hiperpovezava"/>
            <w:rFonts w:ascii="Calibri" w:eastAsia="Times New Roman" w:hAnsi="Calibri" w:cs="Calibri"/>
            <w:noProof/>
            <w:webHidden/>
          </w:rPr>
          <w:fldChar w:fldCharType="end"/>
        </w:r>
      </w:hyperlink>
    </w:p>
    <w:p w14:paraId="0A29ABEF" w14:textId="280A21FE" w:rsidR="002736D1" w:rsidRPr="00F73D38" w:rsidRDefault="00200D5F" w:rsidP="00C16D10">
      <w:pPr>
        <w:pStyle w:val="Kazalovsebine3"/>
        <w:tabs>
          <w:tab w:val="left" w:pos="1200"/>
          <w:tab w:val="right" w:leader="dot" w:pos="9629"/>
        </w:tabs>
        <w:rPr>
          <w:rStyle w:val="Hiperpovezava"/>
          <w:rFonts w:ascii="Calibri" w:eastAsia="Times New Roman" w:hAnsi="Calibri" w:cs="Calibri"/>
          <w:noProof/>
        </w:rPr>
      </w:pPr>
      <w:r w:rsidRPr="00F73D38">
        <w:rPr>
          <w:rStyle w:val="Hiperpovezava"/>
          <w:rFonts w:ascii="Calibri" w:eastAsia="Times New Roman" w:hAnsi="Calibri" w:cs="Calibri"/>
          <w:noProof/>
        </w:rPr>
        <w:fldChar w:fldCharType="end"/>
      </w:r>
    </w:p>
    <w:p w14:paraId="77A20A6A" w14:textId="1E7682D7" w:rsidR="0073195C" w:rsidRPr="005A1CE4" w:rsidRDefault="0073195C" w:rsidP="00C16D10">
      <w:pPr>
        <w:pStyle w:val="Kazalovsebine3"/>
        <w:tabs>
          <w:tab w:val="left" w:pos="1200"/>
          <w:tab w:val="right" w:leader="dot" w:pos="9629"/>
        </w:tabs>
        <w:rPr>
          <w:rStyle w:val="Hiperpovezava"/>
          <w:rFonts w:ascii="Calibri" w:eastAsia="Times New Roman" w:hAnsi="Calibri" w:cs="Calibri"/>
          <w:noProof/>
        </w:rPr>
      </w:pPr>
    </w:p>
    <w:p w14:paraId="43862F2C" w14:textId="111F7978" w:rsidR="0073195C" w:rsidRPr="005A1CE4" w:rsidRDefault="0073195C" w:rsidP="00C16D10">
      <w:pPr>
        <w:pStyle w:val="Kazalovsebine3"/>
        <w:tabs>
          <w:tab w:val="left" w:pos="1200"/>
          <w:tab w:val="right" w:leader="dot" w:pos="9629"/>
        </w:tabs>
        <w:rPr>
          <w:rStyle w:val="Hiperpovezava"/>
          <w:rFonts w:ascii="Calibri" w:eastAsia="Times New Roman" w:hAnsi="Calibri" w:cs="Calibri"/>
          <w:noProof/>
        </w:rPr>
      </w:pPr>
    </w:p>
    <w:p w14:paraId="7F839F92" w14:textId="78E67399" w:rsidR="0073195C" w:rsidRPr="005A1CE4" w:rsidRDefault="0073195C" w:rsidP="005A1CE4">
      <w:pPr>
        <w:pStyle w:val="Kazalovsebine3"/>
        <w:tabs>
          <w:tab w:val="left" w:pos="1320"/>
          <w:tab w:val="right" w:leader="dot" w:pos="9629"/>
        </w:tabs>
        <w:rPr>
          <w:rStyle w:val="Hiperpovezava"/>
          <w:rFonts w:ascii="Calibri" w:eastAsia="Times New Roman" w:hAnsi="Calibri" w:cs="Calibri"/>
          <w:noProof/>
        </w:rPr>
      </w:pPr>
    </w:p>
    <w:p w14:paraId="3BEDB8E8" w14:textId="36ABDA76" w:rsidR="0073195C" w:rsidRPr="005A1CE4" w:rsidRDefault="0073195C" w:rsidP="005A1CE4">
      <w:pPr>
        <w:pStyle w:val="Kazalovsebine3"/>
        <w:tabs>
          <w:tab w:val="left" w:pos="1320"/>
          <w:tab w:val="right" w:leader="dot" w:pos="9629"/>
        </w:tabs>
        <w:rPr>
          <w:rStyle w:val="Hiperpovezava"/>
          <w:rFonts w:ascii="Calibri" w:eastAsia="Times New Roman" w:hAnsi="Calibri" w:cs="Calibri"/>
          <w:noProof/>
        </w:rPr>
      </w:pPr>
    </w:p>
    <w:p w14:paraId="0C180484" w14:textId="616117BA" w:rsidR="0073195C" w:rsidRPr="002B1294" w:rsidRDefault="00EE5444" w:rsidP="0097567D">
      <w:pPr>
        <w:rPr>
          <w:rFonts w:ascii="Calibri" w:eastAsia="Times New Roman" w:hAnsi="Calibri" w:cs="Calibri"/>
          <w:noProof/>
          <w:color w:val="0563C1" w:themeColor="hyperlink"/>
          <w:sz w:val="22"/>
          <w:szCs w:val="22"/>
          <w:u w:val="single"/>
          <w:lang w:eastAsia="sl-SI"/>
        </w:rPr>
      </w:pPr>
      <w:r>
        <w:rPr>
          <w:rStyle w:val="Hiperpovezava"/>
          <w:rFonts w:ascii="Calibri" w:eastAsia="Times New Roman" w:hAnsi="Calibri" w:cs="Calibri"/>
          <w:noProof/>
        </w:rPr>
        <w:br w:type="page"/>
      </w:r>
    </w:p>
    <w:p w14:paraId="3CAEB25C" w14:textId="77777777" w:rsidR="0073195C" w:rsidRPr="00273F7D" w:rsidRDefault="0073195C" w:rsidP="0097567D">
      <w:pPr>
        <w:rPr>
          <w:rFonts w:cstheme="minorHAnsi"/>
          <w:color w:val="000000" w:themeColor="text1"/>
          <w:sz w:val="8"/>
          <w:szCs w:val="18"/>
        </w:rPr>
      </w:pPr>
    </w:p>
    <w:p w14:paraId="7BB594D6" w14:textId="77777777" w:rsidR="001C3155" w:rsidRPr="00CA3C7A" w:rsidRDefault="001C3155" w:rsidP="00F95656">
      <w:pPr>
        <w:pStyle w:val="Naslov1"/>
        <w:numPr>
          <w:ilvl w:val="0"/>
          <w:numId w:val="1"/>
        </w:numPr>
        <w:spacing w:before="0" w:after="0"/>
        <w:ind w:left="0"/>
        <w:rPr>
          <w:rFonts w:asciiTheme="minorHAnsi" w:hAnsiTheme="minorHAnsi" w:cstheme="minorHAnsi"/>
        </w:rPr>
      </w:pPr>
      <w:bookmarkStart w:id="0" w:name="_Toc466273551"/>
      <w:bookmarkStart w:id="1" w:name="_Toc466456652"/>
      <w:bookmarkStart w:id="2" w:name="_Toc197932291"/>
      <w:r w:rsidRPr="00CA3C7A">
        <w:rPr>
          <w:rFonts w:asciiTheme="minorHAnsi" w:hAnsiTheme="minorHAnsi" w:cstheme="minorHAnsi"/>
        </w:rPr>
        <w:t xml:space="preserve">POVABILO K ODDAJI </w:t>
      </w:r>
      <w:r w:rsidR="00AD1D9A" w:rsidRPr="00CA3C7A">
        <w:rPr>
          <w:rFonts w:asciiTheme="minorHAnsi" w:hAnsiTheme="minorHAnsi" w:cstheme="minorHAnsi"/>
        </w:rPr>
        <w:t>PONUDBE</w:t>
      </w:r>
      <w:bookmarkEnd w:id="0"/>
      <w:bookmarkEnd w:id="1"/>
      <w:bookmarkEnd w:id="2"/>
    </w:p>
    <w:p w14:paraId="001BCB9C" w14:textId="77777777" w:rsidR="00CB1C06" w:rsidRPr="00CA3C7A" w:rsidRDefault="00CB1C06" w:rsidP="00F95656">
      <w:pPr>
        <w:rPr>
          <w:rFonts w:cstheme="minorHAnsi"/>
          <w:color w:val="000000" w:themeColor="text1"/>
        </w:rPr>
      </w:pPr>
    </w:p>
    <w:p w14:paraId="3867CC7C" w14:textId="2835287B" w:rsidR="00B77BCD" w:rsidRPr="009029B7" w:rsidRDefault="00B77BCD" w:rsidP="00B77BCD">
      <w:pPr>
        <w:jc w:val="both"/>
        <w:rPr>
          <w:rFonts w:cstheme="minorHAnsi"/>
          <w:b/>
          <w:color w:val="000000" w:themeColor="text1"/>
          <w:sz w:val="22"/>
        </w:rPr>
      </w:pPr>
      <w:bookmarkStart w:id="3" w:name="_Hlk43729676"/>
      <w:bookmarkStart w:id="4" w:name="_Hlk62203661"/>
      <w:r w:rsidRPr="00970164">
        <w:rPr>
          <w:rFonts w:cstheme="minorHAnsi"/>
          <w:color w:val="000000" w:themeColor="text1"/>
          <w:sz w:val="22"/>
          <w:szCs w:val="22"/>
        </w:rPr>
        <w:t xml:space="preserve">V skladu z določili </w:t>
      </w:r>
      <w:r w:rsidRPr="00970164">
        <w:rPr>
          <w:rFonts w:cstheme="minorHAnsi"/>
          <w:sz w:val="22"/>
          <w:szCs w:val="22"/>
        </w:rPr>
        <w:t xml:space="preserve">Zakona o javnem naročanju </w:t>
      </w:r>
      <w:r w:rsidR="00060C53">
        <w:rPr>
          <w:rFonts w:cstheme="minorHAnsi"/>
          <w:sz w:val="22"/>
          <w:szCs w:val="22"/>
        </w:rPr>
        <w:t>(</w:t>
      </w:r>
      <w:r w:rsidRPr="001F5833">
        <w:rPr>
          <w:rFonts w:ascii="Calibri" w:hAnsi="Calibri" w:cs="Calibri"/>
          <w:sz w:val="22"/>
        </w:rPr>
        <w:t>Uradni list RS, št.</w:t>
      </w:r>
      <w:r>
        <w:rPr>
          <w:rFonts w:ascii="Calibri" w:hAnsi="Calibri" w:cs="Calibri"/>
          <w:sz w:val="22"/>
        </w:rPr>
        <w:t xml:space="preserve"> </w:t>
      </w:r>
      <w:hyperlink r:id="rId8" w:tgtFrame="_blank" w:tooltip="Zakon o javnem naročanju (ZJN-3)" w:history="1">
        <w:r w:rsidRPr="001F5833">
          <w:rPr>
            <w:rFonts w:ascii="Calibri" w:hAnsi="Calibri" w:cs="Calibri"/>
            <w:sz w:val="22"/>
          </w:rPr>
          <w:t>91/15</w:t>
        </w:r>
      </w:hyperlink>
      <w:r w:rsidRPr="001F5833">
        <w:rPr>
          <w:rFonts w:ascii="Calibri" w:hAnsi="Calibri" w:cs="Calibri"/>
          <w:sz w:val="22"/>
        </w:rPr>
        <w:t>,</w:t>
      </w:r>
      <w:r>
        <w:rPr>
          <w:rFonts w:ascii="Calibri" w:hAnsi="Calibri" w:cs="Calibri"/>
          <w:sz w:val="22"/>
        </w:rPr>
        <w:t xml:space="preserve"> </w:t>
      </w:r>
      <w:hyperlink r:id="rId9" w:tgtFrame="_blank" w:tooltip="Zakon o spremembah in dopolnitvah Zakona o javnem naročanju" w:history="1">
        <w:r w:rsidRPr="001F5833">
          <w:rPr>
            <w:rFonts w:ascii="Calibri" w:hAnsi="Calibri" w:cs="Calibri"/>
            <w:sz w:val="22"/>
          </w:rPr>
          <w:t>14/18</w:t>
        </w:r>
      </w:hyperlink>
      <w:r w:rsidRPr="001F5833">
        <w:rPr>
          <w:rFonts w:ascii="Calibri" w:hAnsi="Calibri" w:cs="Calibri"/>
          <w:sz w:val="22"/>
        </w:rPr>
        <w:t>,</w:t>
      </w:r>
      <w:r>
        <w:rPr>
          <w:rFonts w:ascii="Calibri" w:hAnsi="Calibri" w:cs="Calibri"/>
          <w:sz w:val="22"/>
        </w:rPr>
        <w:t xml:space="preserve"> </w:t>
      </w:r>
      <w:hyperlink r:id="rId10" w:tgtFrame="_blank" w:tooltip="Zakon o spremembah in dopolnitvah Zakona o javnem naročanju" w:history="1">
        <w:r w:rsidRPr="001F5833">
          <w:rPr>
            <w:rFonts w:ascii="Calibri" w:hAnsi="Calibri" w:cs="Calibri"/>
            <w:sz w:val="22"/>
          </w:rPr>
          <w:t>121/21</w:t>
        </w:r>
      </w:hyperlink>
      <w:r w:rsidRPr="001F5833">
        <w:rPr>
          <w:rFonts w:ascii="Calibri" w:hAnsi="Calibri" w:cs="Calibri"/>
          <w:sz w:val="22"/>
        </w:rPr>
        <w:t>,</w:t>
      </w:r>
      <w:r>
        <w:rPr>
          <w:rFonts w:ascii="Calibri" w:hAnsi="Calibri" w:cs="Calibri"/>
          <w:sz w:val="22"/>
        </w:rPr>
        <w:t xml:space="preserve"> </w:t>
      </w:r>
      <w:hyperlink r:id="rId11" w:tgtFrame="_blank" w:tooltip="Zakon o spremembah in dopolnitvah Zakona o javnem naročanju" w:history="1">
        <w:r w:rsidRPr="001F5833">
          <w:rPr>
            <w:rFonts w:ascii="Calibri" w:hAnsi="Calibri" w:cs="Calibri"/>
            <w:sz w:val="22"/>
          </w:rPr>
          <w:t>10/22</w:t>
        </w:r>
      </w:hyperlink>
      <w:r w:rsidRPr="001F5833">
        <w:rPr>
          <w:rFonts w:ascii="Calibri" w:hAnsi="Calibri" w:cs="Calibri"/>
          <w:sz w:val="22"/>
        </w:rPr>
        <w:t>,</w:t>
      </w:r>
      <w:r>
        <w:rPr>
          <w:rFonts w:ascii="Calibri" w:hAnsi="Calibri" w:cs="Calibri"/>
          <w:sz w:val="22"/>
        </w:rPr>
        <w:t xml:space="preserve"> </w:t>
      </w:r>
      <w:hyperlink r:id="rId12" w:tgtFrame="_blank" w:tooltip="Odločba o ugotovitvi, da je točka b) četrtega odstavka 75. člena in točka c) drugega odstavka v zvezi s petim odstavkom 67.a člena Zakona o javnem naročanju v neskladju z Ustavo" w:history="1">
        <w:r w:rsidRPr="001F5833">
          <w:rPr>
            <w:rFonts w:ascii="Calibri" w:hAnsi="Calibri" w:cs="Calibri"/>
            <w:sz w:val="22"/>
          </w:rPr>
          <w:t>74/22</w:t>
        </w:r>
      </w:hyperlink>
      <w:r>
        <w:rPr>
          <w:rFonts w:ascii="Calibri" w:hAnsi="Calibri" w:cs="Calibri"/>
          <w:sz w:val="22"/>
        </w:rPr>
        <w:t xml:space="preserve"> </w:t>
      </w:r>
      <w:r w:rsidRPr="001F5833">
        <w:rPr>
          <w:rFonts w:ascii="Calibri" w:hAnsi="Calibri" w:cs="Calibri"/>
          <w:sz w:val="22"/>
        </w:rPr>
        <w:t xml:space="preserve">– </w:t>
      </w:r>
      <w:proofErr w:type="spellStart"/>
      <w:r w:rsidRPr="001F5833">
        <w:rPr>
          <w:rFonts w:ascii="Calibri" w:hAnsi="Calibri" w:cs="Calibri"/>
          <w:sz w:val="22"/>
        </w:rPr>
        <w:t>odl</w:t>
      </w:r>
      <w:proofErr w:type="spellEnd"/>
      <w:r w:rsidRPr="001F5833">
        <w:rPr>
          <w:rFonts w:ascii="Calibri" w:hAnsi="Calibri" w:cs="Calibri"/>
          <w:sz w:val="22"/>
        </w:rPr>
        <w:t>. US,</w:t>
      </w:r>
      <w:r>
        <w:rPr>
          <w:rFonts w:ascii="Calibri" w:hAnsi="Calibri" w:cs="Calibri"/>
          <w:sz w:val="22"/>
        </w:rPr>
        <w:t xml:space="preserve"> </w:t>
      </w:r>
      <w:hyperlink r:id="rId13" w:tgtFrame="_blank" w:tooltip="Zakon o nujnih ukrepih za zagotovitev stabilnosti zdravstvenega sistema" w:history="1">
        <w:r w:rsidRPr="001F5833">
          <w:rPr>
            <w:rFonts w:ascii="Calibri" w:hAnsi="Calibri" w:cs="Calibri"/>
            <w:sz w:val="22"/>
          </w:rPr>
          <w:t>100/22</w:t>
        </w:r>
      </w:hyperlink>
      <w:r>
        <w:rPr>
          <w:rFonts w:ascii="Calibri" w:hAnsi="Calibri" w:cs="Calibri"/>
          <w:sz w:val="22"/>
        </w:rPr>
        <w:t xml:space="preserve"> </w:t>
      </w:r>
      <w:r w:rsidRPr="001F5833">
        <w:rPr>
          <w:rFonts w:ascii="Calibri" w:hAnsi="Calibri" w:cs="Calibri"/>
          <w:sz w:val="22"/>
        </w:rPr>
        <w:t>– ZNUZSZS,</w:t>
      </w:r>
      <w:r>
        <w:rPr>
          <w:rFonts w:ascii="Calibri" w:hAnsi="Calibri" w:cs="Calibri"/>
          <w:sz w:val="22"/>
        </w:rPr>
        <w:t xml:space="preserve"> </w:t>
      </w:r>
      <w:hyperlink r:id="rId14" w:tgtFrame="_blank" w:tooltip="Zakon o spremembah in dopolnitvah Zakona o javnem naročanju" w:history="1">
        <w:r w:rsidRPr="001F5833">
          <w:rPr>
            <w:rFonts w:ascii="Calibri" w:hAnsi="Calibri" w:cs="Calibri"/>
            <w:sz w:val="22"/>
          </w:rPr>
          <w:t>28/23</w:t>
        </w:r>
      </w:hyperlink>
      <w:r>
        <w:rPr>
          <w:rFonts w:ascii="Calibri" w:hAnsi="Calibri" w:cs="Calibri"/>
          <w:sz w:val="22"/>
        </w:rPr>
        <w:t xml:space="preserve"> </w:t>
      </w:r>
      <w:r w:rsidRPr="001F5833">
        <w:rPr>
          <w:rFonts w:ascii="Calibri" w:hAnsi="Calibri" w:cs="Calibri"/>
          <w:sz w:val="22"/>
        </w:rPr>
        <w:t>in</w:t>
      </w:r>
      <w:r>
        <w:rPr>
          <w:rFonts w:ascii="Calibri" w:hAnsi="Calibri" w:cs="Calibri"/>
          <w:sz w:val="22"/>
        </w:rPr>
        <w:t xml:space="preserve"> </w:t>
      </w:r>
      <w:hyperlink r:id="rId15" w:tgtFrame="_blank" w:tooltip="Zakon o spremembah in dopolnitvah Zakona o odpravi posledic naravnih nesreč" w:history="1">
        <w:r w:rsidRPr="001F5833">
          <w:rPr>
            <w:rFonts w:ascii="Calibri" w:hAnsi="Calibri" w:cs="Calibri"/>
            <w:sz w:val="22"/>
          </w:rPr>
          <w:t>88/23</w:t>
        </w:r>
      </w:hyperlink>
      <w:r>
        <w:rPr>
          <w:rFonts w:ascii="Calibri" w:hAnsi="Calibri" w:cs="Calibri"/>
          <w:sz w:val="22"/>
        </w:rPr>
        <w:t xml:space="preserve"> </w:t>
      </w:r>
      <w:r w:rsidRPr="001F5833">
        <w:rPr>
          <w:rFonts w:ascii="Calibri" w:hAnsi="Calibri" w:cs="Calibri"/>
          <w:sz w:val="22"/>
        </w:rPr>
        <w:t>– ZOPNN-F; v nadaljevanju</w:t>
      </w:r>
      <w:r w:rsidRPr="00D23DCD">
        <w:rPr>
          <w:rFonts w:ascii="Calibri" w:hAnsi="Calibri" w:cs="Calibri"/>
          <w:sz w:val="22"/>
        </w:rPr>
        <w:t>: ZJN-3)</w:t>
      </w:r>
      <w:r>
        <w:rPr>
          <w:rFonts w:ascii="Calibri" w:hAnsi="Calibri" w:cs="Calibri"/>
          <w:sz w:val="22"/>
          <w:szCs w:val="22"/>
        </w:rPr>
        <w:t xml:space="preserve"> </w:t>
      </w:r>
      <w:r w:rsidRPr="00970164">
        <w:rPr>
          <w:rFonts w:cstheme="minorHAnsi"/>
          <w:color w:val="000000" w:themeColor="text1"/>
          <w:sz w:val="22"/>
          <w:szCs w:val="22"/>
        </w:rPr>
        <w:t>in na podlagi obvestila o javnem naročilu</w:t>
      </w:r>
      <w:r>
        <w:rPr>
          <w:rFonts w:cstheme="minorHAnsi"/>
          <w:color w:val="000000" w:themeColor="text1"/>
          <w:sz w:val="22"/>
          <w:szCs w:val="22"/>
        </w:rPr>
        <w:t>,</w:t>
      </w:r>
      <w:r w:rsidRPr="00970164">
        <w:rPr>
          <w:rFonts w:cstheme="minorHAnsi"/>
          <w:color w:val="000000" w:themeColor="text1"/>
          <w:sz w:val="22"/>
          <w:szCs w:val="22"/>
        </w:rPr>
        <w:t xml:space="preserve"> Občina Ivančna Gorica, Sokolska ulica 8, 1295 Ivančna Gorica (v nadaljevanju: naročnik) </w:t>
      </w:r>
      <w:r w:rsidRPr="0000229D">
        <w:rPr>
          <w:rFonts w:cstheme="minorHAnsi"/>
          <w:color w:val="000000" w:themeColor="text1"/>
          <w:sz w:val="22"/>
        </w:rPr>
        <w:t xml:space="preserve">vabi vse zainteresirane ponudnike k oddaji ponudbe za javno naročilo </w:t>
      </w:r>
      <w:r w:rsidRPr="000F0EC3">
        <w:rPr>
          <w:rFonts w:ascii="Calibri" w:hAnsi="Calibri" w:cs="Calibri"/>
          <w:b/>
          <w:bCs/>
          <w:sz w:val="22"/>
          <w:szCs w:val="22"/>
        </w:rPr>
        <w:t>»</w:t>
      </w:r>
      <w:r w:rsidR="002F32C1" w:rsidRPr="002F32C1">
        <w:rPr>
          <w:rFonts w:ascii="Calibri" w:hAnsi="Calibri" w:cs="Calibri"/>
          <w:b/>
          <w:bCs/>
          <w:sz w:val="22"/>
          <w:szCs w:val="22"/>
        </w:rPr>
        <w:t>Izvajanje prevozov osnovnošolskih otrok v Občini Ivančna Gorica 2025/2026«</w:t>
      </w:r>
      <w:r w:rsidRPr="000F0EC3">
        <w:rPr>
          <w:rFonts w:cstheme="minorHAnsi"/>
          <w:b/>
          <w:bCs/>
          <w:color w:val="000000" w:themeColor="text1"/>
          <w:sz w:val="22"/>
        </w:rPr>
        <w:t>.</w:t>
      </w:r>
      <w:r w:rsidRPr="0000229D">
        <w:rPr>
          <w:rFonts w:cstheme="minorHAnsi"/>
          <w:color w:val="000000" w:themeColor="text1"/>
          <w:sz w:val="22"/>
        </w:rPr>
        <w:t xml:space="preserve"> Ponudbe morajo biti v celoti pripravljene </w:t>
      </w:r>
      <w:r w:rsidRPr="00D23DCD">
        <w:rPr>
          <w:rFonts w:ascii="Calibri" w:hAnsi="Calibri" w:cs="Calibri"/>
          <w:sz w:val="22"/>
        </w:rPr>
        <w:t>v skladu s predmetno dokumentacijo v zvezi z oddajo javnega naročila,</w:t>
      </w:r>
      <w:r>
        <w:rPr>
          <w:rFonts w:ascii="Calibri" w:hAnsi="Calibri" w:cs="Calibri"/>
          <w:sz w:val="22"/>
        </w:rPr>
        <w:t xml:space="preserve"> </w:t>
      </w:r>
      <w:r w:rsidRPr="0000229D">
        <w:rPr>
          <w:rFonts w:cstheme="minorHAnsi"/>
          <w:color w:val="000000" w:themeColor="text1"/>
          <w:sz w:val="22"/>
        </w:rPr>
        <w:t xml:space="preserve">ki je brezplačno dostopna </w:t>
      </w:r>
      <w:r w:rsidRPr="00365078">
        <w:rPr>
          <w:rFonts w:cstheme="minorHAnsi"/>
          <w:color w:val="000000" w:themeColor="text1"/>
          <w:sz w:val="22"/>
        </w:rPr>
        <w:t>na Portalu javnih naročil RS</w:t>
      </w:r>
      <w:r>
        <w:rPr>
          <w:rFonts w:cstheme="minorHAnsi"/>
          <w:color w:val="000000" w:themeColor="text1"/>
          <w:sz w:val="22"/>
        </w:rPr>
        <w:t xml:space="preserve">, Uradnem listu Evropske Unije (portalu TED) </w:t>
      </w:r>
      <w:r w:rsidRPr="009029B7">
        <w:rPr>
          <w:rFonts w:cstheme="minorHAnsi"/>
          <w:color w:val="000000" w:themeColor="text1"/>
          <w:sz w:val="22"/>
        </w:rPr>
        <w:t>in spletni strani naročnika.</w:t>
      </w:r>
    </w:p>
    <w:p w14:paraId="603EFCD7" w14:textId="77777777" w:rsidR="00236589" w:rsidRPr="0000229D" w:rsidRDefault="00236589" w:rsidP="00F95656">
      <w:pPr>
        <w:jc w:val="both"/>
        <w:rPr>
          <w:rFonts w:cstheme="minorHAnsi"/>
          <w:color w:val="000000" w:themeColor="text1"/>
          <w:sz w:val="22"/>
        </w:rPr>
      </w:pPr>
    </w:p>
    <w:p w14:paraId="6B76B59F" w14:textId="77777777" w:rsidR="008112A9" w:rsidRPr="002A4A46" w:rsidRDefault="008112A9" w:rsidP="002A4A46">
      <w:pPr>
        <w:pStyle w:val="Naslov2"/>
        <w:spacing w:before="0"/>
        <w:ind w:left="0"/>
        <w:rPr>
          <w:color w:val="000000" w:themeColor="text1"/>
        </w:rPr>
      </w:pPr>
      <w:bookmarkStart w:id="5" w:name="_Toc466273553"/>
      <w:bookmarkStart w:id="6" w:name="_Toc466456654"/>
      <w:bookmarkStart w:id="7" w:name="_Toc197932292"/>
      <w:r w:rsidRPr="002A4A46">
        <w:rPr>
          <w:color w:val="000000" w:themeColor="text1"/>
        </w:rPr>
        <w:t>INFORMACIJE O NAROČNIKU</w:t>
      </w:r>
      <w:bookmarkEnd w:id="5"/>
      <w:bookmarkEnd w:id="6"/>
      <w:bookmarkEnd w:id="7"/>
    </w:p>
    <w:p w14:paraId="442275B8" w14:textId="77777777" w:rsidR="008112A9" w:rsidRPr="002C7603" w:rsidRDefault="008112A9" w:rsidP="002A4A46">
      <w:pPr>
        <w:pStyle w:val="Naslov2"/>
        <w:numPr>
          <w:ilvl w:val="0"/>
          <w:numId w:val="0"/>
        </w:numPr>
        <w:spacing w:before="0"/>
        <w:ind w:left="1418"/>
        <w:rPr>
          <w:color w:val="000000" w:themeColor="text1"/>
          <w:sz w:val="18"/>
          <w:szCs w:val="18"/>
        </w:rPr>
      </w:pPr>
    </w:p>
    <w:p w14:paraId="365BF354" w14:textId="77777777" w:rsidR="000A74CF" w:rsidRPr="00217D1D" w:rsidRDefault="000A74CF" w:rsidP="000A74CF">
      <w:pPr>
        <w:spacing w:line="360" w:lineRule="auto"/>
        <w:ind w:right="-2"/>
        <w:rPr>
          <w:rFonts w:cstheme="minorHAnsi"/>
          <w:color w:val="000000" w:themeColor="text1"/>
          <w:sz w:val="22"/>
        </w:rPr>
      </w:pPr>
      <w:r w:rsidRPr="00217D1D">
        <w:rPr>
          <w:rFonts w:cstheme="minorHAnsi"/>
          <w:b/>
          <w:color w:val="000000" w:themeColor="text1"/>
          <w:sz w:val="22"/>
        </w:rPr>
        <w:t xml:space="preserve">Naziv: </w:t>
      </w:r>
      <w:r w:rsidRPr="00217D1D">
        <w:rPr>
          <w:rFonts w:cstheme="minorHAnsi"/>
          <w:color w:val="000000" w:themeColor="text1"/>
          <w:sz w:val="22"/>
        </w:rPr>
        <w:t>OBČINA IVANČNA GORICA</w:t>
      </w:r>
    </w:p>
    <w:p w14:paraId="0092B9C2" w14:textId="77777777" w:rsidR="000A74CF" w:rsidRPr="00217D1D" w:rsidRDefault="000A74CF" w:rsidP="000A74CF">
      <w:pPr>
        <w:tabs>
          <w:tab w:val="left" w:pos="7110"/>
        </w:tabs>
        <w:spacing w:line="360" w:lineRule="auto"/>
        <w:ind w:right="-2"/>
        <w:rPr>
          <w:rFonts w:cstheme="minorHAnsi"/>
          <w:b/>
          <w:color w:val="000000" w:themeColor="text1"/>
          <w:sz w:val="22"/>
        </w:rPr>
      </w:pPr>
      <w:r w:rsidRPr="00217D1D">
        <w:rPr>
          <w:rFonts w:cstheme="minorHAnsi"/>
          <w:b/>
          <w:color w:val="000000" w:themeColor="text1"/>
          <w:sz w:val="22"/>
        </w:rPr>
        <w:t xml:space="preserve">Naslov: </w:t>
      </w:r>
      <w:r w:rsidRPr="00217D1D">
        <w:rPr>
          <w:rFonts w:cstheme="minorHAnsi"/>
          <w:color w:val="000000" w:themeColor="text1"/>
          <w:sz w:val="22"/>
        </w:rPr>
        <w:t>Sokolska ulica 8, 1295 Ivančna Gorica</w:t>
      </w:r>
    </w:p>
    <w:p w14:paraId="17ECEB98" w14:textId="77777777" w:rsidR="000A74CF" w:rsidRPr="00217D1D" w:rsidRDefault="000A74CF" w:rsidP="000A74CF">
      <w:pPr>
        <w:spacing w:line="360" w:lineRule="auto"/>
        <w:ind w:right="-2"/>
        <w:rPr>
          <w:rFonts w:cstheme="minorHAnsi"/>
          <w:color w:val="000000" w:themeColor="text1"/>
          <w:sz w:val="22"/>
        </w:rPr>
      </w:pPr>
      <w:r w:rsidRPr="00217D1D">
        <w:rPr>
          <w:rFonts w:cstheme="minorHAnsi"/>
          <w:b/>
          <w:color w:val="000000" w:themeColor="text1"/>
          <w:sz w:val="22"/>
        </w:rPr>
        <w:t xml:space="preserve">Internetni naslov: </w:t>
      </w:r>
      <w:r w:rsidRPr="00217D1D">
        <w:rPr>
          <w:rFonts w:cstheme="minorHAnsi"/>
          <w:color w:val="000000" w:themeColor="text1"/>
          <w:sz w:val="22"/>
        </w:rPr>
        <w:t>http://www.ivancna-gorica.si</w:t>
      </w:r>
    </w:p>
    <w:p w14:paraId="7716EED3" w14:textId="77777777" w:rsidR="000A74CF" w:rsidRPr="00217D1D" w:rsidRDefault="000A74CF" w:rsidP="000A74CF">
      <w:pPr>
        <w:spacing w:line="360" w:lineRule="auto"/>
        <w:ind w:right="-2"/>
        <w:rPr>
          <w:rFonts w:cstheme="minorHAnsi"/>
          <w:color w:val="000000" w:themeColor="text1"/>
          <w:sz w:val="22"/>
        </w:rPr>
      </w:pPr>
      <w:r w:rsidRPr="00217D1D">
        <w:rPr>
          <w:rFonts w:cstheme="minorHAnsi"/>
          <w:b/>
          <w:color w:val="000000" w:themeColor="text1"/>
          <w:sz w:val="22"/>
        </w:rPr>
        <w:t xml:space="preserve">Zakoniti zastopnik naročnika: </w:t>
      </w:r>
      <w:r w:rsidRPr="00217D1D">
        <w:rPr>
          <w:rFonts w:cstheme="minorHAnsi"/>
          <w:color w:val="000000" w:themeColor="text1"/>
          <w:sz w:val="22"/>
        </w:rPr>
        <w:t>Dušan Strnad</w:t>
      </w:r>
    </w:p>
    <w:p w14:paraId="45D4FA5E" w14:textId="77777777" w:rsidR="000A74CF" w:rsidRPr="00217D1D" w:rsidRDefault="000A74CF" w:rsidP="000A74CF">
      <w:pPr>
        <w:spacing w:line="360" w:lineRule="auto"/>
        <w:ind w:right="-2"/>
        <w:jc w:val="both"/>
        <w:rPr>
          <w:rFonts w:cstheme="minorHAnsi"/>
          <w:color w:val="000000" w:themeColor="text1"/>
          <w:sz w:val="22"/>
        </w:rPr>
      </w:pPr>
      <w:r w:rsidRPr="00217D1D">
        <w:rPr>
          <w:rFonts w:cstheme="minorHAnsi"/>
          <w:b/>
          <w:color w:val="000000" w:themeColor="text1"/>
          <w:sz w:val="22"/>
        </w:rPr>
        <w:t>Kontaktna oseba naročnika:</w:t>
      </w:r>
      <w:r w:rsidRPr="00217D1D">
        <w:rPr>
          <w:rFonts w:cstheme="minorHAnsi"/>
          <w:color w:val="000000" w:themeColor="text1"/>
          <w:sz w:val="22"/>
        </w:rPr>
        <w:t xml:space="preserve"> </w:t>
      </w:r>
      <w:r>
        <w:rPr>
          <w:rFonts w:cstheme="minorHAnsi"/>
          <w:color w:val="000000" w:themeColor="text1"/>
          <w:sz w:val="22"/>
        </w:rPr>
        <w:t xml:space="preserve">Simona Matjan </w:t>
      </w:r>
    </w:p>
    <w:p w14:paraId="1695C4FD" w14:textId="77777777" w:rsidR="000A74CF" w:rsidRPr="00217D1D" w:rsidRDefault="000A74CF" w:rsidP="000A74CF">
      <w:pPr>
        <w:spacing w:line="360" w:lineRule="auto"/>
        <w:ind w:right="-2"/>
        <w:jc w:val="both"/>
        <w:rPr>
          <w:rFonts w:cstheme="minorHAnsi"/>
          <w:color w:val="000000" w:themeColor="text1"/>
          <w:sz w:val="22"/>
        </w:rPr>
      </w:pPr>
      <w:r w:rsidRPr="00217D1D">
        <w:rPr>
          <w:rFonts w:cstheme="minorHAnsi"/>
          <w:b/>
          <w:color w:val="000000" w:themeColor="text1"/>
          <w:sz w:val="22"/>
        </w:rPr>
        <w:t>Elektronski kontakt:</w:t>
      </w:r>
      <w:r w:rsidRPr="00217D1D">
        <w:rPr>
          <w:rFonts w:cstheme="minorHAnsi"/>
          <w:color w:val="000000" w:themeColor="text1"/>
          <w:sz w:val="22"/>
        </w:rPr>
        <w:t xml:space="preserve"> </w:t>
      </w:r>
      <w:r>
        <w:rPr>
          <w:rFonts w:cstheme="minorHAnsi"/>
          <w:sz w:val="22"/>
        </w:rPr>
        <w:t>simona.matjan</w:t>
      </w:r>
      <w:r w:rsidRPr="00217D1D">
        <w:rPr>
          <w:rFonts w:cstheme="minorHAnsi"/>
          <w:sz w:val="22"/>
        </w:rPr>
        <w:t>@ivancna-gorica.si</w:t>
      </w:r>
      <w:r w:rsidRPr="00217D1D">
        <w:rPr>
          <w:rFonts w:cstheme="minorHAnsi"/>
          <w:color w:val="000000" w:themeColor="text1"/>
          <w:sz w:val="22"/>
        </w:rPr>
        <w:t>, obc.ivancna.gorica@siol.net</w:t>
      </w:r>
    </w:p>
    <w:p w14:paraId="0AB2D36A" w14:textId="77777777" w:rsidR="000A74CF" w:rsidRDefault="000A74CF" w:rsidP="000A74CF">
      <w:pPr>
        <w:spacing w:line="360" w:lineRule="auto"/>
        <w:ind w:right="-2"/>
        <w:jc w:val="both"/>
        <w:rPr>
          <w:rFonts w:cstheme="minorHAnsi"/>
          <w:color w:val="000000" w:themeColor="text1"/>
          <w:sz w:val="22"/>
        </w:rPr>
      </w:pPr>
      <w:r w:rsidRPr="00217D1D">
        <w:rPr>
          <w:rFonts w:cstheme="minorHAnsi"/>
          <w:b/>
          <w:color w:val="000000" w:themeColor="text1"/>
          <w:sz w:val="22"/>
        </w:rPr>
        <w:t>Telefonski kontakt:</w:t>
      </w:r>
      <w:r w:rsidRPr="00217D1D">
        <w:rPr>
          <w:rFonts w:cstheme="minorHAnsi"/>
          <w:color w:val="000000" w:themeColor="text1"/>
          <w:sz w:val="22"/>
        </w:rPr>
        <w:t xml:space="preserve"> 01 7812 100</w:t>
      </w:r>
    </w:p>
    <w:p w14:paraId="09653126" w14:textId="77777777" w:rsidR="000A74CF" w:rsidRDefault="000A74CF" w:rsidP="000A74CF">
      <w:pPr>
        <w:spacing w:line="276" w:lineRule="auto"/>
        <w:ind w:right="-2"/>
        <w:jc w:val="both"/>
        <w:rPr>
          <w:rFonts w:ascii="Calibri" w:eastAsia="Times New Roman" w:hAnsi="Calibri" w:cs="Calibri"/>
          <w:color w:val="000000"/>
          <w:sz w:val="22"/>
        </w:rPr>
      </w:pPr>
      <w:r>
        <w:rPr>
          <w:rFonts w:ascii="Calibri" w:hAnsi="Calibri" w:cs="Calibri"/>
          <w:sz w:val="22"/>
        </w:rPr>
        <w:t xml:space="preserve">Kontaktna oseba je navedena zgolj za primere, ko imajo ponudniki težave pri dostopanju in odpiranju dokumentov, ki so sestavni del te dokumentacije. </w:t>
      </w:r>
      <w:r w:rsidRPr="00511767">
        <w:rPr>
          <w:rFonts w:ascii="Calibri" w:eastAsia="Times New Roman" w:hAnsi="Calibri" w:cs="Calibri"/>
          <w:color w:val="000000"/>
          <w:sz w:val="22"/>
        </w:rPr>
        <w:t xml:space="preserve">Komunikacija s ponudniki o vprašanjih v zvezi z vsebino naročila in v zvezi s pripravo ponudbe poteka </w:t>
      </w:r>
      <w:r w:rsidRPr="00D4068D">
        <w:rPr>
          <w:rFonts w:ascii="Calibri" w:eastAsia="Times New Roman" w:hAnsi="Calibri" w:cs="Calibri"/>
          <w:color w:val="000000"/>
          <w:sz w:val="22"/>
        </w:rPr>
        <w:t>izključno preko portala javnih naročil.</w:t>
      </w:r>
    </w:p>
    <w:p w14:paraId="1FF369BB" w14:textId="77777777" w:rsidR="008112A9" w:rsidRPr="00CA3C7A" w:rsidRDefault="008112A9" w:rsidP="00F95656">
      <w:pPr>
        <w:jc w:val="both"/>
        <w:rPr>
          <w:rFonts w:cstheme="minorHAnsi"/>
          <w:color w:val="000000" w:themeColor="text1"/>
        </w:rPr>
      </w:pPr>
    </w:p>
    <w:p w14:paraId="582BF2F0" w14:textId="77777777" w:rsidR="008112A9" w:rsidRPr="00CA3C7A" w:rsidRDefault="008112A9" w:rsidP="00F95656">
      <w:pPr>
        <w:pStyle w:val="Naslov2"/>
        <w:spacing w:before="0"/>
        <w:ind w:left="0"/>
        <w:rPr>
          <w:color w:val="000000" w:themeColor="text1"/>
        </w:rPr>
      </w:pPr>
      <w:bookmarkStart w:id="8" w:name="_Toc466273554"/>
      <w:bookmarkStart w:id="9" w:name="_Toc466456655"/>
      <w:bookmarkStart w:id="10" w:name="_Toc197932293"/>
      <w:r w:rsidRPr="00CA3C7A">
        <w:rPr>
          <w:color w:val="000000" w:themeColor="text1"/>
        </w:rPr>
        <w:t xml:space="preserve">SPLOŠNE INFORMACIJE O JAVNEM </w:t>
      </w:r>
      <w:bookmarkEnd w:id="8"/>
      <w:bookmarkEnd w:id="9"/>
      <w:r w:rsidRPr="00CA3C7A">
        <w:rPr>
          <w:color w:val="000000" w:themeColor="text1"/>
        </w:rPr>
        <w:t>NAROČILU</w:t>
      </w:r>
      <w:bookmarkEnd w:id="10"/>
    </w:p>
    <w:p w14:paraId="2913D062" w14:textId="77777777" w:rsidR="008112A9" w:rsidRPr="00CA3C7A" w:rsidRDefault="008112A9" w:rsidP="00F95656">
      <w:pPr>
        <w:rPr>
          <w:rFonts w:cstheme="minorHAnsi"/>
          <w:color w:val="000000" w:themeColor="text1"/>
        </w:rPr>
      </w:pPr>
    </w:p>
    <w:p w14:paraId="208C05EE" w14:textId="162117C6" w:rsidR="00C8595B" w:rsidRDefault="008112A9" w:rsidP="00C8595B">
      <w:pPr>
        <w:jc w:val="both"/>
        <w:rPr>
          <w:rFonts w:cstheme="minorHAnsi"/>
          <w:bCs/>
          <w:color w:val="000000" w:themeColor="text1"/>
          <w:sz w:val="22"/>
          <w:szCs w:val="22"/>
        </w:rPr>
      </w:pPr>
      <w:r w:rsidRPr="0000229D">
        <w:rPr>
          <w:rFonts w:cstheme="minorHAnsi"/>
          <w:b/>
          <w:color w:val="000000" w:themeColor="text1"/>
          <w:sz w:val="22"/>
          <w:szCs w:val="22"/>
        </w:rPr>
        <w:t xml:space="preserve">Ime javnega </w:t>
      </w:r>
      <w:r w:rsidRPr="00A33798">
        <w:rPr>
          <w:rFonts w:ascii="Calibri" w:hAnsi="Calibri" w:cs="Calibri"/>
          <w:b/>
          <w:bCs/>
          <w:sz w:val="22"/>
          <w:szCs w:val="22"/>
        </w:rPr>
        <w:t>naročila</w:t>
      </w:r>
      <w:r w:rsidRPr="002F32C1">
        <w:rPr>
          <w:rFonts w:cstheme="minorHAnsi"/>
          <w:b/>
          <w:color w:val="000000" w:themeColor="text1"/>
          <w:sz w:val="22"/>
          <w:szCs w:val="22"/>
        </w:rPr>
        <w:t>:</w:t>
      </w:r>
      <w:bookmarkStart w:id="11" w:name="_Hlk165884217"/>
      <w:r w:rsidR="00A33798" w:rsidRPr="002F32C1">
        <w:rPr>
          <w:rFonts w:cstheme="minorHAnsi"/>
          <w:b/>
          <w:color w:val="000000" w:themeColor="text1"/>
          <w:sz w:val="22"/>
          <w:szCs w:val="22"/>
        </w:rPr>
        <w:t xml:space="preserve"> </w:t>
      </w:r>
      <w:bookmarkEnd w:id="11"/>
      <w:r w:rsidR="002F32C1" w:rsidRPr="002F32C1">
        <w:rPr>
          <w:rFonts w:cstheme="minorHAnsi"/>
          <w:bCs/>
          <w:color w:val="000000" w:themeColor="text1"/>
          <w:sz w:val="22"/>
          <w:szCs w:val="22"/>
        </w:rPr>
        <w:t>»Izvajanje prevozov osnovnošolskih otrok v Občini Ivančna Gorica 2025/2026«</w:t>
      </w:r>
      <w:r w:rsidR="002F32C1">
        <w:rPr>
          <w:rFonts w:cstheme="minorHAnsi"/>
          <w:bCs/>
          <w:color w:val="000000" w:themeColor="text1"/>
          <w:sz w:val="22"/>
          <w:szCs w:val="22"/>
        </w:rPr>
        <w:t>.</w:t>
      </w:r>
    </w:p>
    <w:p w14:paraId="3AC4B720" w14:textId="77777777" w:rsidR="002F32C1" w:rsidRPr="002F32C1" w:rsidRDefault="002F32C1" w:rsidP="00C8595B">
      <w:pPr>
        <w:jc w:val="both"/>
        <w:rPr>
          <w:rFonts w:cstheme="minorHAnsi"/>
          <w:b/>
          <w:color w:val="000000" w:themeColor="text1"/>
          <w:sz w:val="22"/>
          <w:szCs w:val="22"/>
        </w:rPr>
      </w:pPr>
    </w:p>
    <w:p w14:paraId="19037336" w14:textId="00CA19DD" w:rsidR="008112A9" w:rsidRPr="002F32C1" w:rsidRDefault="008112A9" w:rsidP="00F95656">
      <w:pPr>
        <w:spacing w:line="360" w:lineRule="auto"/>
        <w:jc w:val="both"/>
        <w:rPr>
          <w:rFonts w:cstheme="minorHAnsi"/>
          <w:b/>
          <w:color w:val="000000" w:themeColor="text1"/>
          <w:sz w:val="22"/>
          <w:szCs w:val="22"/>
        </w:rPr>
      </w:pPr>
      <w:r w:rsidRPr="0000229D">
        <w:rPr>
          <w:rFonts w:cstheme="minorHAnsi"/>
          <w:b/>
          <w:color w:val="000000" w:themeColor="text1"/>
          <w:sz w:val="22"/>
          <w:szCs w:val="22"/>
        </w:rPr>
        <w:t>Številka javnega naročila</w:t>
      </w:r>
      <w:r w:rsidR="001468FB" w:rsidRPr="0000229D">
        <w:rPr>
          <w:rFonts w:cstheme="minorHAnsi"/>
          <w:b/>
          <w:color w:val="000000" w:themeColor="text1"/>
          <w:sz w:val="22"/>
          <w:szCs w:val="22"/>
        </w:rPr>
        <w:t xml:space="preserve">: </w:t>
      </w:r>
      <w:r w:rsidR="00C8595B" w:rsidRPr="002F32C1">
        <w:rPr>
          <w:rFonts w:cstheme="minorHAnsi"/>
          <w:bCs/>
          <w:color w:val="000000" w:themeColor="text1"/>
          <w:sz w:val="22"/>
          <w:szCs w:val="22"/>
        </w:rPr>
        <w:t>430-00</w:t>
      </w:r>
      <w:r w:rsidR="002F32C1" w:rsidRPr="002F32C1">
        <w:rPr>
          <w:rFonts w:cstheme="minorHAnsi"/>
          <w:bCs/>
          <w:color w:val="000000" w:themeColor="text1"/>
          <w:sz w:val="22"/>
          <w:szCs w:val="22"/>
        </w:rPr>
        <w:t>13</w:t>
      </w:r>
      <w:r w:rsidR="000A74CF" w:rsidRPr="002F32C1">
        <w:rPr>
          <w:rFonts w:cstheme="minorHAnsi"/>
          <w:bCs/>
          <w:color w:val="000000" w:themeColor="text1"/>
          <w:sz w:val="22"/>
          <w:szCs w:val="22"/>
        </w:rPr>
        <w:t>/</w:t>
      </w:r>
      <w:r w:rsidR="00C8595B" w:rsidRPr="002F32C1">
        <w:rPr>
          <w:rFonts w:cstheme="minorHAnsi"/>
          <w:bCs/>
          <w:color w:val="000000" w:themeColor="text1"/>
          <w:sz w:val="22"/>
          <w:szCs w:val="22"/>
        </w:rPr>
        <w:t>202</w:t>
      </w:r>
      <w:r w:rsidR="00FA278C" w:rsidRPr="002F32C1">
        <w:rPr>
          <w:rFonts w:cstheme="minorHAnsi"/>
          <w:bCs/>
          <w:color w:val="000000" w:themeColor="text1"/>
          <w:sz w:val="22"/>
          <w:szCs w:val="22"/>
        </w:rPr>
        <w:t>5</w:t>
      </w:r>
      <w:r w:rsidR="00B61160" w:rsidRPr="002F32C1">
        <w:rPr>
          <w:rFonts w:cstheme="minorHAnsi"/>
          <w:bCs/>
          <w:color w:val="000000" w:themeColor="text1"/>
          <w:sz w:val="22"/>
          <w:szCs w:val="22"/>
        </w:rPr>
        <w:t>.</w:t>
      </w:r>
    </w:p>
    <w:p w14:paraId="3467A4AD" w14:textId="657B9FD1" w:rsidR="005E651C" w:rsidRDefault="008112A9" w:rsidP="00137A30">
      <w:pPr>
        <w:jc w:val="both"/>
        <w:rPr>
          <w:rFonts w:cstheme="minorHAnsi"/>
          <w:color w:val="000000" w:themeColor="text1"/>
          <w:sz w:val="22"/>
          <w:szCs w:val="22"/>
        </w:rPr>
      </w:pPr>
      <w:r w:rsidRPr="0000229D">
        <w:rPr>
          <w:rFonts w:cstheme="minorHAnsi"/>
          <w:b/>
          <w:color w:val="000000" w:themeColor="text1"/>
          <w:sz w:val="22"/>
          <w:szCs w:val="22"/>
        </w:rPr>
        <w:t>Vrsta postopka javnega naročila:</w:t>
      </w:r>
      <w:r w:rsidR="00137A30">
        <w:rPr>
          <w:rFonts w:cstheme="minorHAnsi"/>
          <w:b/>
          <w:color w:val="000000" w:themeColor="text1"/>
          <w:sz w:val="22"/>
          <w:szCs w:val="22"/>
        </w:rPr>
        <w:t xml:space="preserve"> </w:t>
      </w:r>
      <w:r w:rsidR="00137A30" w:rsidRPr="004773CE">
        <w:rPr>
          <w:rFonts w:cstheme="minorHAnsi"/>
          <w:color w:val="000000" w:themeColor="text1"/>
          <w:sz w:val="22"/>
          <w:szCs w:val="22"/>
        </w:rPr>
        <w:t>Javno naročilo bo izvedeno po odprtem postopku</w:t>
      </w:r>
      <w:r w:rsidR="00677276">
        <w:rPr>
          <w:rFonts w:cstheme="minorHAnsi"/>
          <w:color w:val="000000" w:themeColor="text1"/>
          <w:sz w:val="22"/>
          <w:szCs w:val="22"/>
        </w:rPr>
        <w:t>,</w:t>
      </w:r>
      <w:r w:rsidR="00137A30" w:rsidRPr="004773CE">
        <w:rPr>
          <w:rFonts w:cstheme="minorHAnsi"/>
          <w:color w:val="000000" w:themeColor="text1"/>
          <w:sz w:val="22"/>
          <w:szCs w:val="22"/>
        </w:rPr>
        <w:t xml:space="preserve"> na podlagi 40. člena ZJN-3. </w:t>
      </w:r>
    </w:p>
    <w:p w14:paraId="7FB5CCB7" w14:textId="77777777" w:rsidR="00DE068A" w:rsidRDefault="00DE068A" w:rsidP="00137A30">
      <w:pPr>
        <w:jc w:val="both"/>
        <w:rPr>
          <w:rFonts w:cstheme="minorHAnsi"/>
          <w:color w:val="000000" w:themeColor="text1"/>
          <w:sz w:val="22"/>
          <w:szCs w:val="22"/>
        </w:rPr>
      </w:pPr>
    </w:p>
    <w:p w14:paraId="773133DE" w14:textId="6B1C7281" w:rsidR="002C7603" w:rsidRDefault="008112A9" w:rsidP="002C7603">
      <w:pPr>
        <w:spacing w:after="120"/>
        <w:jc w:val="both"/>
      </w:pPr>
      <w:r w:rsidRPr="00781834">
        <w:rPr>
          <w:rFonts w:cstheme="minorHAnsi"/>
          <w:b/>
          <w:color w:val="000000" w:themeColor="text1"/>
          <w:sz w:val="22"/>
          <w:szCs w:val="22"/>
        </w:rPr>
        <w:t xml:space="preserve">Vrsta javnega naročila: </w:t>
      </w:r>
      <w:r w:rsidR="00FA278C" w:rsidRPr="00781834">
        <w:rPr>
          <w:rFonts w:cstheme="minorHAnsi"/>
          <w:color w:val="000000" w:themeColor="text1"/>
          <w:sz w:val="22"/>
          <w:szCs w:val="22"/>
        </w:rPr>
        <w:t xml:space="preserve">Pri predmetnem javnem naročilu gre za javno naročilo </w:t>
      </w:r>
      <w:r w:rsidR="00FA278C">
        <w:rPr>
          <w:rFonts w:cstheme="minorHAnsi"/>
          <w:color w:val="000000" w:themeColor="text1"/>
          <w:sz w:val="22"/>
          <w:szCs w:val="22"/>
        </w:rPr>
        <w:t>storitev</w:t>
      </w:r>
      <w:r w:rsidR="00FA278C" w:rsidRPr="00781834">
        <w:rPr>
          <w:rFonts w:cstheme="minorHAnsi"/>
          <w:color w:val="000000" w:themeColor="text1"/>
          <w:sz w:val="22"/>
          <w:szCs w:val="22"/>
        </w:rPr>
        <w:t>.</w:t>
      </w:r>
    </w:p>
    <w:p w14:paraId="1976315D" w14:textId="5C1C1B57" w:rsidR="009F6E06" w:rsidRPr="00E1221D" w:rsidRDefault="009F6E06" w:rsidP="009F6E06">
      <w:pPr>
        <w:spacing w:before="120" w:line="360" w:lineRule="auto"/>
        <w:jc w:val="both"/>
        <w:rPr>
          <w:rFonts w:cstheme="minorHAnsi"/>
          <w:color w:val="000000" w:themeColor="text1"/>
          <w:sz w:val="22"/>
        </w:rPr>
      </w:pPr>
      <w:r w:rsidRPr="00E1221D">
        <w:rPr>
          <w:rFonts w:cstheme="minorHAnsi"/>
          <w:b/>
          <w:color w:val="000000" w:themeColor="text1"/>
          <w:sz w:val="22"/>
        </w:rPr>
        <w:t>Razdelitev na s</w:t>
      </w:r>
      <w:r w:rsidRPr="00060C53">
        <w:rPr>
          <w:rFonts w:cstheme="minorHAnsi"/>
          <w:b/>
          <w:color w:val="000000" w:themeColor="text1"/>
          <w:sz w:val="22"/>
        </w:rPr>
        <w:t xml:space="preserve">klope: </w:t>
      </w:r>
      <w:r w:rsidRPr="00060C53">
        <w:rPr>
          <w:rFonts w:cstheme="minorHAnsi"/>
          <w:color w:val="000000" w:themeColor="text1"/>
          <w:sz w:val="22"/>
        </w:rPr>
        <w:t xml:space="preserve">Javno naročilo je razdeljeno na sklope. Predmetno javno naročilo je razdeljeno na </w:t>
      </w:r>
      <w:r w:rsidR="00060C53" w:rsidRPr="00060C53">
        <w:rPr>
          <w:rFonts w:cstheme="minorHAnsi"/>
          <w:color w:val="000000" w:themeColor="text1"/>
          <w:sz w:val="22"/>
        </w:rPr>
        <w:t xml:space="preserve">16 </w:t>
      </w:r>
      <w:r w:rsidRPr="00060C53">
        <w:rPr>
          <w:rFonts w:cstheme="minorHAnsi"/>
          <w:color w:val="000000" w:themeColor="text1"/>
          <w:sz w:val="22"/>
        </w:rPr>
        <w:t>sklop</w:t>
      </w:r>
      <w:r w:rsidR="00FA278C" w:rsidRPr="00060C53">
        <w:rPr>
          <w:rFonts w:cstheme="minorHAnsi"/>
          <w:color w:val="000000" w:themeColor="text1"/>
          <w:sz w:val="22"/>
        </w:rPr>
        <w:t>ov</w:t>
      </w:r>
      <w:r w:rsidRPr="00060C53">
        <w:rPr>
          <w:rFonts w:cstheme="minorHAnsi"/>
          <w:color w:val="000000" w:themeColor="text1"/>
          <w:sz w:val="22"/>
        </w:rPr>
        <w:t>.</w:t>
      </w:r>
    </w:p>
    <w:p w14:paraId="245CDC25" w14:textId="0B81E457" w:rsidR="009F6E06" w:rsidRPr="00630A4F" w:rsidRDefault="009F6E06" w:rsidP="00630A4F">
      <w:pPr>
        <w:spacing w:line="360" w:lineRule="auto"/>
        <w:jc w:val="both"/>
        <w:rPr>
          <w:rFonts w:cstheme="minorHAnsi"/>
          <w:color w:val="000000" w:themeColor="text1"/>
          <w:sz w:val="22"/>
        </w:rPr>
      </w:pPr>
      <w:r w:rsidRPr="00E1221D">
        <w:rPr>
          <w:rFonts w:cstheme="minorHAnsi"/>
          <w:b/>
          <w:color w:val="000000" w:themeColor="text1"/>
          <w:sz w:val="22"/>
        </w:rPr>
        <w:t xml:space="preserve">Variante: </w:t>
      </w:r>
      <w:r w:rsidRPr="00E1221D">
        <w:rPr>
          <w:rFonts w:cstheme="minorHAnsi"/>
          <w:color w:val="000000" w:themeColor="text1"/>
          <w:sz w:val="22"/>
        </w:rPr>
        <w:t>Variantne ponudbe niso dopustne.</w:t>
      </w:r>
    </w:p>
    <w:p w14:paraId="51D2CCC3" w14:textId="6D4DA119" w:rsidR="00630A4F" w:rsidRPr="00FA278C" w:rsidRDefault="002C7603" w:rsidP="000B1D86">
      <w:pPr>
        <w:jc w:val="both"/>
        <w:rPr>
          <w:rFonts w:cstheme="minorHAnsi"/>
          <w:color w:val="000000" w:themeColor="text1"/>
          <w:sz w:val="22"/>
          <w:szCs w:val="22"/>
        </w:rPr>
      </w:pPr>
      <w:r w:rsidRPr="00781834">
        <w:rPr>
          <w:rFonts w:cstheme="minorHAnsi"/>
          <w:b/>
          <w:color w:val="000000" w:themeColor="text1"/>
          <w:sz w:val="22"/>
          <w:szCs w:val="22"/>
        </w:rPr>
        <w:t>Objava javnega naročila:</w:t>
      </w:r>
      <w:r w:rsidRPr="00781834">
        <w:t xml:space="preserve"> </w:t>
      </w:r>
      <w:r w:rsidR="0064455C">
        <w:rPr>
          <w:rFonts w:cstheme="minorHAnsi"/>
          <w:color w:val="000000" w:themeColor="text1"/>
          <w:sz w:val="22"/>
          <w:szCs w:val="22"/>
        </w:rPr>
        <w:t>J</w:t>
      </w:r>
      <w:r w:rsidR="00781834" w:rsidRPr="00781834">
        <w:rPr>
          <w:rFonts w:cstheme="minorHAnsi"/>
          <w:color w:val="000000" w:themeColor="text1"/>
          <w:sz w:val="22"/>
          <w:szCs w:val="22"/>
        </w:rPr>
        <w:t>avno naročilo</w:t>
      </w:r>
      <w:r w:rsidR="0064455C">
        <w:rPr>
          <w:rFonts w:cstheme="minorHAnsi"/>
          <w:color w:val="000000" w:themeColor="text1"/>
          <w:sz w:val="22"/>
          <w:szCs w:val="22"/>
        </w:rPr>
        <w:t xml:space="preserve"> se</w:t>
      </w:r>
      <w:r w:rsidR="00781834" w:rsidRPr="00781834">
        <w:rPr>
          <w:rFonts w:cstheme="minorHAnsi"/>
          <w:color w:val="000000" w:themeColor="text1"/>
          <w:sz w:val="22"/>
          <w:szCs w:val="22"/>
        </w:rPr>
        <w:t xml:space="preserve"> objavi na </w:t>
      </w:r>
      <w:r w:rsidR="00630A4F">
        <w:rPr>
          <w:rFonts w:cstheme="minorHAnsi"/>
          <w:color w:val="000000" w:themeColor="text1"/>
          <w:sz w:val="22"/>
          <w:szCs w:val="22"/>
        </w:rPr>
        <w:t>P</w:t>
      </w:r>
      <w:r w:rsidR="00781834" w:rsidRPr="00781834">
        <w:rPr>
          <w:rFonts w:cstheme="minorHAnsi"/>
          <w:color w:val="000000" w:themeColor="text1"/>
          <w:sz w:val="22"/>
          <w:szCs w:val="22"/>
        </w:rPr>
        <w:t>ortalu javnih naročil</w:t>
      </w:r>
      <w:r w:rsidR="0064455C">
        <w:rPr>
          <w:rFonts w:cstheme="minorHAnsi"/>
          <w:color w:val="000000" w:themeColor="text1"/>
          <w:sz w:val="22"/>
          <w:szCs w:val="22"/>
        </w:rPr>
        <w:t xml:space="preserve"> </w:t>
      </w:r>
      <w:r w:rsidR="00CD63A6">
        <w:rPr>
          <w:rFonts w:cstheme="minorHAnsi"/>
          <w:color w:val="000000" w:themeColor="text1"/>
          <w:sz w:val="22"/>
          <w:szCs w:val="22"/>
        </w:rPr>
        <w:t xml:space="preserve">RS </w:t>
      </w:r>
      <w:r w:rsidR="0064455C">
        <w:rPr>
          <w:rFonts w:cstheme="minorHAnsi"/>
          <w:color w:val="000000" w:themeColor="text1"/>
          <w:sz w:val="22"/>
          <w:szCs w:val="22"/>
        </w:rPr>
        <w:t xml:space="preserve">in </w:t>
      </w:r>
      <w:r w:rsidR="000B1D86">
        <w:rPr>
          <w:rFonts w:cstheme="minorHAnsi"/>
          <w:color w:val="000000" w:themeColor="text1"/>
          <w:sz w:val="22"/>
          <w:szCs w:val="22"/>
        </w:rPr>
        <w:t>Uradne</w:t>
      </w:r>
      <w:r w:rsidR="00630A4F">
        <w:rPr>
          <w:rFonts w:cstheme="minorHAnsi"/>
          <w:color w:val="000000" w:themeColor="text1"/>
          <w:sz w:val="22"/>
          <w:szCs w:val="22"/>
        </w:rPr>
        <w:t>m</w:t>
      </w:r>
      <w:r w:rsidR="000B1D86">
        <w:rPr>
          <w:rFonts w:cstheme="minorHAnsi"/>
          <w:color w:val="000000" w:themeColor="text1"/>
          <w:sz w:val="22"/>
          <w:szCs w:val="22"/>
        </w:rPr>
        <w:t xml:space="preserve"> listu Evropske Unije – Portalu TED.</w:t>
      </w:r>
    </w:p>
    <w:p w14:paraId="3390476B" w14:textId="4DF3BC65" w:rsidR="008D0249" w:rsidRPr="00DD3C5E" w:rsidRDefault="008D0249" w:rsidP="00C8595B">
      <w:pPr>
        <w:jc w:val="both"/>
        <w:rPr>
          <w:rFonts w:cstheme="minorHAnsi"/>
          <w:b/>
          <w:color w:val="000000" w:themeColor="text1"/>
          <w:sz w:val="12"/>
          <w:szCs w:val="12"/>
          <w:highlight w:val="green"/>
        </w:rPr>
      </w:pPr>
    </w:p>
    <w:p w14:paraId="6F57499B" w14:textId="59355012" w:rsidR="00FA278C" w:rsidRDefault="008112A9" w:rsidP="00FA278C">
      <w:pPr>
        <w:jc w:val="both"/>
        <w:rPr>
          <w:rFonts w:cstheme="minorHAnsi"/>
          <w:sz w:val="22"/>
          <w:szCs w:val="22"/>
        </w:rPr>
      </w:pPr>
      <w:bookmarkStart w:id="12" w:name="_Hlk90291063"/>
      <w:r w:rsidRPr="00DC6838">
        <w:rPr>
          <w:rFonts w:cstheme="minorHAnsi"/>
          <w:b/>
          <w:color w:val="000000" w:themeColor="text1"/>
          <w:sz w:val="22"/>
          <w:szCs w:val="22"/>
        </w:rPr>
        <w:t>Kratek opis predmeta javnega naročila</w:t>
      </w:r>
      <w:r w:rsidRPr="00DC6838">
        <w:rPr>
          <w:rFonts w:cstheme="minorHAnsi"/>
          <w:color w:val="000000" w:themeColor="text1"/>
          <w:sz w:val="22"/>
          <w:szCs w:val="22"/>
        </w:rPr>
        <w:t xml:space="preserve">: </w:t>
      </w:r>
      <w:bookmarkEnd w:id="12"/>
      <w:r w:rsidR="00FA278C" w:rsidRPr="002D117F">
        <w:rPr>
          <w:rFonts w:cstheme="minorHAnsi"/>
          <w:sz w:val="22"/>
          <w:szCs w:val="22"/>
        </w:rPr>
        <w:t xml:space="preserve">Predmet javnega naročila je </w:t>
      </w:r>
      <w:r w:rsidR="00FA278C" w:rsidRPr="002D117F">
        <w:rPr>
          <w:rFonts w:cstheme="minorHAnsi"/>
          <w:color w:val="000000" w:themeColor="text1"/>
          <w:sz w:val="22"/>
          <w:szCs w:val="22"/>
        </w:rPr>
        <w:t>izvajanje prevozov učencev iz občine Ivančna Gorica v Osnovno šolo Stična, Osnovno šolo Zagradec in Osnovno šolo Ferda Vesela Šentvid pri Stični v šolskem letu 202</w:t>
      </w:r>
      <w:r w:rsidR="00FA278C">
        <w:rPr>
          <w:rFonts w:cstheme="minorHAnsi"/>
          <w:color w:val="000000" w:themeColor="text1"/>
          <w:sz w:val="22"/>
          <w:szCs w:val="22"/>
        </w:rPr>
        <w:t>5</w:t>
      </w:r>
      <w:r w:rsidR="00FA278C" w:rsidRPr="002D117F">
        <w:rPr>
          <w:rFonts w:cstheme="minorHAnsi"/>
          <w:color w:val="000000" w:themeColor="text1"/>
          <w:sz w:val="22"/>
          <w:szCs w:val="22"/>
        </w:rPr>
        <w:t>/202</w:t>
      </w:r>
      <w:r w:rsidR="00FA278C">
        <w:rPr>
          <w:rFonts w:cstheme="minorHAnsi"/>
          <w:color w:val="000000" w:themeColor="text1"/>
          <w:sz w:val="22"/>
          <w:szCs w:val="22"/>
        </w:rPr>
        <w:t>6</w:t>
      </w:r>
      <w:r w:rsidR="00FA278C" w:rsidRPr="002D117F">
        <w:rPr>
          <w:rFonts w:cstheme="minorHAnsi"/>
          <w:b/>
          <w:sz w:val="22"/>
          <w:szCs w:val="22"/>
        </w:rPr>
        <w:t xml:space="preserve">, </w:t>
      </w:r>
      <w:r w:rsidR="00FA278C" w:rsidRPr="002D117F">
        <w:rPr>
          <w:rFonts w:cstheme="minorHAnsi"/>
          <w:sz w:val="22"/>
          <w:szCs w:val="22"/>
        </w:rPr>
        <w:t>ki obsega naslednje sklope-relacije:</w:t>
      </w:r>
    </w:p>
    <w:p w14:paraId="02AFBEC4" w14:textId="77777777" w:rsidR="00FA278C" w:rsidRPr="00C46915" w:rsidRDefault="00FA278C" w:rsidP="00FA278C">
      <w:pPr>
        <w:jc w:val="both"/>
        <w:rPr>
          <w:rFonts w:cstheme="minorHAnsi"/>
          <w:color w:val="000000" w:themeColor="text1"/>
          <w:sz w:val="22"/>
          <w:szCs w:val="22"/>
        </w:rPr>
      </w:pPr>
    </w:p>
    <w:p w14:paraId="5F5AB67F" w14:textId="77777777" w:rsidR="00060C53" w:rsidRPr="00060C53" w:rsidRDefault="00060C53" w:rsidP="00060C53">
      <w:pPr>
        <w:pStyle w:val="Telobesedila"/>
        <w:numPr>
          <w:ilvl w:val="0"/>
          <w:numId w:val="35"/>
        </w:numPr>
        <w:jc w:val="both"/>
        <w:rPr>
          <w:rFonts w:cstheme="minorHAnsi"/>
          <w:sz w:val="22"/>
          <w:szCs w:val="22"/>
        </w:rPr>
      </w:pPr>
      <w:r w:rsidRPr="00060C53">
        <w:rPr>
          <w:rFonts w:cstheme="minorHAnsi"/>
          <w:sz w:val="22"/>
          <w:szCs w:val="22"/>
        </w:rPr>
        <w:t xml:space="preserve">SKLOP 1: Hrastov Dol </w:t>
      </w:r>
    </w:p>
    <w:p w14:paraId="36180898" w14:textId="77777777" w:rsidR="00060C53" w:rsidRPr="00060C53" w:rsidRDefault="00060C53" w:rsidP="00060C53">
      <w:pPr>
        <w:pStyle w:val="Telobesedila"/>
        <w:numPr>
          <w:ilvl w:val="0"/>
          <w:numId w:val="35"/>
        </w:numPr>
        <w:rPr>
          <w:rFonts w:cstheme="minorHAnsi"/>
          <w:sz w:val="22"/>
          <w:szCs w:val="22"/>
        </w:rPr>
      </w:pPr>
      <w:r w:rsidRPr="00060C53">
        <w:rPr>
          <w:rFonts w:cstheme="minorHAnsi"/>
          <w:sz w:val="22"/>
          <w:szCs w:val="22"/>
        </w:rPr>
        <w:t xml:space="preserve">SKLOP 2: PŠ Temenica </w:t>
      </w:r>
    </w:p>
    <w:p w14:paraId="530E7C9E" w14:textId="77777777" w:rsidR="00060C53" w:rsidRPr="00060C53" w:rsidRDefault="00060C53" w:rsidP="00060C53">
      <w:pPr>
        <w:pStyle w:val="Telobesedila"/>
        <w:numPr>
          <w:ilvl w:val="0"/>
          <w:numId w:val="35"/>
        </w:numPr>
        <w:rPr>
          <w:rFonts w:cstheme="minorHAnsi"/>
          <w:sz w:val="22"/>
          <w:szCs w:val="22"/>
        </w:rPr>
      </w:pPr>
      <w:r w:rsidRPr="00060C53">
        <w:rPr>
          <w:rFonts w:cstheme="minorHAnsi"/>
          <w:sz w:val="22"/>
          <w:szCs w:val="22"/>
        </w:rPr>
        <w:t xml:space="preserve">SKLOP 3: Glogovica </w:t>
      </w:r>
    </w:p>
    <w:p w14:paraId="6DCFAB96" w14:textId="77777777" w:rsidR="00060C53" w:rsidRPr="00060C53" w:rsidRDefault="00060C53" w:rsidP="00060C53">
      <w:pPr>
        <w:pStyle w:val="Telobesedila"/>
        <w:numPr>
          <w:ilvl w:val="0"/>
          <w:numId w:val="35"/>
        </w:numPr>
        <w:rPr>
          <w:rFonts w:cstheme="minorHAnsi"/>
          <w:sz w:val="22"/>
          <w:szCs w:val="22"/>
        </w:rPr>
      </w:pPr>
      <w:r w:rsidRPr="00060C53">
        <w:rPr>
          <w:rFonts w:cstheme="minorHAnsi"/>
          <w:sz w:val="22"/>
          <w:szCs w:val="22"/>
        </w:rPr>
        <w:t xml:space="preserve">SKLOP 4: Dob pri Šentvidu </w:t>
      </w:r>
    </w:p>
    <w:p w14:paraId="52F692CD" w14:textId="77777777" w:rsidR="00060C53" w:rsidRPr="00060C53" w:rsidRDefault="00060C53" w:rsidP="00060C53">
      <w:pPr>
        <w:pStyle w:val="Telobesedila"/>
        <w:numPr>
          <w:ilvl w:val="0"/>
          <w:numId w:val="35"/>
        </w:numPr>
        <w:rPr>
          <w:rFonts w:cstheme="minorHAnsi"/>
          <w:sz w:val="22"/>
          <w:szCs w:val="22"/>
        </w:rPr>
      </w:pPr>
      <w:r w:rsidRPr="00060C53">
        <w:rPr>
          <w:rFonts w:cstheme="minorHAnsi"/>
          <w:sz w:val="22"/>
          <w:szCs w:val="22"/>
        </w:rPr>
        <w:t xml:space="preserve">SKLOP 5: Veliko Črnelo </w:t>
      </w:r>
    </w:p>
    <w:p w14:paraId="586A9F4F" w14:textId="77777777" w:rsidR="00060C53" w:rsidRPr="00060C53" w:rsidRDefault="00060C53" w:rsidP="00060C53">
      <w:pPr>
        <w:pStyle w:val="Telobesedila"/>
        <w:numPr>
          <w:ilvl w:val="0"/>
          <w:numId w:val="35"/>
        </w:numPr>
        <w:rPr>
          <w:rFonts w:cstheme="minorHAnsi"/>
          <w:sz w:val="22"/>
          <w:szCs w:val="22"/>
        </w:rPr>
      </w:pPr>
      <w:r w:rsidRPr="00060C53">
        <w:rPr>
          <w:rFonts w:cstheme="minorHAnsi"/>
          <w:sz w:val="22"/>
          <w:szCs w:val="22"/>
        </w:rPr>
        <w:t xml:space="preserve">SKLOP 6: PŠ Muljava 1 </w:t>
      </w:r>
    </w:p>
    <w:p w14:paraId="0D6E7591" w14:textId="77777777" w:rsidR="00060C53" w:rsidRPr="00060C53" w:rsidRDefault="00060C53" w:rsidP="00060C53">
      <w:pPr>
        <w:pStyle w:val="Telobesedila"/>
        <w:numPr>
          <w:ilvl w:val="0"/>
          <w:numId w:val="35"/>
        </w:numPr>
        <w:rPr>
          <w:rFonts w:cstheme="minorHAnsi"/>
          <w:sz w:val="22"/>
          <w:szCs w:val="22"/>
        </w:rPr>
      </w:pPr>
      <w:r w:rsidRPr="00060C53">
        <w:rPr>
          <w:rFonts w:cstheme="minorHAnsi"/>
          <w:sz w:val="22"/>
          <w:szCs w:val="22"/>
        </w:rPr>
        <w:t xml:space="preserve">SKLOP 7: PŠ Muljava 2 </w:t>
      </w:r>
    </w:p>
    <w:p w14:paraId="61A0E350" w14:textId="77777777" w:rsidR="00060C53" w:rsidRPr="00060C53" w:rsidRDefault="00060C53" w:rsidP="00060C53">
      <w:pPr>
        <w:pStyle w:val="Telobesedila"/>
        <w:numPr>
          <w:ilvl w:val="0"/>
          <w:numId w:val="35"/>
        </w:numPr>
        <w:rPr>
          <w:rFonts w:cstheme="minorHAnsi"/>
          <w:sz w:val="22"/>
          <w:szCs w:val="22"/>
        </w:rPr>
      </w:pPr>
      <w:r w:rsidRPr="00060C53">
        <w:rPr>
          <w:rFonts w:cstheme="minorHAnsi"/>
          <w:sz w:val="22"/>
          <w:szCs w:val="22"/>
        </w:rPr>
        <w:t xml:space="preserve">SKLOP 8: PŠ Stična </w:t>
      </w:r>
    </w:p>
    <w:p w14:paraId="743D5145" w14:textId="77777777" w:rsidR="00060C53" w:rsidRDefault="00060C53" w:rsidP="00060C53">
      <w:pPr>
        <w:pStyle w:val="Telobesedila"/>
        <w:numPr>
          <w:ilvl w:val="0"/>
          <w:numId w:val="35"/>
        </w:numPr>
        <w:rPr>
          <w:rFonts w:cstheme="minorHAnsi"/>
          <w:sz w:val="22"/>
          <w:szCs w:val="22"/>
        </w:rPr>
      </w:pPr>
      <w:r w:rsidRPr="00060C53">
        <w:rPr>
          <w:rFonts w:cstheme="minorHAnsi"/>
          <w:sz w:val="22"/>
          <w:szCs w:val="22"/>
        </w:rPr>
        <w:t xml:space="preserve">SKLOP 9: Stranska vas </w:t>
      </w:r>
    </w:p>
    <w:p w14:paraId="33C5C358" w14:textId="041B9DD8" w:rsidR="006A21F6" w:rsidRPr="00060C53" w:rsidRDefault="006A21F6" w:rsidP="00060C53">
      <w:pPr>
        <w:pStyle w:val="Telobesedila"/>
        <w:numPr>
          <w:ilvl w:val="0"/>
          <w:numId w:val="35"/>
        </w:numPr>
        <w:rPr>
          <w:rFonts w:cstheme="minorHAnsi"/>
          <w:sz w:val="22"/>
          <w:szCs w:val="22"/>
        </w:rPr>
      </w:pPr>
      <w:r>
        <w:rPr>
          <w:rFonts w:cstheme="minorHAnsi"/>
          <w:sz w:val="22"/>
          <w:szCs w:val="22"/>
        </w:rPr>
        <w:t xml:space="preserve">SKLOP </w:t>
      </w:r>
      <w:r w:rsidRPr="00060C53">
        <w:rPr>
          <w:rFonts w:cstheme="minorHAnsi"/>
          <w:sz w:val="22"/>
          <w:szCs w:val="22"/>
        </w:rPr>
        <w:t>10: Nova vas</w:t>
      </w:r>
    </w:p>
    <w:p w14:paraId="6F63C2C5" w14:textId="6432918C" w:rsidR="00060C53" w:rsidRPr="00060C53" w:rsidRDefault="00060C53" w:rsidP="00060C53">
      <w:pPr>
        <w:pStyle w:val="Telobesedila"/>
        <w:numPr>
          <w:ilvl w:val="0"/>
          <w:numId w:val="35"/>
        </w:numPr>
        <w:rPr>
          <w:rFonts w:cstheme="minorHAnsi"/>
          <w:sz w:val="22"/>
          <w:szCs w:val="22"/>
        </w:rPr>
      </w:pPr>
      <w:r w:rsidRPr="00060C53">
        <w:rPr>
          <w:rFonts w:cstheme="minorHAnsi"/>
          <w:sz w:val="22"/>
          <w:szCs w:val="22"/>
        </w:rPr>
        <w:t>SKLOP 1</w:t>
      </w:r>
      <w:r w:rsidR="006A21F6">
        <w:rPr>
          <w:rFonts w:cstheme="minorHAnsi"/>
          <w:sz w:val="22"/>
          <w:szCs w:val="22"/>
        </w:rPr>
        <w:t>1</w:t>
      </w:r>
      <w:r w:rsidRPr="00060C53">
        <w:rPr>
          <w:rFonts w:cstheme="minorHAnsi"/>
          <w:sz w:val="22"/>
          <w:szCs w:val="22"/>
        </w:rPr>
        <w:t xml:space="preserve">: </w:t>
      </w:r>
      <w:r w:rsidR="006A21F6" w:rsidRPr="006A21F6">
        <w:rPr>
          <w:rFonts w:cstheme="minorHAnsi"/>
          <w:sz w:val="22"/>
          <w:szCs w:val="22"/>
        </w:rPr>
        <w:t>Sela pri VG</w:t>
      </w:r>
    </w:p>
    <w:p w14:paraId="6133DF66" w14:textId="77777777" w:rsidR="00060C53" w:rsidRPr="00060C53" w:rsidRDefault="00060C53" w:rsidP="00060C53">
      <w:pPr>
        <w:pStyle w:val="Telobesedila"/>
        <w:numPr>
          <w:ilvl w:val="0"/>
          <w:numId w:val="35"/>
        </w:numPr>
        <w:rPr>
          <w:rFonts w:cstheme="minorHAnsi"/>
          <w:sz w:val="22"/>
          <w:szCs w:val="22"/>
        </w:rPr>
      </w:pPr>
      <w:r w:rsidRPr="00060C53">
        <w:rPr>
          <w:rFonts w:cstheme="minorHAnsi"/>
          <w:sz w:val="22"/>
          <w:szCs w:val="22"/>
        </w:rPr>
        <w:t xml:space="preserve">SKLOP 12: Zg. Draga </w:t>
      </w:r>
    </w:p>
    <w:p w14:paraId="1E0E322F" w14:textId="77777777" w:rsidR="00060C53" w:rsidRPr="00060C53" w:rsidRDefault="00060C53" w:rsidP="00060C53">
      <w:pPr>
        <w:pStyle w:val="Telobesedila"/>
        <w:numPr>
          <w:ilvl w:val="0"/>
          <w:numId w:val="35"/>
        </w:numPr>
        <w:rPr>
          <w:rFonts w:cstheme="minorHAnsi"/>
          <w:sz w:val="22"/>
          <w:szCs w:val="22"/>
        </w:rPr>
      </w:pPr>
      <w:r w:rsidRPr="00060C53">
        <w:rPr>
          <w:rFonts w:cstheme="minorHAnsi"/>
          <w:sz w:val="22"/>
          <w:szCs w:val="22"/>
        </w:rPr>
        <w:t xml:space="preserve">SKLOP 13: PŠ Ambrus </w:t>
      </w:r>
    </w:p>
    <w:p w14:paraId="21A7FEA8" w14:textId="77777777" w:rsidR="00060C53" w:rsidRPr="00060C53" w:rsidRDefault="00060C53" w:rsidP="00060C53">
      <w:pPr>
        <w:pStyle w:val="Telobesedila"/>
        <w:numPr>
          <w:ilvl w:val="0"/>
          <w:numId w:val="35"/>
        </w:numPr>
        <w:rPr>
          <w:rFonts w:cstheme="minorHAnsi"/>
          <w:sz w:val="22"/>
          <w:szCs w:val="22"/>
        </w:rPr>
      </w:pPr>
      <w:r w:rsidRPr="00060C53">
        <w:rPr>
          <w:rFonts w:cstheme="minorHAnsi"/>
          <w:sz w:val="22"/>
          <w:szCs w:val="22"/>
        </w:rPr>
        <w:t xml:space="preserve">SKLOP 14: PŠ Krka </w:t>
      </w:r>
    </w:p>
    <w:p w14:paraId="44E134BE" w14:textId="77777777" w:rsidR="00060C53" w:rsidRPr="00060C53" w:rsidRDefault="00060C53" w:rsidP="00060C53">
      <w:pPr>
        <w:pStyle w:val="Telobesedila"/>
        <w:numPr>
          <w:ilvl w:val="0"/>
          <w:numId w:val="35"/>
        </w:numPr>
        <w:rPr>
          <w:rFonts w:cstheme="minorHAnsi"/>
          <w:sz w:val="22"/>
          <w:szCs w:val="22"/>
        </w:rPr>
      </w:pPr>
      <w:r w:rsidRPr="00060C53">
        <w:rPr>
          <w:rFonts w:cstheme="minorHAnsi"/>
          <w:sz w:val="22"/>
          <w:szCs w:val="22"/>
        </w:rPr>
        <w:t xml:space="preserve">SKLOP 15: Veliko Globoko in Krka </w:t>
      </w:r>
    </w:p>
    <w:p w14:paraId="0EB14254" w14:textId="77777777" w:rsidR="00060C53" w:rsidRPr="00060C53" w:rsidRDefault="00060C53" w:rsidP="00060C53">
      <w:pPr>
        <w:pStyle w:val="Telobesedila"/>
        <w:numPr>
          <w:ilvl w:val="0"/>
          <w:numId w:val="35"/>
        </w:numPr>
        <w:rPr>
          <w:rFonts w:cstheme="minorHAnsi"/>
          <w:sz w:val="22"/>
          <w:szCs w:val="22"/>
        </w:rPr>
      </w:pPr>
      <w:r w:rsidRPr="00060C53">
        <w:rPr>
          <w:rFonts w:cstheme="minorHAnsi"/>
          <w:sz w:val="22"/>
          <w:szCs w:val="22"/>
        </w:rPr>
        <w:t xml:space="preserve">SKLOP 16: Kuželjevec </w:t>
      </w:r>
    </w:p>
    <w:p w14:paraId="6D7EC319" w14:textId="77777777" w:rsidR="00FA278C" w:rsidRDefault="00FA278C" w:rsidP="00FA278C">
      <w:pPr>
        <w:pStyle w:val="Telobesedila"/>
        <w:ind w:left="720"/>
        <w:jc w:val="both"/>
        <w:rPr>
          <w:rFonts w:cstheme="minorHAnsi"/>
          <w:sz w:val="22"/>
          <w:szCs w:val="22"/>
        </w:rPr>
      </w:pPr>
    </w:p>
    <w:p w14:paraId="6A4B0ADA" w14:textId="0540A758" w:rsidR="00060C53" w:rsidRPr="00060C53" w:rsidRDefault="00060C53" w:rsidP="00060C53">
      <w:pPr>
        <w:pStyle w:val="Telobesedila"/>
        <w:jc w:val="both"/>
        <w:rPr>
          <w:rFonts w:cstheme="minorHAnsi"/>
          <w:sz w:val="22"/>
          <w:szCs w:val="22"/>
        </w:rPr>
      </w:pPr>
      <w:r w:rsidRPr="00060C53">
        <w:rPr>
          <w:rFonts w:cstheme="minorHAnsi"/>
          <w:sz w:val="22"/>
          <w:szCs w:val="22"/>
        </w:rPr>
        <w:t xml:space="preserve">Podrobnejše informacije o relacijah  in terminih prevozov so na voljo v obrazcu Priloga 1_ </w:t>
      </w:r>
      <w:proofErr w:type="spellStart"/>
      <w:r w:rsidRPr="00060C53">
        <w:rPr>
          <w:rFonts w:cstheme="minorHAnsi"/>
          <w:sz w:val="22"/>
          <w:szCs w:val="22"/>
        </w:rPr>
        <w:t>Sklopi_Relacije</w:t>
      </w:r>
      <w:proofErr w:type="spellEnd"/>
      <w:r w:rsidRPr="00060C53">
        <w:rPr>
          <w:rFonts w:cstheme="minorHAnsi"/>
          <w:sz w:val="22"/>
          <w:szCs w:val="22"/>
        </w:rPr>
        <w:t xml:space="preserve"> 2025_2026.</w:t>
      </w:r>
    </w:p>
    <w:p w14:paraId="1D2C607A" w14:textId="77777777" w:rsidR="00FA278C" w:rsidRPr="006F3131" w:rsidRDefault="00FA278C" w:rsidP="00FA278C">
      <w:pPr>
        <w:pStyle w:val="Telobesedila"/>
        <w:ind w:left="360"/>
        <w:jc w:val="both"/>
        <w:rPr>
          <w:rFonts w:cstheme="minorHAnsi"/>
          <w:sz w:val="22"/>
          <w:szCs w:val="22"/>
        </w:rPr>
      </w:pPr>
    </w:p>
    <w:p w14:paraId="4A7DDA72" w14:textId="5F4AD54A" w:rsidR="00FA278C" w:rsidRPr="00C16D10" w:rsidRDefault="00FA278C" w:rsidP="00FA278C">
      <w:pPr>
        <w:pStyle w:val="Telobesedila"/>
        <w:jc w:val="both"/>
        <w:rPr>
          <w:rFonts w:cstheme="minorHAnsi"/>
          <w:b/>
          <w:bCs/>
          <w:sz w:val="22"/>
          <w:szCs w:val="22"/>
          <w:u w:val="single"/>
        </w:rPr>
      </w:pPr>
      <w:r w:rsidRPr="00C16D10">
        <w:rPr>
          <w:rFonts w:cstheme="minorHAnsi"/>
          <w:sz w:val="22"/>
          <w:szCs w:val="22"/>
          <w:u w:val="single"/>
        </w:rPr>
        <w:t xml:space="preserve">Pri izvajanju javnega naročila je potrebno upoštevati </w:t>
      </w:r>
      <w:r w:rsidRPr="00C16D10">
        <w:rPr>
          <w:rFonts w:cstheme="minorHAnsi"/>
          <w:b/>
          <w:bCs/>
          <w:sz w:val="22"/>
          <w:szCs w:val="22"/>
          <w:u w:val="single"/>
        </w:rPr>
        <w:t>Uredbo o zelenem javnem naročanju.</w:t>
      </w:r>
      <w:r w:rsidR="00C16D10">
        <w:rPr>
          <w:rFonts w:cstheme="minorHAnsi"/>
          <w:b/>
          <w:bCs/>
          <w:sz w:val="22"/>
          <w:szCs w:val="22"/>
          <w:u w:val="single"/>
        </w:rPr>
        <w:t xml:space="preserve"> </w:t>
      </w:r>
    </w:p>
    <w:p w14:paraId="5932351C" w14:textId="77777777" w:rsidR="00FA278C" w:rsidRPr="006F3131" w:rsidRDefault="00FA278C" w:rsidP="00FA278C">
      <w:pPr>
        <w:pStyle w:val="Telobesedila"/>
        <w:ind w:left="360"/>
        <w:jc w:val="both"/>
        <w:rPr>
          <w:rFonts w:cstheme="minorHAnsi"/>
          <w:sz w:val="22"/>
          <w:szCs w:val="22"/>
        </w:rPr>
      </w:pPr>
    </w:p>
    <w:p w14:paraId="762C4A03" w14:textId="77777777" w:rsidR="00FA278C" w:rsidRDefault="00FA278C" w:rsidP="00FA278C">
      <w:pPr>
        <w:pStyle w:val="Telobesedila"/>
        <w:jc w:val="both"/>
        <w:rPr>
          <w:rFonts w:cstheme="minorHAnsi"/>
          <w:sz w:val="22"/>
          <w:szCs w:val="22"/>
        </w:rPr>
      </w:pPr>
      <w:r w:rsidRPr="006F3131">
        <w:rPr>
          <w:rFonts w:cstheme="minorHAnsi"/>
          <w:sz w:val="22"/>
          <w:szCs w:val="22"/>
        </w:rPr>
        <w:t>Ponudniki lahko oddajo ponudbo za en ali več sklopov.</w:t>
      </w:r>
      <w:r>
        <w:rPr>
          <w:rFonts w:cstheme="minorHAnsi"/>
          <w:sz w:val="22"/>
          <w:szCs w:val="22"/>
        </w:rPr>
        <w:t xml:space="preserve"> </w:t>
      </w:r>
    </w:p>
    <w:p w14:paraId="63AC99FF" w14:textId="77777777" w:rsidR="008F07E9" w:rsidRDefault="008F07E9" w:rsidP="008F07E9">
      <w:pPr>
        <w:pStyle w:val="Telobesedila"/>
        <w:jc w:val="both"/>
        <w:rPr>
          <w:rFonts w:ascii="Calibri" w:hAnsi="Calibri" w:cs="Calibri"/>
          <w:sz w:val="22"/>
          <w:szCs w:val="22"/>
        </w:rPr>
      </w:pPr>
    </w:p>
    <w:p w14:paraId="302A4B9E" w14:textId="70AD3906" w:rsidR="008F07E9" w:rsidRDefault="008F07E9" w:rsidP="008F07E9">
      <w:pPr>
        <w:pStyle w:val="Telobesedila"/>
        <w:jc w:val="both"/>
        <w:rPr>
          <w:rFonts w:ascii="Calibri" w:hAnsi="Calibri" w:cs="Calibri"/>
          <w:sz w:val="22"/>
          <w:szCs w:val="22"/>
        </w:rPr>
      </w:pPr>
      <w:r w:rsidRPr="008B5C19">
        <w:rPr>
          <w:rFonts w:ascii="Calibri" w:hAnsi="Calibri" w:cs="Calibri"/>
          <w:sz w:val="22"/>
          <w:szCs w:val="22"/>
        </w:rPr>
        <w:t xml:space="preserve">Naročnik bo izvedbo </w:t>
      </w:r>
      <w:r w:rsidR="00FA278C">
        <w:rPr>
          <w:rFonts w:ascii="Calibri" w:hAnsi="Calibri" w:cs="Calibri"/>
          <w:sz w:val="22"/>
          <w:szCs w:val="22"/>
        </w:rPr>
        <w:t>storitev</w:t>
      </w:r>
      <w:r w:rsidRPr="008B5C19">
        <w:rPr>
          <w:rFonts w:ascii="Calibri" w:hAnsi="Calibri" w:cs="Calibri"/>
          <w:sz w:val="22"/>
          <w:szCs w:val="22"/>
        </w:rPr>
        <w:t xml:space="preserve"> </w:t>
      </w:r>
      <w:r>
        <w:rPr>
          <w:rFonts w:ascii="Calibri" w:hAnsi="Calibri" w:cs="Calibri"/>
          <w:sz w:val="22"/>
          <w:szCs w:val="22"/>
        </w:rPr>
        <w:t xml:space="preserve">za posamezni sklop </w:t>
      </w:r>
      <w:r w:rsidRPr="008B5C19">
        <w:rPr>
          <w:rFonts w:ascii="Calibri" w:hAnsi="Calibri" w:cs="Calibri"/>
          <w:sz w:val="22"/>
          <w:szCs w:val="22"/>
        </w:rPr>
        <w:t xml:space="preserve">oddal ponudniku, ki bo oddal ekonomsko najugodnejšo ponudbo </w:t>
      </w:r>
      <w:r>
        <w:rPr>
          <w:rFonts w:ascii="Calibri" w:hAnsi="Calibri" w:cs="Calibri"/>
          <w:sz w:val="22"/>
          <w:szCs w:val="22"/>
        </w:rPr>
        <w:t>za</w:t>
      </w:r>
      <w:r w:rsidRPr="008B5C19">
        <w:rPr>
          <w:rFonts w:ascii="Calibri" w:hAnsi="Calibri" w:cs="Calibri"/>
          <w:sz w:val="22"/>
          <w:szCs w:val="22"/>
        </w:rPr>
        <w:t xml:space="preserve"> posamezn</w:t>
      </w:r>
      <w:r>
        <w:rPr>
          <w:rFonts w:ascii="Calibri" w:hAnsi="Calibri" w:cs="Calibri"/>
          <w:sz w:val="22"/>
          <w:szCs w:val="22"/>
        </w:rPr>
        <w:t>i</w:t>
      </w:r>
      <w:r w:rsidRPr="008B5C19">
        <w:rPr>
          <w:rFonts w:ascii="Calibri" w:hAnsi="Calibri" w:cs="Calibri"/>
          <w:sz w:val="22"/>
          <w:szCs w:val="22"/>
        </w:rPr>
        <w:t xml:space="preserve"> sklop, na podlagi merila </w:t>
      </w:r>
      <w:r w:rsidRPr="00827E91">
        <w:rPr>
          <w:rFonts w:ascii="Calibri" w:hAnsi="Calibri" w:cs="Calibri"/>
          <w:sz w:val="22"/>
          <w:szCs w:val="22"/>
        </w:rPr>
        <w:t>določenega v točki 2.6.</w:t>
      </w:r>
    </w:p>
    <w:p w14:paraId="788FB65F" w14:textId="5E147798" w:rsidR="00CD63A6" w:rsidRPr="009D72ED" w:rsidRDefault="00CD63A6" w:rsidP="009D72ED">
      <w:pPr>
        <w:pStyle w:val="Telobesedila"/>
        <w:jc w:val="both"/>
        <w:rPr>
          <w:rFonts w:ascii="Calibri" w:hAnsi="Calibri" w:cs="Calibri"/>
          <w:sz w:val="22"/>
          <w:szCs w:val="22"/>
        </w:rPr>
      </w:pPr>
    </w:p>
    <w:p w14:paraId="2E601139" w14:textId="6BB341D0" w:rsidR="005A2498" w:rsidRDefault="009D72ED" w:rsidP="005A2498">
      <w:pPr>
        <w:jc w:val="both"/>
        <w:rPr>
          <w:rFonts w:eastAsia="Times New Roman" w:cstheme="minorHAnsi"/>
          <w:color w:val="000000"/>
          <w:sz w:val="22"/>
        </w:rPr>
      </w:pPr>
      <w:r w:rsidRPr="005A2498">
        <w:rPr>
          <w:rFonts w:cstheme="minorHAnsi"/>
          <w:b/>
          <w:bCs/>
          <w:color w:val="000000" w:themeColor="text1"/>
          <w:sz w:val="22"/>
        </w:rPr>
        <w:t>Trajanje naročila:</w:t>
      </w:r>
      <w:r w:rsidRPr="005A2498">
        <w:rPr>
          <w:rFonts w:cstheme="minorHAnsi"/>
          <w:color w:val="000000" w:themeColor="text1"/>
          <w:sz w:val="22"/>
        </w:rPr>
        <w:t xml:space="preserve"> </w:t>
      </w:r>
      <w:r w:rsidRPr="005A2498">
        <w:rPr>
          <w:rFonts w:eastAsia="Times New Roman" w:cstheme="minorHAnsi"/>
          <w:color w:val="000000"/>
          <w:sz w:val="22"/>
        </w:rPr>
        <w:t xml:space="preserve">Naročilo </w:t>
      </w:r>
      <w:r>
        <w:rPr>
          <w:rFonts w:eastAsia="Times New Roman" w:cstheme="minorHAnsi"/>
          <w:color w:val="000000"/>
          <w:sz w:val="22"/>
        </w:rPr>
        <w:t xml:space="preserve">se bo izvajalo v šolskem letu 2025/2026, </w:t>
      </w:r>
      <w:r w:rsidRPr="005A2498">
        <w:rPr>
          <w:rFonts w:eastAsia="Times New Roman" w:cstheme="minorHAnsi"/>
          <w:color w:val="000000"/>
          <w:sz w:val="22"/>
        </w:rPr>
        <w:t xml:space="preserve">od </w:t>
      </w:r>
      <w:r w:rsidR="00C60DBA">
        <w:rPr>
          <w:rFonts w:eastAsia="Times New Roman" w:cstheme="minorHAnsi"/>
          <w:color w:val="000000"/>
          <w:sz w:val="22"/>
        </w:rPr>
        <w:t>1</w:t>
      </w:r>
      <w:r w:rsidRPr="005A2498">
        <w:rPr>
          <w:rFonts w:eastAsia="Times New Roman" w:cstheme="minorHAnsi"/>
          <w:color w:val="000000"/>
          <w:sz w:val="22"/>
        </w:rPr>
        <w:t>. 9. 202</w:t>
      </w:r>
      <w:r w:rsidR="00C60DBA">
        <w:rPr>
          <w:rFonts w:eastAsia="Times New Roman" w:cstheme="minorHAnsi"/>
          <w:color w:val="000000"/>
          <w:sz w:val="22"/>
        </w:rPr>
        <w:t>5</w:t>
      </w:r>
      <w:r>
        <w:rPr>
          <w:rFonts w:eastAsia="Times New Roman" w:cstheme="minorHAnsi"/>
          <w:color w:val="000000"/>
          <w:sz w:val="22"/>
        </w:rPr>
        <w:t xml:space="preserve"> do</w:t>
      </w:r>
      <w:r w:rsidRPr="005A2498">
        <w:rPr>
          <w:rFonts w:eastAsia="Times New Roman" w:cstheme="minorHAnsi"/>
          <w:color w:val="000000"/>
          <w:sz w:val="22"/>
        </w:rPr>
        <w:t xml:space="preserve"> 2</w:t>
      </w:r>
      <w:r>
        <w:rPr>
          <w:rFonts w:eastAsia="Times New Roman" w:cstheme="minorHAnsi"/>
          <w:color w:val="000000"/>
          <w:sz w:val="22"/>
        </w:rPr>
        <w:t>4</w:t>
      </w:r>
      <w:r w:rsidRPr="005A2498">
        <w:rPr>
          <w:rFonts w:eastAsia="Times New Roman" w:cstheme="minorHAnsi"/>
          <w:color w:val="000000"/>
          <w:sz w:val="22"/>
        </w:rPr>
        <w:t>. 6. 202</w:t>
      </w:r>
      <w:r w:rsidR="00C60DBA">
        <w:rPr>
          <w:rFonts w:eastAsia="Times New Roman" w:cstheme="minorHAnsi"/>
          <w:color w:val="000000"/>
          <w:sz w:val="22"/>
        </w:rPr>
        <w:t>6</w:t>
      </w:r>
      <w:r w:rsidRPr="005A2498">
        <w:rPr>
          <w:rFonts w:eastAsia="Times New Roman" w:cstheme="minorHAnsi"/>
          <w:color w:val="000000"/>
          <w:sz w:val="22"/>
        </w:rPr>
        <w:t>.</w:t>
      </w:r>
    </w:p>
    <w:p w14:paraId="201B00C2" w14:textId="77777777" w:rsidR="009D72ED" w:rsidRPr="005A2498" w:rsidRDefault="009D72ED" w:rsidP="005A2498">
      <w:pPr>
        <w:jc w:val="both"/>
        <w:rPr>
          <w:rFonts w:eastAsia="Times New Roman" w:cstheme="minorHAnsi"/>
          <w:color w:val="000000"/>
          <w:sz w:val="22"/>
        </w:rPr>
      </w:pPr>
    </w:p>
    <w:p w14:paraId="77E8A605" w14:textId="04A8F992" w:rsidR="00236589" w:rsidRPr="00D767FB" w:rsidRDefault="00236589" w:rsidP="00736D69">
      <w:pPr>
        <w:spacing w:after="120"/>
        <w:jc w:val="both"/>
        <w:rPr>
          <w:rFonts w:cstheme="minorHAnsi"/>
          <w:sz w:val="22"/>
          <w:szCs w:val="22"/>
        </w:rPr>
      </w:pPr>
      <w:bookmarkStart w:id="13" w:name="_Hlk165987039"/>
      <w:bookmarkStart w:id="14" w:name="_Hlk187047839"/>
      <w:r w:rsidRPr="002C7603">
        <w:rPr>
          <w:rFonts w:cstheme="minorHAnsi"/>
          <w:b/>
          <w:sz w:val="22"/>
        </w:rPr>
        <w:t>Rok za oddajo ponudb:</w:t>
      </w:r>
      <w:r w:rsidR="001468FB" w:rsidRPr="002C7603">
        <w:rPr>
          <w:rFonts w:cstheme="minorHAnsi"/>
          <w:b/>
          <w:sz w:val="22"/>
        </w:rPr>
        <w:t xml:space="preserve"> </w:t>
      </w:r>
      <w:r w:rsidR="001F0D34">
        <w:rPr>
          <w:rFonts w:cstheme="minorHAnsi"/>
          <w:bCs/>
          <w:sz w:val="22"/>
        </w:rPr>
        <w:t>23</w:t>
      </w:r>
      <w:r w:rsidR="009F6E06">
        <w:rPr>
          <w:rFonts w:cstheme="minorHAnsi"/>
          <w:bCs/>
          <w:sz w:val="22"/>
        </w:rPr>
        <w:t>.</w:t>
      </w:r>
      <w:r w:rsidR="001F0D34">
        <w:rPr>
          <w:rFonts w:cstheme="minorHAnsi"/>
          <w:bCs/>
          <w:sz w:val="22"/>
        </w:rPr>
        <w:t xml:space="preserve"> </w:t>
      </w:r>
      <w:r w:rsidR="00827E91">
        <w:rPr>
          <w:rFonts w:cstheme="minorHAnsi"/>
          <w:bCs/>
          <w:sz w:val="22"/>
        </w:rPr>
        <w:t>6</w:t>
      </w:r>
      <w:r w:rsidR="001F0D34">
        <w:rPr>
          <w:rFonts w:cstheme="minorHAnsi"/>
          <w:bCs/>
          <w:sz w:val="22"/>
        </w:rPr>
        <w:t>.</w:t>
      </w:r>
      <w:r w:rsidR="00827E91">
        <w:rPr>
          <w:rFonts w:cstheme="minorHAnsi"/>
          <w:bCs/>
          <w:sz w:val="22"/>
        </w:rPr>
        <w:t xml:space="preserve"> </w:t>
      </w:r>
      <w:r w:rsidR="00C8595B" w:rsidRPr="002C7603">
        <w:rPr>
          <w:rFonts w:cstheme="minorHAnsi"/>
          <w:bCs/>
          <w:sz w:val="22"/>
        </w:rPr>
        <w:t>202</w:t>
      </w:r>
      <w:r w:rsidR="009F6E06">
        <w:rPr>
          <w:rFonts w:cstheme="minorHAnsi"/>
          <w:bCs/>
          <w:sz w:val="22"/>
        </w:rPr>
        <w:t>5</w:t>
      </w:r>
      <w:r w:rsidR="00102DDB" w:rsidRPr="002C7603">
        <w:rPr>
          <w:rFonts w:cstheme="minorHAnsi"/>
          <w:bCs/>
          <w:sz w:val="22"/>
        </w:rPr>
        <w:t xml:space="preserve"> do </w:t>
      </w:r>
      <w:r w:rsidR="00BF2C9E" w:rsidRPr="002C7603">
        <w:rPr>
          <w:rFonts w:cstheme="minorHAnsi"/>
          <w:bCs/>
          <w:sz w:val="22"/>
        </w:rPr>
        <w:t>1</w:t>
      </w:r>
      <w:r w:rsidR="003E4ACB">
        <w:rPr>
          <w:rFonts w:cstheme="minorHAnsi"/>
          <w:bCs/>
          <w:sz w:val="22"/>
        </w:rPr>
        <w:t>1</w:t>
      </w:r>
      <w:r w:rsidR="00102DDB" w:rsidRPr="002C7603">
        <w:rPr>
          <w:rFonts w:cstheme="minorHAnsi"/>
          <w:bCs/>
          <w:sz w:val="22"/>
        </w:rPr>
        <w:t xml:space="preserve">.00 </w:t>
      </w:r>
      <w:r w:rsidR="00102DDB" w:rsidRPr="00130509">
        <w:rPr>
          <w:rFonts w:cstheme="minorHAnsi"/>
          <w:bCs/>
          <w:sz w:val="22"/>
        </w:rPr>
        <w:t>ure</w:t>
      </w:r>
      <w:r w:rsidR="00736D69" w:rsidRPr="00130509">
        <w:rPr>
          <w:rFonts w:cstheme="minorHAnsi"/>
          <w:bCs/>
          <w:sz w:val="22"/>
        </w:rPr>
        <w:t xml:space="preserve"> </w:t>
      </w:r>
      <w:r w:rsidR="00736D69" w:rsidRPr="00130509">
        <w:rPr>
          <w:rFonts w:cstheme="minorHAnsi"/>
          <w:bCs/>
          <w:sz w:val="22"/>
          <w:szCs w:val="22"/>
        </w:rPr>
        <w:t xml:space="preserve">preko portala e-JN </w:t>
      </w:r>
      <w:r w:rsidR="00736D69" w:rsidRPr="00130509">
        <w:rPr>
          <w:rFonts w:cstheme="minorHAnsi"/>
          <w:sz w:val="22"/>
          <w:szCs w:val="22"/>
        </w:rPr>
        <w:t>Elektronsko javno naročanje Republike Slovenije.</w:t>
      </w:r>
    </w:p>
    <w:p w14:paraId="333609E6" w14:textId="3C5EBCCF" w:rsidR="00236589" w:rsidRPr="002C7603" w:rsidRDefault="00236589" w:rsidP="00CB3C14">
      <w:pPr>
        <w:spacing w:after="120"/>
        <w:jc w:val="both"/>
        <w:rPr>
          <w:rFonts w:cstheme="minorHAnsi"/>
          <w:sz w:val="22"/>
        </w:rPr>
      </w:pPr>
      <w:r w:rsidRPr="002C7603">
        <w:rPr>
          <w:rFonts w:cstheme="minorHAnsi"/>
          <w:b/>
          <w:sz w:val="22"/>
        </w:rPr>
        <w:t>Javno odpiranje ponudb</w:t>
      </w:r>
      <w:r w:rsidR="001468FB" w:rsidRPr="002C7603">
        <w:rPr>
          <w:rFonts w:cstheme="minorHAnsi"/>
          <w:sz w:val="22"/>
        </w:rPr>
        <w:t xml:space="preserve">: </w:t>
      </w:r>
      <w:r w:rsidR="001F0D34">
        <w:rPr>
          <w:rFonts w:cstheme="minorHAnsi"/>
          <w:sz w:val="22"/>
        </w:rPr>
        <w:t>23</w:t>
      </w:r>
      <w:r w:rsidR="00736D69">
        <w:rPr>
          <w:rFonts w:cstheme="minorHAnsi"/>
          <w:sz w:val="22"/>
        </w:rPr>
        <w:t xml:space="preserve">. </w:t>
      </w:r>
      <w:r w:rsidR="00827E91">
        <w:rPr>
          <w:rFonts w:cstheme="minorHAnsi"/>
          <w:sz w:val="22"/>
        </w:rPr>
        <w:t>6</w:t>
      </w:r>
      <w:r w:rsidR="000D5433">
        <w:rPr>
          <w:rFonts w:cstheme="minorHAnsi"/>
          <w:sz w:val="22"/>
        </w:rPr>
        <w:t>.</w:t>
      </w:r>
      <w:r w:rsidR="00827E91">
        <w:rPr>
          <w:rFonts w:cstheme="minorHAnsi"/>
          <w:sz w:val="22"/>
        </w:rPr>
        <w:t xml:space="preserve"> </w:t>
      </w:r>
      <w:r w:rsidR="00C8595B" w:rsidRPr="002C7603">
        <w:rPr>
          <w:rFonts w:cstheme="minorHAnsi"/>
          <w:sz w:val="22"/>
        </w:rPr>
        <w:t>202</w:t>
      </w:r>
      <w:r w:rsidR="003E4ACB">
        <w:rPr>
          <w:rFonts w:cstheme="minorHAnsi"/>
          <w:sz w:val="22"/>
        </w:rPr>
        <w:t>5</w:t>
      </w:r>
      <w:r w:rsidR="00102DDB" w:rsidRPr="002C7603">
        <w:rPr>
          <w:rFonts w:cstheme="minorHAnsi"/>
          <w:sz w:val="22"/>
        </w:rPr>
        <w:t xml:space="preserve"> ob </w:t>
      </w:r>
      <w:r w:rsidR="00736D69">
        <w:rPr>
          <w:rFonts w:cstheme="minorHAnsi"/>
          <w:sz w:val="22"/>
        </w:rPr>
        <w:t>1</w:t>
      </w:r>
      <w:r w:rsidR="003E4ACB">
        <w:rPr>
          <w:rFonts w:cstheme="minorHAnsi"/>
          <w:sz w:val="22"/>
        </w:rPr>
        <w:t>3</w:t>
      </w:r>
      <w:r w:rsidR="00736D69">
        <w:rPr>
          <w:rFonts w:cstheme="minorHAnsi"/>
          <w:sz w:val="22"/>
        </w:rPr>
        <w:t>.</w:t>
      </w:r>
      <w:r w:rsidR="000A6706">
        <w:rPr>
          <w:rFonts w:cstheme="minorHAnsi"/>
          <w:sz w:val="22"/>
        </w:rPr>
        <w:t xml:space="preserve">00 </w:t>
      </w:r>
      <w:r w:rsidR="00102DDB" w:rsidRPr="002C7603">
        <w:rPr>
          <w:rFonts w:cstheme="minorHAnsi"/>
          <w:sz w:val="22"/>
        </w:rPr>
        <w:t xml:space="preserve">uri </w:t>
      </w:r>
      <w:r w:rsidR="00461A63" w:rsidRPr="002C7603">
        <w:rPr>
          <w:rFonts w:cstheme="minorHAnsi"/>
          <w:sz w:val="22"/>
        </w:rPr>
        <w:t>na portalu e-</w:t>
      </w:r>
      <w:r w:rsidR="00F57204" w:rsidRPr="002C7603">
        <w:rPr>
          <w:rFonts w:cstheme="minorHAnsi"/>
          <w:sz w:val="22"/>
        </w:rPr>
        <w:t xml:space="preserve">JN Elektronsko javno naročanje Republike </w:t>
      </w:r>
      <w:bookmarkEnd w:id="13"/>
      <w:r w:rsidR="00F57204" w:rsidRPr="002C7603">
        <w:rPr>
          <w:rFonts w:cstheme="minorHAnsi"/>
          <w:sz w:val="22"/>
        </w:rPr>
        <w:t>Slovenije</w:t>
      </w:r>
      <w:r w:rsidR="00474AFD" w:rsidRPr="002C7603">
        <w:rPr>
          <w:rFonts w:cstheme="minorHAnsi"/>
          <w:sz w:val="22"/>
        </w:rPr>
        <w:t>.</w:t>
      </w:r>
    </w:p>
    <w:bookmarkEnd w:id="3"/>
    <w:bookmarkEnd w:id="14"/>
    <w:p w14:paraId="3B268E9A" w14:textId="7054311B" w:rsidR="008546AC" w:rsidRDefault="008546AC" w:rsidP="00F95656">
      <w:pPr>
        <w:spacing w:line="360" w:lineRule="auto"/>
        <w:jc w:val="both"/>
        <w:rPr>
          <w:rFonts w:cstheme="minorHAnsi"/>
          <w:color w:val="000000" w:themeColor="text1"/>
          <w:sz w:val="22"/>
        </w:rPr>
      </w:pPr>
      <w:r w:rsidRPr="00E1221D">
        <w:rPr>
          <w:rFonts w:cstheme="minorHAnsi"/>
          <w:b/>
          <w:color w:val="000000" w:themeColor="text1"/>
          <w:sz w:val="22"/>
        </w:rPr>
        <w:t>Veljavnost ponudbe</w:t>
      </w:r>
      <w:r w:rsidRPr="00E1221D">
        <w:rPr>
          <w:rFonts w:cstheme="minorHAnsi"/>
          <w:color w:val="000000" w:themeColor="text1"/>
          <w:sz w:val="22"/>
        </w:rPr>
        <w:t xml:space="preserve">: </w:t>
      </w:r>
      <w:r w:rsidR="003E4ACB" w:rsidRPr="009853D0">
        <w:rPr>
          <w:rFonts w:cstheme="minorHAnsi"/>
          <w:color w:val="000000" w:themeColor="text1"/>
          <w:sz w:val="22"/>
        </w:rPr>
        <w:t xml:space="preserve">najmanj 120 dni od </w:t>
      </w:r>
      <w:r w:rsidR="003E4ACB">
        <w:rPr>
          <w:rFonts w:cstheme="minorHAnsi"/>
          <w:color w:val="000000" w:themeColor="text1"/>
          <w:sz w:val="22"/>
        </w:rPr>
        <w:t>roka za oddajo ponudb</w:t>
      </w:r>
      <w:r w:rsidRPr="00E1221D">
        <w:rPr>
          <w:rFonts w:cstheme="minorHAnsi"/>
          <w:color w:val="000000" w:themeColor="text1"/>
          <w:sz w:val="22"/>
        </w:rPr>
        <w:t>.</w:t>
      </w:r>
    </w:p>
    <w:bookmarkEnd w:id="4"/>
    <w:p w14:paraId="51397FD0" w14:textId="77777777" w:rsidR="001C6338" w:rsidRPr="00CA3C7A" w:rsidRDefault="00236589" w:rsidP="00F95656">
      <w:pPr>
        <w:rPr>
          <w:rFonts w:cstheme="minorHAnsi"/>
          <w:color w:val="000000" w:themeColor="text1"/>
        </w:rPr>
      </w:pPr>
      <w:r w:rsidRPr="00CA3C7A">
        <w:rPr>
          <w:rFonts w:cstheme="minorHAnsi"/>
          <w:color w:val="000000" w:themeColor="text1"/>
        </w:rPr>
        <w:t xml:space="preserve">   </w:t>
      </w:r>
      <w:r w:rsidR="0001459D" w:rsidRPr="00CA3C7A">
        <w:rPr>
          <w:rFonts w:cstheme="minorHAnsi"/>
          <w:color w:val="000000" w:themeColor="text1"/>
        </w:rPr>
        <w:tab/>
      </w:r>
    </w:p>
    <w:p w14:paraId="25E92E8C" w14:textId="77777777" w:rsidR="00236589" w:rsidRPr="00E1221D" w:rsidRDefault="00E1221D" w:rsidP="005C6940">
      <w:pPr>
        <w:ind w:left="5664" w:firstLine="708"/>
        <w:rPr>
          <w:rFonts w:cstheme="minorHAnsi"/>
          <w:color w:val="000000" w:themeColor="text1"/>
          <w:sz w:val="22"/>
        </w:rPr>
      </w:pPr>
      <w:r>
        <w:rPr>
          <w:rFonts w:cstheme="minorHAnsi"/>
          <w:color w:val="000000" w:themeColor="text1"/>
          <w:sz w:val="22"/>
        </w:rPr>
        <w:t xml:space="preserve">    </w:t>
      </w:r>
      <w:r w:rsidR="00236589" w:rsidRPr="00E1221D">
        <w:rPr>
          <w:rFonts w:cstheme="minorHAnsi"/>
          <w:color w:val="000000" w:themeColor="text1"/>
          <w:sz w:val="22"/>
        </w:rPr>
        <w:t>OBČINA IVANČNA GORICA</w:t>
      </w:r>
    </w:p>
    <w:p w14:paraId="7DAB7E7B" w14:textId="18908ABD" w:rsidR="00236589" w:rsidRDefault="00236589" w:rsidP="00F95656">
      <w:pPr>
        <w:rPr>
          <w:rFonts w:cstheme="minorHAnsi"/>
          <w:color w:val="000000" w:themeColor="text1"/>
          <w:sz w:val="22"/>
        </w:rPr>
      </w:pPr>
      <w:r w:rsidRPr="00E1221D">
        <w:rPr>
          <w:rFonts w:cstheme="minorHAnsi"/>
          <w:color w:val="000000" w:themeColor="text1"/>
          <w:sz w:val="22"/>
        </w:rPr>
        <w:t xml:space="preserve">                                                                                                                     </w:t>
      </w:r>
      <w:r w:rsidR="008112A9" w:rsidRPr="00E1221D">
        <w:rPr>
          <w:rFonts w:cstheme="minorHAnsi"/>
          <w:color w:val="000000" w:themeColor="text1"/>
          <w:sz w:val="22"/>
        </w:rPr>
        <w:tab/>
      </w:r>
      <w:r w:rsidR="0001459D" w:rsidRPr="00E1221D">
        <w:rPr>
          <w:rFonts w:cstheme="minorHAnsi"/>
          <w:color w:val="000000" w:themeColor="text1"/>
          <w:sz w:val="22"/>
        </w:rPr>
        <w:t xml:space="preserve"> </w:t>
      </w:r>
      <w:r w:rsidR="0001459D" w:rsidRPr="00E1221D">
        <w:rPr>
          <w:rFonts w:cstheme="minorHAnsi"/>
          <w:color w:val="000000" w:themeColor="text1"/>
          <w:sz w:val="22"/>
        </w:rPr>
        <w:tab/>
      </w:r>
      <w:r w:rsidRPr="00E1221D">
        <w:rPr>
          <w:rFonts w:cstheme="minorHAnsi"/>
          <w:color w:val="000000" w:themeColor="text1"/>
          <w:sz w:val="22"/>
        </w:rPr>
        <w:t>Dušan Strnad, župan</w:t>
      </w:r>
    </w:p>
    <w:p w14:paraId="7C2736F8" w14:textId="17F13FEF" w:rsidR="0097355D" w:rsidRDefault="0097355D" w:rsidP="00F95656">
      <w:pPr>
        <w:rPr>
          <w:rFonts w:cstheme="minorHAnsi"/>
          <w:color w:val="000000" w:themeColor="text1"/>
          <w:sz w:val="22"/>
        </w:rPr>
      </w:pPr>
    </w:p>
    <w:p w14:paraId="6D4889A7" w14:textId="4ED37E6D" w:rsidR="001E3E38" w:rsidRDefault="001E3E38" w:rsidP="00F95656">
      <w:pPr>
        <w:rPr>
          <w:rFonts w:cstheme="minorHAnsi"/>
          <w:color w:val="000000" w:themeColor="text1"/>
          <w:sz w:val="22"/>
        </w:rPr>
      </w:pPr>
    </w:p>
    <w:p w14:paraId="21820DB2" w14:textId="6092CC60" w:rsidR="00C66EDC" w:rsidRDefault="009D62D2" w:rsidP="00F95656">
      <w:pPr>
        <w:rPr>
          <w:rFonts w:cstheme="minorHAnsi"/>
          <w:color w:val="000000" w:themeColor="text1"/>
          <w:sz w:val="22"/>
        </w:rPr>
      </w:pPr>
      <w:r>
        <w:rPr>
          <w:rFonts w:cstheme="minorHAnsi"/>
          <w:color w:val="000000" w:themeColor="text1"/>
          <w:sz w:val="22"/>
        </w:rPr>
        <w:br w:type="page"/>
      </w:r>
    </w:p>
    <w:p w14:paraId="7F78316C" w14:textId="0711AC05" w:rsidR="009931B6" w:rsidRPr="00E1221D" w:rsidRDefault="009931B6" w:rsidP="00F95656">
      <w:pPr>
        <w:rPr>
          <w:rFonts w:cstheme="minorHAnsi"/>
          <w:color w:val="000000" w:themeColor="text1"/>
          <w:sz w:val="22"/>
        </w:rPr>
      </w:pPr>
    </w:p>
    <w:p w14:paraId="6AD797EA" w14:textId="77777777" w:rsidR="006615B7" w:rsidRPr="006615B7" w:rsidRDefault="006615B7" w:rsidP="006615B7">
      <w:pPr>
        <w:keepNext/>
        <w:keepLines/>
        <w:numPr>
          <w:ilvl w:val="0"/>
          <w:numId w:val="1"/>
        </w:numPr>
        <w:ind w:left="0"/>
        <w:outlineLvl w:val="0"/>
        <w:rPr>
          <w:rFonts w:ascii="Calibri" w:eastAsia="Times New Roman" w:hAnsi="Calibri" w:cs="Calibri"/>
          <w:color w:val="000000"/>
          <w:sz w:val="32"/>
          <w:szCs w:val="32"/>
        </w:rPr>
      </w:pPr>
      <w:bookmarkStart w:id="15" w:name="_Toc466273552"/>
      <w:bookmarkStart w:id="16" w:name="_Toc466456653"/>
      <w:bookmarkStart w:id="17" w:name="_Toc5965892"/>
      <w:bookmarkStart w:id="18" w:name="_Toc197932294"/>
      <w:r w:rsidRPr="006615B7">
        <w:rPr>
          <w:rFonts w:ascii="Calibri" w:eastAsia="Times New Roman" w:hAnsi="Calibri" w:cs="Calibri"/>
          <w:color w:val="000000"/>
          <w:sz w:val="32"/>
          <w:szCs w:val="32"/>
        </w:rPr>
        <w:t>NAVODILA PONUDNIKOM ZA IZDELAVO PONUDBE</w:t>
      </w:r>
      <w:bookmarkEnd w:id="15"/>
      <w:bookmarkEnd w:id="16"/>
      <w:bookmarkEnd w:id="17"/>
      <w:bookmarkEnd w:id="18"/>
    </w:p>
    <w:p w14:paraId="6BEBD894" w14:textId="77777777" w:rsidR="006615B7" w:rsidRPr="006615B7" w:rsidRDefault="006615B7" w:rsidP="006615B7">
      <w:pPr>
        <w:jc w:val="both"/>
        <w:rPr>
          <w:rFonts w:ascii="Calibri" w:eastAsia="Times New Roman" w:hAnsi="Calibri" w:cs="Calibri"/>
          <w:b/>
          <w:color w:val="000000"/>
        </w:rPr>
      </w:pPr>
    </w:p>
    <w:p w14:paraId="51E0873F" w14:textId="77777777" w:rsidR="006615B7" w:rsidRPr="006615B7" w:rsidRDefault="006615B7" w:rsidP="006615B7">
      <w:pPr>
        <w:keepNext/>
        <w:keepLines/>
        <w:numPr>
          <w:ilvl w:val="1"/>
          <w:numId w:val="1"/>
        </w:numPr>
        <w:ind w:left="0"/>
        <w:outlineLvl w:val="1"/>
        <w:rPr>
          <w:rFonts w:ascii="Calibri" w:eastAsia="Times New Roman" w:hAnsi="Calibri" w:cs="Calibri"/>
          <w:color w:val="000000"/>
          <w:sz w:val="28"/>
          <w:szCs w:val="28"/>
        </w:rPr>
      </w:pPr>
      <w:bookmarkStart w:id="19" w:name="_Toc466273555"/>
      <w:bookmarkStart w:id="20" w:name="_Toc466456656"/>
      <w:bookmarkStart w:id="21" w:name="_Toc5965893"/>
      <w:bookmarkStart w:id="22" w:name="_Toc197932295"/>
      <w:r w:rsidRPr="006615B7">
        <w:rPr>
          <w:rFonts w:ascii="Calibri" w:eastAsia="Times New Roman" w:hAnsi="Calibri" w:cs="Calibri"/>
          <w:color w:val="000000"/>
          <w:sz w:val="28"/>
          <w:szCs w:val="28"/>
        </w:rPr>
        <w:t>PRAVNA PODLAGA ZA IZVEDBO JAVNEGA NAROČILA</w:t>
      </w:r>
      <w:bookmarkEnd w:id="19"/>
      <w:bookmarkEnd w:id="20"/>
      <w:bookmarkEnd w:id="21"/>
      <w:bookmarkEnd w:id="22"/>
    </w:p>
    <w:p w14:paraId="2DB161DE" w14:textId="77777777" w:rsidR="006615B7" w:rsidRPr="006615B7" w:rsidRDefault="006615B7" w:rsidP="006615B7">
      <w:pPr>
        <w:rPr>
          <w:rFonts w:ascii="Calibri" w:eastAsia="Times New Roman" w:hAnsi="Calibri" w:cs="Calibri"/>
          <w:color w:val="000000"/>
        </w:rPr>
      </w:pPr>
    </w:p>
    <w:p w14:paraId="2007CAB3" w14:textId="77777777" w:rsidR="001F0D34" w:rsidRPr="006615B7" w:rsidRDefault="001F0D34" w:rsidP="001F0D34">
      <w:pPr>
        <w:autoSpaceDE w:val="0"/>
        <w:autoSpaceDN w:val="0"/>
        <w:adjustRightInd w:val="0"/>
        <w:rPr>
          <w:rFonts w:ascii="Calibri" w:eastAsia="Times New Roman" w:hAnsi="Calibri" w:cs="Calibri"/>
          <w:color w:val="000000"/>
          <w:sz w:val="22"/>
          <w:szCs w:val="22"/>
        </w:rPr>
      </w:pPr>
      <w:r w:rsidRPr="006615B7">
        <w:rPr>
          <w:rFonts w:ascii="Calibri" w:eastAsia="Times New Roman" w:hAnsi="Calibri" w:cs="Calibri"/>
          <w:color w:val="000000"/>
          <w:sz w:val="22"/>
          <w:szCs w:val="22"/>
        </w:rPr>
        <w:t>Javno naročilo se izvaja na podlagi:</w:t>
      </w:r>
    </w:p>
    <w:p w14:paraId="65F7EB80" w14:textId="234958A2" w:rsidR="001F0D34" w:rsidRPr="000A318F" w:rsidRDefault="001F0D34" w:rsidP="001F0D34">
      <w:pPr>
        <w:numPr>
          <w:ilvl w:val="0"/>
          <w:numId w:val="3"/>
        </w:numPr>
        <w:autoSpaceDE w:val="0"/>
        <w:autoSpaceDN w:val="0"/>
        <w:adjustRightInd w:val="0"/>
        <w:ind w:left="357" w:hanging="357"/>
        <w:contextualSpacing/>
        <w:jc w:val="both"/>
        <w:rPr>
          <w:rFonts w:ascii="Calibri" w:eastAsia="Times New Roman" w:hAnsi="Calibri" w:cs="Calibri"/>
          <w:color w:val="000000"/>
          <w:sz w:val="22"/>
          <w:szCs w:val="22"/>
        </w:rPr>
      </w:pPr>
      <w:r w:rsidRPr="000A318F">
        <w:rPr>
          <w:rFonts w:ascii="Calibri" w:eastAsia="Times New Roman" w:hAnsi="Calibri" w:cs="Calibri"/>
          <w:color w:val="000000"/>
          <w:sz w:val="22"/>
          <w:szCs w:val="22"/>
        </w:rPr>
        <w:t xml:space="preserve">Zakona o javnem naročanju </w:t>
      </w:r>
      <w:r w:rsidRPr="000A318F">
        <w:rPr>
          <w:rFonts w:cstheme="minorHAnsi"/>
          <w:sz w:val="22"/>
          <w:szCs w:val="22"/>
        </w:rPr>
        <w:t>(</w:t>
      </w:r>
      <w:r w:rsidRPr="009853D0">
        <w:rPr>
          <w:rFonts w:cstheme="minorHAnsi"/>
          <w:sz w:val="22"/>
          <w:szCs w:val="22"/>
        </w:rPr>
        <w:t>Uradni list RS, št. 91/15, 14/18, 121/21, 10/22, 74/22- odl.US, 100/22- ZNUZSZS</w:t>
      </w:r>
      <w:r>
        <w:rPr>
          <w:rFonts w:cstheme="minorHAnsi"/>
          <w:sz w:val="22"/>
          <w:szCs w:val="22"/>
        </w:rPr>
        <w:t>,</w:t>
      </w:r>
      <w:r w:rsidRPr="009853D0">
        <w:rPr>
          <w:rFonts w:cstheme="minorHAnsi"/>
          <w:sz w:val="22"/>
          <w:szCs w:val="22"/>
        </w:rPr>
        <w:t xml:space="preserve"> </w:t>
      </w:r>
      <w:r w:rsidRPr="00197F11">
        <w:rPr>
          <w:rFonts w:cstheme="minorHAnsi"/>
          <w:color w:val="000000" w:themeColor="text1"/>
          <w:sz w:val="22"/>
          <w:szCs w:val="22"/>
        </w:rPr>
        <w:t xml:space="preserve">28/23 in </w:t>
      </w:r>
      <w:hyperlink r:id="rId16" w:tgtFrame="_blank" w:tooltip="Zakon o spremembah in dopolnitvah Zakona o odpravi posledic naravnih nesreč" w:history="1">
        <w:r w:rsidRPr="00197F11">
          <w:rPr>
            <w:rFonts w:cstheme="minorHAnsi"/>
            <w:color w:val="000000" w:themeColor="text1"/>
            <w:sz w:val="22"/>
            <w:szCs w:val="22"/>
          </w:rPr>
          <w:t>88/23</w:t>
        </w:r>
      </w:hyperlink>
      <w:r w:rsidR="009B4D06">
        <w:rPr>
          <w:rFonts w:cstheme="minorHAnsi"/>
          <w:color w:val="000000" w:themeColor="text1"/>
          <w:sz w:val="22"/>
          <w:szCs w:val="22"/>
        </w:rPr>
        <w:t xml:space="preserve"> </w:t>
      </w:r>
      <w:r w:rsidRPr="00197F11">
        <w:rPr>
          <w:rFonts w:cstheme="minorHAnsi"/>
          <w:color w:val="000000" w:themeColor="text1"/>
          <w:sz w:val="22"/>
          <w:szCs w:val="22"/>
        </w:rPr>
        <w:t>– ZOPNN-F;</w:t>
      </w:r>
      <w:r w:rsidRPr="009853D0">
        <w:rPr>
          <w:rFonts w:cstheme="minorHAnsi"/>
          <w:sz w:val="22"/>
          <w:szCs w:val="22"/>
        </w:rPr>
        <w:t xml:space="preserve"> v nadaljevanju</w:t>
      </w:r>
      <w:r w:rsidR="009B4D06">
        <w:rPr>
          <w:rFonts w:cstheme="minorHAnsi"/>
          <w:sz w:val="22"/>
          <w:szCs w:val="22"/>
        </w:rPr>
        <w:t>:</w:t>
      </w:r>
      <w:r w:rsidRPr="009853D0">
        <w:rPr>
          <w:rFonts w:cstheme="minorHAnsi"/>
          <w:sz w:val="22"/>
          <w:szCs w:val="22"/>
        </w:rPr>
        <w:t xml:space="preserve"> ZJN-3)</w:t>
      </w:r>
      <w:r>
        <w:rPr>
          <w:rFonts w:cstheme="minorHAnsi"/>
          <w:sz w:val="22"/>
          <w:szCs w:val="22"/>
        </w:rPr>
        <w:t>,</w:t>
      </w:r>
    </w:p>
    <w:p w14:paraId="7312695C" w14:textId="330DF0E4" w:rsidR="001F0D34" w:rsidRPr="000A318F" w:rsidRDefault="001F0D34" w:rsidP="001F0D34">
      <w:pPr>
        <w:numPr>
          <w:ilvl w:val="0"/>
          <w:numId w:val="3"/>
        </w:numPr>
        <w:autoSpaceDE w:val="0"/>
        <w:autoSpaceDN w:val="0"/>
        <w:adjustRightInd w:val="0"/>
        <w:ind w:left="357" w:hanging="357"/>
        <w:contextualSpacing/>
        <w:jc w:val="both"/>
        <w:rPr>
          <w:rFonts w:ascii="Calibri" w:eastAsia="Times New Roman" w:hAnsi="Calibri" w:cs="Calibri"/>
          <w:color w:val="000000"/>
          <w:sz w:val="22"/>
          <w:szCs w:val="22"/>
        </w:rPr>
      </w:pPr>
      <w:r w:rsidRPr="000A318F">
        <w:rPr>
          <w:rFonts w:ascii="Calibri" w:eastAsia="Times New Roman" w:hAnsi="Calibri" w:cs="Calibri"/>
          <w:color w:val="000000"/>
          <w:sz w:val="22"/>
          <w:szCs w:val="22"/>
        </w:rPr>
        <w:t>Zakona o pravnem varstvu v postopkih javnega naročanja (Uradni list RS, št.</w:t>
      </w:r>
      <w:r w:rsidR="009B4D06">
        <w:rPr>
          <w:rFonts w:ascii="Calibri" w:eastAsia="Times New Roman" w:hAnsi="Calibri" w:cs="Calibri"/>
          <w:color w:val="000000"/>
          <w:sz w:val="22"/>
          <w:szCs w:val="22"/>
        </w:rPr>
        <w:t xml:space="preserve"> </w:t>
      </w:r>
      <w:hyperlink r:id="rId17" w:tgtFrame="_blank" w:tooltip="Zakon o pravnem varstvu v postopkih javnega naročanja (ZPVPJN)" w:history="1">
        <w:r w:rsidRPr="000A318F">
          <w:rPr>
            <w:rFonts w:ascii="Calibri" w:eastAsia="Times New Roman" w:hAnsi="Calibri" w:cs="Calibri"/>
            <w:color w:val="000000"/>
            <w:sz w:val="22"/>
            <w:szCs w:val="22"/>
          </w:rPr>
          <w:t>43/11</w:t>
        </w:r>
      </w:hyperlink>
      <w:r w:rsidRPr="000A318F">
        <w:rPr>
          <w:rFonts w:ascii="Calibri" w:eastAsia="Times New Roman" w:hAnsi="Calibri" w:cs="Calibri"/>
          <w:color w:val="000000"/>
          <w:sz w:val="22"/>
          <w:szCs w:val="22"/>
        </w:rPr>
        <w:t>,</w:t>
      </w:r>
      <w:r w:rsidR="009B4D06">
        <w:rPr>
          <w:rFonts w:ascii="Calibri" w:eastAsia="Times New Roman" w:hAnsi="Calibri" w:cs="Calibri"/>
          <w:color w:val="000000"/>
          <w:sz w:val="22"/>
          <w:szCs w:val="22"/>
        </w:rPr>
        <w:t xml:space="preserve"> </w:t>
      </w:r>
      <w:hyperlink r:id="rId18" w:tgtFrame="_blank" w:tooltip="Zakon o dopolnitvi Zakona o tajnih podatkih" w:history="1">
        <w:r w:rsidRPr="000A318F">
          <w:rPr>
            <w:rFonts w:ascii="Calibri" w:eastAsia="Times New Roman" w:hAnsi="Calibri" w:cs="Calibri"/>
            <w:color w:val="000000"/>
            <w:sz w:val="22"/>
            <w:szCs w:val="22"/>
          </w:rPr>
          <w:t>60/11</w:t>
        </w:r>
      </w:hyperlink>
      <w:r w:rsidR="009B4D06">
        <w:rPr>
          <w:rFonts w:ascii="Calibri" w:eastAsia="Times New Roman" w:hAnsi="Calibri" w:cs="Calibri"/>
          <w:color w:val="000000"/>
          <w:sz w:val="22"/>
          <w:szCs w:val="22"/>
        </w:rPr>
        <w:t xml:space="preserve"> </w:t>
      </w:r>
      <w:r w:rsidRPr="000A318F">
        <w:rPr>
          <w:rFonts w:ascii="Calibri" w:eastAsia="Times New Roman" w:hAnsi="Calibri" w:cs="Calibri"/>
          <w:color w:val="000000"/>
          <w:sz w:val="22"/>
          <w:szCs w:val="22"/>
        </w:rPr>
        <w:t>– ZTP-D,</w:t>
      </w:r>
      <w:r w:rsidR="009B4D06">
        <w:rPr>
          <w:rFonts w:ascii="Calibri" w:eastAsia="Times New Roman" w:hAnsi="Calibri" w:cs="Calibri"/>
          <w:color w:val="000000"/>
          <w:sz w:val="22"/>
          <w:szCs w:val="22"/>
        </w:rPr>
        <w:t xml:space="preserve"> </w:t>
      </w:r>
      <w:hyperlink r:id="rId19" w:tgtFrame="_blank" w:tooltip="Zakon o spremembah in dopolnitvah Zakona o pravnem varstvu v postopkih javnega naročanja" w:history="1">
        <w:r w:rsidRPr="000A318F">
          <w:rPr>
            <w:rFonts w:ascii="Calibri" w:eastAsia="Times New Roman" w:hAnsi="Calibri" w:cs="Calibri"/>
            <w:color w:val="000000"/>
            <w:sz w:val="22"/>
            <w:szCs w:val="22"/>
          </w:rPr>
          <w:t>63/13</w:t>
        </w:r>
      </w:hyperlink>
      <w:r w:rsidRPr="000A318F">
        <w:rPr>
          <w:rFonts w:ascii="Calibri" w:eastAsia="Times New Roman" w:hAnsi="Calibri" w:cs="Calibri"/>
          <w:color w:val="000000"/>
          <w:sz w:val="22"/>
          <w:szCs w:val="22"/>
        </w:rPr>
        <w:t>,</w:t>
      </w:r>
      <w:r w:rsidR="009B4D06">
        <w:rPr>
          <w:rFonts w:ascii="Calibri" w:eastAsia="Times New Roman" w:hAnsi="Calibri" w:cs="Calibri"/>
          <w:color w:val="000000"/>
          <w:sz w:val="22"/>
          <w:szCs w:val="22"/>
        </w:rPr>
        <w:t xml:space="preserve"> </w:t>
      </w:r>
      <w:hyperlink r:id="rId20" w:tgtFrame="_blank" w:tooltip="Zakon o spremembah in dopolnitvah Zakona o državni upravi" w:history="1">
        <w:r w:rsidRPr="000A318F">
          <w:rPr>
            <w:rFonts w:ascii="Calibri" w:eastAsia="Times New Roman" w:hAnsi="Calibri" w:cs="Calibri"/>
            <w:color w:val="000000"/>
            <w:sz w:val="22"/>
            <w:szCs w:val="22"/>
          </w:rPr>
          <w:t>90/14</w:t>
        </w:r>
      </w:hyperlink>
      <w:r w:rsidR="009B4D06">
        <w:rPr>
          <w:rFonts w:ascii="Calibri" w:eastAsia="Times New Roman" w:hAnsi="Calibri" w:cs="Calibri"/>
          <w:color w:val="000000"/>
          <w:sz w:val="22"/>
          <w:szCs w:val="22"/>
        </w:rPr>
        <w:t xml:space="preserve"> </w:t>
      </w:r>
      <w:r w:rsidRPr="000A318F">
        <w:rPr>
          <w:rFonts w:ascii="Calibri" w:eastAsia="Times New Roman" w:hAnsi="Calibri" w:cs="Calibri"/>
          <w:color w:val="000000"/>
          <w:sz w:val="22"/>
          <w:szCs w:val="22"/>
        </w:rPr>
        <w:t>– ZDU-1I,</w:t>
      </w:r>
      <w:r w:rsidR="009B4D06">
        <w:rPr>
          <w:rFonts w:ascii="Calibri" w:eastAsia="Times New Roman" w:hAnsi="Calibri" w:cs="Calibri"/>
          <w:color w:val="000000"/>
          <w:sz w:val="22"/>
          <w:szCs w:val="22"/>
        </w:rPr>
        <w:t xml:space="preserve"> </w:t>
      </w:r>
      <w:hyperlink r:id="rId21" w:tgtFrame="_blank" w:tooltip="Zakon o spremembah in dopolnitvah Zakona o pravnem varstvu v postopkih javnega naročanja" w:history="1">
        <w:r w:rsidRPr="000A318F">
          <w:rPr>
            <w:rFonts w:ascii="Calibri" w:eastAsia="Times New Roman" w:hAnsi="Calibri" w:cs="Calibri"/>
            <w:color w:val="000000"/>
            <w:sz w:val="22"/>
            <w:szCs w:val="22"/>
          </w:rPr>
          <w:t>60/17</w:t>
        </w:r>
      </w:hyperlink>
      <w:r w:rsidR="009B4D06">
        <w:rPr>
          <w:rFonts w:ascii="Calibri" w:eastAsia="Times New Roman" w:hAnsi="Calibri" w:cs="Calibri"/>
          <w:color w:val="000000"/>
          <w:sz w:val="22"/>
          <w:szCs w:val="22"/>
        </w:rPr>
        <w:t xml:space="preserve"> </w:t>
      </w:r>
      <w:r w:rsidRPr="000A318F">
        <w:rPr>
          <w:rFonts w:ascii="Calibri" w:eastAsia="Times New Roman" w:hAnsi="Calibri" w:cs="Calibri"/>
          <w:color w:val="000000"/>
          <w:sz w:val="22"/>
          <w:szCs w:val="22"/>
        </w:rPr>
        <w:t>in</w:t>
      </w:r>
      <w:r w:rsidR="009B4D06">
        <w:rPr>
          <w:rFonts w:ascii="Calibri" w:eastAsia="Times New Roman" w:hAnsi="Calibri" w:cs="Calibri"/>
          <w:color w:val="000000"/>
          <w:sz w:val="22"/>
          <w:szCs w:val="22"/>
        </w:rPr>
        <w:t xml:space="preserve"> </w:t>
      </w:r>
      <w:hyperlink r:id="rId22" w:tgtFrame="_blank" w:tooltip="Zakon o spremembah in dopolnitvah Zakona o pravnem varstvu v postopkih javnega naročanja" w:history="1">
        <w:r w:rsidRPr="000A318F">
          <w:rPr>
            <w:rFonts w:ascii="Calibri" w:eastAsia="Times New Roman" w:hAnsi="Calibri" w:cs="Calibri"/>
            <w:color w:val="000000"/>
            <w:sz w:val="22"/>
            <w:szCs w:val="22"/>
          </w:rPr>
          <w:t>72/19</w:t>
        </w:r>
      </w:hyperlink>
      <w:r w:rsidRPr="000A318F">
        <w:rPr>
          <w:rFonts w:ascii="Calibri" w:eastAsia="Times New Roman" w:hAnsi="Calibri" w:cs="Calibri"/>
          <w:color w:val="000000"/>
          <w:sz w:val="22"/>
          <w:szCs w:val="22"/>
        </w:rPr>
        <w:t>; v nadaljevanju: ZPVPJN),</w:t>
      </w:r>
    </w:p>
    <w:p w14:paraId="2460E2CA" w14:textId="4DA8877F" w:rsidR="001F0D34" w:rsidRPr="009853D0" w:rsidRDefault="001F0D34" w:rsidP="001F0D34">
      <w:pPr>
        <w:numPr>
          <w:ilvl w:val="0"/>
          <w:numId w:val="3"/>
        </w:numPr>
        <w:autoSpaceDE w:val="0"/>
        <w:autoSpaceDN w:val="0"/>
        <w:adjustRightInd w:val="0"/>
        <w:ind w:left="357" w:hanging="357"/>
        <w:contextualSpacing/>
        <w:jc w:val="both"/>
        <w:rPr>
          <w:rFonts w:cstheme="minorHAnsi"/>
          <w:color w:val="000000"/>
          <w:sz w:val="22"/>
          <w:szCs w:val="22"/>
        </w:rPr>
      </w:pPr>
      <w:r w:rsidRPr="009853D0">
        <w:rPr>
          <w:rFonts w:cstheme="minorHAnsi"/>
          <w:color w:val="000000"/>
          <w:sz w:val="22"/>
          <w:szCs w:val="22"/>
        </w:rPr>
        <w:t>Zakona o javnih financah (Uradni list RS, št.</w:t>
      </w:r>
      <w:r w:rsidR="009B4D06">
        <w:rPr>
          <w:rFonts w:cstheme="minorHAnsi"/>
          <w:color w:val="000000"/>
          <w:sz w:val="22"/>
          <w:szCs w:val="22"/>
        </w:rPr>
        <w:t xml:space="preserve"> </w:t>
      </w:r>
      <w:hyperlink r:id="rId23" w:tgtFrame="_blank" w:tooltip="Zakon o javnih financah (uradno prečiščeno besedilo)" w:history="1">
        <w:r w:rsidRPr="009853D0">
          <w:rPr>
            <w:rFonts w:cstheme="minorHAnsi"/>
            <w:color w:val="000000"/>
            <w:sz w:val="22"/>
            <w:szCs w:val="22"/>
          </w:rPr>
          <w:t>11/11</w:t>
        </w:r>
      </w:hyperlink>
      <w:r w:rsidR="009B4D06">
        <w:rPr>
          <w:rFonts w:cstheme="minorHAnsi"/>
          <w:color w:val="000000"/>
          <w:sz w:val="22"/>
          <w:szCs w:val="22"/>
        </w:rPr>
        <w:t xml:space="preserve"> </w:t>
      </w:r>
      <w:r w:rsidRPr="009853D0">
        <w:rPr>
          <w:rFonts w:cstheme="minorHAnsi"/>
          <w:color w:val="000000"/>
          <w:sz w:val="22"/>
          <w:szCs w:val="22"/>
        </w:rPr>
        <w:t>– uradno prečiščeno besedilo,</w:t>
      </w:r>
      <w:r w:rsidR="009B4D06">
        <w:rPr>
          <w:rFonts w:cstheme="minorHAnsi"/>
          <w:color w:val="000000"/>
          <w:sz w:val="22"/>
          <w:szCs w:val="22"/>
        </w:rPr>
        <w:t xml:space="preserve"> </w:t>
      </w:r>
      <w:hyperlink r:id="rId24" w:tgtFrame="_blank" w:tooltip="Popravek Uradnega prečiščenega besedila Zakona  o javnih financah (ZJF-UPB4p)" w:history="1">
        <w:r w:rsidRPr="009853D0">
          <w:rPr>
            <w:rFonts w:cstheme="minorHAnsi"/>
            <w:color w:val="000000"/>
            <w:sz w:val="22"/>
            <w:szCs w:val="22"/>
          </w:rPr>
          <w:t xml:space="preserve">14/13 – </w:t>
        </w:r>
        <w:proofErr w:type="spellStart"/>
        <w:r w:rsidRPr="009853D0">
          <w:rPr>
            <w:rFonts w:cstheme="minorHAnsi"/>
            <w:color w:val="000000"/>
            <w:sz w:val="22"/>
            <w:szCs w:val="22"/>
          </w:rPr>
          <w:t>popr</w:t>
        </w:r>
        <w:proofErr w:type="spellEnd"/>
        <w:r w:rsidRPr="009853D0">
          <w:rPr>
            <w:rFonts w:cstheme="minorHAnsi"/>
            <w:color w:val="000000"/>
            <w:sz w:val="22"/>
            <w:szCs w:val="22"/>
          </w:rPr>
          <w:t>.</w:t>
        </w:r>
      </w:hyperlink>
      <w:r w:rsidRPr="009853D0">
        <w:rPr>
          <w:rFonts w:cstheme="minorHAnsi"/>
          <w:color w:val="000000"/>
          <w:sz w:val="22"/>
          <w:szCs w:val="22"/>
        </w:rPr>
        <w:t>,</w:t>
      </w:r>
      <w:r w:rsidR="009B4D06">
        <w:rPr>
          <w:rFonts w:cstheme="minorHAnsi"/>
          <w:color w:val="000000"/>
          <w:sz w:val="22"/>
          <w:szCs w:val="22"/>
        </w:rPr>
        <w:t xml:space="preserve"> </w:t>
      </w:r>
      <w:hyperlink r:id="rId25" w:tgtFrame="_blank" w:tooltip="Zakon o dopolnitvi Zakona o javnih financah" w:history="1">
        <w:r w:rsidRPr="009853D0">
          <w:rPr>
            <w:rFonts w:cstheme="minorHAnsi"/>
            <w:color w:val="000000"/>
            <w:sz w:val="22"/>
            <w:szCs w:val="22"/>
          </w:rPr>
          <w:t>101/13</w:t>
        </w:r>
      </w:hyperlink>
      <w:r w:rsidRPr="009853D0">
        <w:rPr>
          <w:rFonts w:cstheme="minorHAnsi"/>
          <w:color w:val="000000"/>
          <w:sz w:val="22"/>
          <w:szCs w:val="22"/>
        </w:rPr>
        <w:t>,</w:t>
      </w:r>
      <w:r w:rsidR="009B4D06">
        <w:rPr>
          <w:rFonts w:cstheme="minorHAnsi"/>
          <w:color w:val="000000"/>
          <w:sz w:val="22"/>
          <w:szCs w:val="22"/>
        </w:rPr>
        <w:t xml:space="preserve"> </w:t>
      </w:r>
      <w:hyperlink r:id="rId26" w:tgtFrame="_blank" w:tooltip="Zakon o fiskalnem pravilu" w:history="1">
        <w:r w:rsidRPr="009853D0">
          <w:rPr>
            <w:rFonts w:cstheme="minorHAnsi"/>
            <w:color w:val="000000"/>
            <w:sz w:val="22"/>
            <w:szCs w:val="22"/>
          </w:rPr>
          <w:t>55/15</w:t>
        </w:r>
      </w:hyperlink>
      <w:r w:rsidR="009B4D06">
        <w:rPr>
          <w:rFonts w:cstheme="minorHAnsi"/>
          <w:color w:val="000000"/>
          <w:sz w:val="22"/>
          <w:szCs w:val="22"/>
        </w:rPr>
        <w:t xml:space="preserve"> </w:t>
      </w:r>
      <w:r w:rsidRPr="009853D0">
        <w:rPr>
          <w:rFonts w:cstheme="minorHAnsi"/>
          <w:color w:val="000000"/>
          <w:sz w:val="22"/>
          <w:szCs w:val="22"/>
        </w:rPr>
        <w:t xml:space="preserve">– </w:t>
      </w:r>
      <w:proofErr w:type="spellStart"/>
      <w:r w:rsidRPr="009853D0">
        <w:rPr>
          <w:rFonts w:cstheme="minorHAnsi"/>
          <w:color w:val="000000"/>
          <w:sz w:val="22"/>
          <w:szCs w:val="22"/>
        </w:rPr>
        <w:t>ZFisP</w:t>
      </w:r>
      <w:proofErr w:type="spellEnd"/>
      <w:r w:rsidRPr="009853D0">
        <w:rPr>
          <w:rFonts w:cstheme="minorHAnsi"/>
          <w:color w:val="000000"/>
          <w:sz w:val="22"/>
          <w:szCs w:val="22"/>
        </w:rPr>
        <w:t>,</w:t>
      </w:r>
      <w:r w:rsidR="009B4D06">
        <w:rPr>
          <w:rFonts w:cstheme="minorHAnsi"/>
          <w:color w:val="000000"/>
          <w:sz w:val="22"/>
          <w:szCs w:val="22"/>
        </w:rPr>
        <w:t xml:space="preserve"> </w:t>
      </w:r>
      <w:hyperlink r:id="rId27" w:tgtFrame="_blank" w:tooltip="Zakon o izvrševanju proračunov Republike Slovenije za leti 2016 in 2017" w:history="1">
        <w:r w:rsidRPr="009853D0">
          <w:rPr>
            <w:rFonts w:cstheme="minorHAnsi"/>
            <w:color w:val="000000"/>
            <w:sz w:val="22"/>
            <w:szCs w:val="22"/>
          </w:rPr>
          <w:t>96/15</w:t>
        </w:r>
      </w:hyperlink>
      <w:r w:rsidR="009B4D06">
        <w:rPr>
          <w:rFonts w:cstheme="minorHAnsi"/>
          <w:color w:val="000000"/>
          <w:sz w:val="22"/>
          <w:szCs w:val="22"/>
        </w:rPr>
        <w:t xml:space="preserve"> </w:t>
      </w:r>
      <w:r w:rsidRPr="009853D0">
        <w:rPr>
          <w:rFonts w:cstheme="minorHAnsi"/>
          <w:color w:val="000000"/>
          <w:sz w:val="22"/>
          <w:szCs w:val="22"/>
        </w:rPr>
        <w:t>– ZIPRS1617,</w:t>
      </w:r>
      <w:r w:rsidR="009B4D06">
        <w:rPr>
          <w:rFonts w:cstheme="minorHAnsi"/>
          <w:color w:val="000000"/>
          <w:sz w:val="22"/>
          <w:szCs w:val="22"/>
        </w:rPr>
        <w:t xml:space="preserve"> </w:t>
      </w:r>
      <w:hyperlink r:id="rId28" w:tgtFrame="_blank" w:tooltip="Zakon o spremembah in dopolnitvah Zakona o javnih financah" w:history="1">
        <w:r w:rsidRPr="009853D0">
          <w:rPr>
            <w:rFonts w:cstheme="minorHAnsi"/>
            <w:color w:val="000000"/>
            <w:sz w:val="22"/>
            <w:szCs w:val="22"/>
          </w:rPr>
          <w:t>13/18</w:t>
        </w:r>
      </w:hyperlink>
      <w:r w:rsidRPr="009853D0">
        <w:rPr>
          <w:rFonts w:cstheme="minorHAnsi"/>
          <w:color w:val="000000"/>
          <w:sz w:val="22"/>
          <w:szCs w:val="22"/>
        </w:rPr>
        <w:t>,</w:t>
      </w:r>
      <w:r w:rsidR="009B4D06">
        <w:rPr>
          <w:rFonts w:cstheme="minorHAnsi"/>
          <w:color w:val="000000"/>
          <w:sz w:val="22"/>
          <w:szCs w:val="22"/>
        </w:rPr>
        <w:t xml:space="preserve"> </w:t>
      </w:r>
      <w:hyperlink r:id="rId29"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Pr="009853D0">
          <w:rPr>
            <w:rFonts w:cstheme="minorHAnsi"/>
            <w:color w:val="000000"/>
            <w:sz w:val="22"/>
            <w:szCs w:val="22"/>
          </w:rPr>
          <w:t>195/20</w:t>
        </w:r>
      </w:hyperlink>
      <w:r w:rsidR="009B4D06">
        <w:rPr>
          <w:rFonts w:cstheme="minorHAnsi"/>
          <w:color w:val="000000"/>
          <w:sz w:val="22"/>
          <w:szCs w:val="22"/>
        </w:rPr>
        <w:t xml:space="preserve"> </w:t>
      </w:r>
      <w:r w:rsidRPr="009853D0">
        <w:rPr>
          <w:rFonts w:cstheme="minorHAnsi"/>
          <w:color w:val="000000"/>
          <w:sz w:val="22"/>
          <w:szCs w:val="22"/>
        </w:rPr>
        <w:t xml:space="preserve">– </w:t>
      </w:r>
      <w:proofErr w:type="spellStart"/>
      <w:r w:rsidRPr="009853D0">
        <w:rPr>
          <w:rFonts w:cstheme="minorHAnsi"/>
          <w:color w:val="000000"/>
          <w:sz w:val="22"/>
          <w:szCs w:val="22"/>
        </w:rPr>
        <w:t>odl</w:t>
      </w:r>
      <w:proofErr w:type="spellEnd"/>
      <w:r w:rsidRPr="009853D0">
        <w:rPr>
          <w:rFonts w:cstheme="minorHAnsi"/>
          <w:color w:val="000000"/>
          <w:sz w:val="22"/>
          <w:szCs w:val="22"/>
        </w:rPr>
        <w:t>. US</w:t>
      </w:r>
      <w:r>
        <w:rPr>
          <w:rFonts w:cstheme="minorHAnsi"/>
          <w:color w:val="000000"/>
          <w:sz w:val="22"/>
          <w:szCs w:val="22"/>
        </w:rPr>
        <w:t xml:space="preserve">, </w:t>
      </w:r>
      <w:hyperlink r:id="rId30" w:tgtFrame="_blank" w:tooltip="Zakon o spremembah in dopolnitvah Zakona o državni upravi" w:history="1">
        <w:r w:rsidRPr="009853D0">
          <w:rPr>
            <w:rFonts w:cstheme="minorHAnsi"/>
            <w:color w:val="000000"/>
            <w:sz w:val="22"/>
            <w:szCs w:val="22"/>
          </w:rPr>
          <w:t>18/23</w:t>
        </w:r>
      </w:hyperlink>
      <w:r w:rsidR="009B4D06">
        <w:rPr>
          <w:rFonts w:cstheme="minorHAnsi"/>
          <w:color w:val="000000"/>
          <w:sz w:val="22"/>
          <w:szCs w:val="22"/>
        </w:rPr>
        <w:t xml:space="preserve"> </w:t>
      </w:r>
      <w:r w:rsidRPr="009853D0">
        <w:rPr>
          <w:rFonts w:cstheme="minorHAnsi"/>
          <w:color w:val="000000"/>
          <w:sz w:val="22"/>
          <w:szCs w:val="22"/>
        </w:rPr>
        <w:t>– ZDU-1O</w:t>
      </w:r>
      <w:r>
        <w:rPr>
          <w:rFonts w:cstheme="minorHAnsi"/>
          <w:color w:val="000000"/>
          <w:sz w:val="22"/>
          <w:szCs w:val="22"/>
        </w:rPr>
        <w:t xml:space="preserve"> in 76/23</w:t>
      </w:r>
      <w:r w:rsidR="006570AE">
        <w:rPr>
          <w:rFonts w:cstheme="minorHAnsi"/>
          <w:color w:val="000000"/>
          <w:sz w:val="22"/>
          <w:szCs w:val="22"/>
        </w:rPr>
        <w:t xml:space="preserve">; </w:t>
      </w:r>
      <w:r w:rsidR="006570AE" w:rsidRPr="000A318F">
        <w:rPr>
          <w:rFonts w:ascii="Calibri" w:eastAsia="Times New Roman" w:hAnsi="Calibri" w:cs="Calibri"/>
          <w:color w:val="000000"/>
          <w:sz w:val="22"/>
          <w:szCs w:val="22"/>
        </w:rPr>
        <w:t>v nadaljevanju:</w:t>
      </w:r>
      <w:r w:rsidR="006570AE">
        <w:rPr>
          <w:rFonts w:ascii="Calibri" w:eastAsia="Times New Roman" w:hAnsi="Calibri" w:cs="Calibri"/>
          <w:color w:val="000000"/>
          <w:sz w:val="22"/>
          <w:szCs w:val="22"/>
        </w:rPr>
        <w:t xml:space="preserve"> ZJF</w:t>
      </w:r>
      <w:r w:rsidRPr="009853D0">
        <w:rPr>
          <w:rFonts w:cstheme="minorHAnsi"/>
          <w:color w:val="000000"/>
          <w:sz w:val="22"/>
          <w:szCs w:val="22"/>
        </w:rPr>
        <w:t xml:space="preserve">), </w:t>
      </w:r>
    </w:p>
    <w:p w14:paraId="33E9164E" w14:textId="0D861A5B" w:rsidR="001F0D34" w:rsidRPr="006570AE" w:rsidRDefault="001F0D34" w:rsidP="006570AE">
      <w:pPr>
        <w:numPr>
          <w:ilvl w:val="0"/>
          <w:numId w:val="3"/>
        </w:numPr>
        <w:autoSpaceDE w:val="0"/>
        <w:autoSpaceDN w:val="0"/>
        <w:adjustRightInd w:val="0"/>
        <w:ind w:left="357" w:hanging="357"/>
        <w:contextualSpacing/>
        <w:jc w:val="both"/>
        <w:rPr>
          <w:rFonts w:ascii="Calibri" w:eastAsia="Times New Roman" w:hAnsi="Calibri" w:cs="Calibri"/>
          <w:color w:val="000000"/>
          <w:sz w:val="22"/>
          <w:szCs w:val="22"/>
        </w:rPr>
      </w:pPr>
      <w:r w:rsidRPr="005577D7">
        <w:rPr>
          <w:rFonts w:ascii="Calibri" w:eastAsia="Times New Roman" w:hAnsi="Calibri" w:cs="Calibri"/>
          <w:color w:val="000000"/>
          <w:sz w:val="22"/>
          <w:szCs w:val="22"/>
        </w:rPr>
        <w:t xml:space="preserve">Zakona o integriteti in preprečevanju korupcije </w:t>
      </w:r>
      <w:r w:rsidRPr="00365078">
        <w:rPr>
          <w:rFonts w:eastAsia="Times New Roman" w:cstheme="minorHAnsi"/>
          <w:color w:val="000000"/>
          <w:sz w:val="22"/>
          <w:szCs w:val="22"/>
        </w:rPr>
        <w:t xml:space="preserve">(Uradni list RS, št. 69/11 - UPB , </w:t>
      </w:r>
      <w:hyperlink r:id="rId31" w:tgtFrame="_blank" w:tooltip="Zakon o spremembah in dopolnitvah Zakona o integriteti in preprečevanju korupcije" w:history="1">
        <w:r w:rsidRPr="00365078">
          <w:rPr>
            <w:rFonts w:eastAsia="Times New Roman" w:cstheme="minorHAnsi"/>
            <w:color w:val="000000"/>
            <w:sz w:val="22"/>
            <w:szCs w:val="22"/>
          </w:rPr>
          <w:t>158/20</w:t>
        </w:r>
      </w:hyperlink>
      <w:r>
        <w:rPr>
          <w:rFonts w:eastAsia="Times New Roman" w:cstheme="minorHAnsi"/>
          <w:color w:val="000000"/>
          <w:sz w:val="22"/>
          <w:szCs w:val="22"/>
        </w:rPr>
        <w:t xml:space="preserve">, </w:t>
      </w:r>
      <w:r w:rsidRPr="00365078">
        <w:rPr>
          <w:rFonts w:eastAsia="Times New Roman" w:cstheme="minorHAnsi"/>
          <w:color w:val="000000"/>
          <w:sz w:val="22"/>
          <w:szCs w:val="22"/>
        </w:rPr>
        <w:t>3/22-ZDeb</w:t>
      </w:r>
      <w:r>
        <w:rPr>
          <w:rFonts w:eastAsia="Times New Roman" w:cstheme="minorHAnsi"/>
          <w:color w:val="000000"/>
          <w:sz w:val="22"/>
          <w:szCs w:val="22"/>
        </w:rPr>
        <w:t xml:space="preserve"> in 16/23-ZZPri</w:t>
      </w:r>
      <w:r w:rsidR="006570AE">
        <w:rPr>
          <w:rFonts w:eastAsia="Times New Roman" w:cstheme="minorHAnsi"/>
          <w:color w:val="000000"/>
          <w:sz w:val="22"/>
          <w:szCs w:val="22"/>
        </w:rPr>
        <w:t>;</w:t>
      </w:r>
      <w:r w:rsidR="006570AE" w:rsidRPr="006570AE">
        <w:rPr>
          <w:rFonts w:ascii="Calibri" w:eastAsia="Times New Roman" w:hAnsi="Calibri" w:cs="Calibri"/>
          <w:color w:val="000000"/>
          <w:sz w:val="22"/>
          <w:szCs w:val="22"/>
        </w:rPr>
        <w:t xml:space="preserve"> </w:t>
      </w:r>
      <w:r w:rsidR="006570AE" w:rsidRPr="000A318F">
        <w:rPr>
          <w:rFonts w:ascii="Calibri" w:eastAsia="Times New Roman" w:hAnsi="Calibri" w:cs="Calibri"/>
          <w:color w:val="000000"/>
          <w:sz w:val="22"/>
          <w:szCs w:val="22"/>
        </w:rPr>
        <w:t>v nadaljevanju:</w:t>
      </w:r>
      <w:r w:rsidR="006570AE">
        <w:rPr>
          <w:rFonts w:ascii="Calibri" w:eastAsia="Times New Roman" w:hAnsi="Calibri" w:cs="Calibri"/>
          <w:color w:val="000000"/>
          <w:sz w:val="22"/>
          <w:szCs w:val="22"/>
        </w:rPr>
        <w:t xml:space="preserve"> </w:t>
      </w:r>
      <w:proofErr w:type="spellStart"/>
      <w:r w:rsidR="006570AE" w:rsidRPr="006570AE">
        <w:rPr>
          <w:rFonts w:ascii="Calibri" w:eastAsia="Times New Roman" w:hAnsi="Calibri" w:cs="Calibri"/>
          <w:color w:val="000000"/>
          <w:sz w:val="22"/>
          <w:szCs w:val="22"/>
        </w:rPr>
        <w:t>ZIntPK</w:t>
      </w:r>
      <w:proofErr w:type="spellEnd"/>
      <w:r w:rsidRPr="006570AE">
        <w:rPr>
          <w:rFonts w:eastAsia="Times New Roman" w:cstheme="minorHAnsi"/>
          <w:color w:val="000000"/>
          <w:sz w:val="22"/>
          <w:szCs w:val="22"/>
        </w:rPr>
        <w:t>),</w:t>
      </w:r>
    </w:p>
    <w:p w14:paraId="10098DA6" w14:textId="0A54F730" w:rsidR="001F0D34" w:rsidRPr="006570AE" w:rsidRDefault="001F0D34" w:rsidP="006570AE">
      <w:pPr>
        <w:numPr>
          <w:ilvl w:val="0"/>
          <w:numId w:val="3"/>
        </w:numPr>
        <w:autoSpaceDE w:val="0"/>
        <w:autoSpaceDN w:val="0"/>
        <w:adjustRightInd w:val="0"/>
        <w:ind w:left="357" w:hanging="357"/>
        <w:contextualSpacing/>
        <w:jc w:val="both"/>
        <w:rPr>
          <w:rFonts w:eastAsia="Times New Roman" w:cstheme="minorHAnsi"/>
          <w:color w:val="000000"/>
          <w:sz w:val="22"/>
          <w:szCs w:val="22"/>
        </w:rPr>
      </w:pPr>
      <w:r w:rsidRPr="004773CE">
        <w:rPr>
          <w:rFonts w:eastAsia="Times New Roman" w:cstheme="minorHAnsi"/>
          <w:color w:val="000000"/>
          <w:sz w:val="22"/>
          <w:szCs w:val="22"/>
        </w:rPr>
        <w:t>Zakona o prevozih v cestnem prometu (Uradni list RS, št. 6/16 – UPB</w:t>
      </w:r>
      <w:r>
        <w:rPr>
          <w:rFonts w:eastAsia="Times New Roman" w:cstheme="minorHAnsi"/>
          <w:color w:val="000000"/>
          <w:sz w:val="22"/>
          <w:szCs w:val="22"/>
        </w:rPr>
        <w:t>,</w:t>
      </w:r>
      <w:r w:rsidRPr="004773CE">
        <w:rPr>
          <w:rFonts w:eastAsia="Times New Roman" w:cstheme="minorHAnsi"/>
          <w:color w:val="000000"/>
          <w:sz w:val="22"/>
          <w:szCs w:val="22"/>
        </w:rPr>
        <w:t xml:space="preserve"> 67/19</w:t>
      </w:r>
      <w:r>
        <w:rPr>
          <w:rFonts w:eastAsia="Times New Roman" w:cstheme="minorHAnsi"/>
          <w:color w:val="000000"/>
          <w:sz w:val="22"/>
          <w:szCs w:val="22"/>
        </w:rPr>
        <w:t>, 94/21, 54/22-ZUJPP 105/22-ZZNŠPP</w:t>
      </w:r>
      <w:r w:rsidR="009B4D06">
        <w:rPr>
          <w:rFonts w:eastAsia="Times New Roman" w:cstheme="minorHAnsi"/>
          <w:color w:val="000000"/>
          <w:sz w:val="22"/>
          <w:szCs w:val="22"/>
        </w:rPr>
        <w:t>,</w:t>
      </w:r>
      <w:r>
        <w:rPr>
          <w:rFonts w:eastAsia="Times New Roman" w:cstheme="minorHAnsi"/>
          <w:color w:val="000000"/>
          <w:sz w:val="22"/>
          <w:szCs w:val="22"/>
        </w:rPr>
        <w:t xml:space="preserve"> 18/23-ZDU-1O</w:t>
      </w:r>
      <w:r w:rsidR="009B4D06">
        <w:rPr>
          <w:rFonts w:eastAsia="Times New Roman" w:cstheme="minorHAnsi"/>
          <w:color w:val="000000"/>
          <w:sz w:val="22"/>
          <w:szCs w:val="22"/>
        </w:rPr>
        <w:t>, 23/24 in 21/25</w:t>
      </w:r>
      <w:r w:rsidR="006570AE">
        <w:rPr>
          <w:rFonts w:eastAsia="Times New Roman" w:cstheme="minorHAnsi"/>
          <w:color w:val="000000"/>
          <w:sz w:val="22"/>
          <w:szCs w:val="22"/>
        </w:rPr>
        <w:t>;</w:t>
      </w:r>
      <w:r w:rsidR="006570AE" w:rsidRPr="006570AE">
        <w:rPr>
          <w:rFonts w:ascii="Calibri" w:eastAsia="Times New Roman" w:hAnsi="Calibri" w:cs="Calibri"/>
          <w:color w:val="000000"/>
          <w:sz w:val="22"/>
          <w:szCs w:val="22"/>
        </w:rPr>
        <w:t xml:space="preserve"> </w:t>
      </w:r>
      <w:r w:rsidR="006570AE" w:rsidRPr="000A318F">
        <w:rPr>
          <w:rFonts w:ascii="Calibri" w:eastAsia="Times New Roman" w:hAnsi="Calibri" w:cs="Calibri"/>
          <w:color w:val="000000"/>
          <w:sz w:val="22"/>
          <w:szCs w:val="22"/>
        </w:rPr>
        <w:t xml:space="preserve">v </w:t>
      </w:r>
      <w:r w:rsidR="006570AE" w:rsidRPr="006570AE">
        <w:rPr>
          <w:rFonts w:eastAsia="Times New Roman" w:cstheme="minorHAnsi"/>
          <w:color w:val="000000"/>
          <w:sz w:val="22"/>
          <w:szCs w:val="22"/>
        </w:rPr>
        <w:t>nadaljevanju: ZPCP-2</w:t>
      </w:r>
      <w:r w:rsidRPr="006570AE">
        <w:rPr>
          <w:rFonts w:eastAsia="Times New Roman" w:cstheme="minorHAnsi"/>
          <w:color w:val="000000"/>
          <w:sz w:val="22"/>
          <w:szCs w:val="22"/>
        </w:rPr>
        <w:t>),</w:t>
      </w:r>
    </w:p>
    <w:p w14:paraId="257E360D" w14:textId="3E94E577" w:rsidR="009B4D06" w:rsidRDefault="001F0D34" w:rsidP="009B4D06">
      <w:pPr>
        <w:numPr>
          <w:ilvl w:val="0"/>
          <w:numId w:val="3"/>
        </w:numPr>
        <w:autoSpaceDE w:val="0"/>
        <w:autoSpaceDN w:val="0"/>
        <w:adjustRightInd w:val="0"/>
        <w:ind w:left="357" w:hanging="357"/>
        <w:contextualSpacing/>
        <w:jc w:val="both"/>
        <w:rPr>
          <w:rFonts w:eastAsia="Times New Roman" w:cstheme="minorHAnsi"/>
          <w:color w:val="000000"/>
          <w:sz w:val="22"/>
          <w:szCs w:val="22"/>
        </w:rPr>
      </w:pPr>
      <w:r w:rsidRPr="004773CE">
        <w:rPr>
          <w:rFonts w:eastAsia="Times New Roman" w:cstheme="minorHAnsi"/>
          <w:color w:val="000000"/>
          <w:sz w:val="22"/>
          <w:szCs w:val="22"/>
        </w:rPr>
        <w:t xml:space="preserve">Zakona o motornih vozilih (Uradni list RS, št. 75/17 in 92/20 – </w:t>
      </w:r>
      <w:proofErr w:type="spellStart"/>
      <w:r w:rsidRPr="004773CE">
        <w:rPr>
          <w:rFonts w:eastAsia="Times New Roman" w:cstheme="minorHAnsi"/>
          <w:color w:val="000000"/>
          <w:sz w:val="22"/>
          <w:szCs w:val="22"/>
        </w:rPr>
        <w:t>ZPrCP</w:t>
      </w:r>
      <w:proofErr w:type="spellEnd"/>
      <w:r w:rsidRPr="004773CE">
        <w:rPr>
          <w:rFonts w:eastAsia="Times New Roman" w:cstheme="minorHAnsi"/>
          <w:color w:val="000000"/>
          <w:sz w:val="22"/>
          <w:szCs w:val="22"/>
        </w:rPr>
        <w:t>-E</w:t>
      </w:r>
      <w:r w:rsidR="006570AE">
        <w:rPr>
          <w:rFonts w:eastAsia="Times New Roman" w:cstheme="minorHAnsi"/>
          <w:color w:val="000000"/>
          <w:sz w:val="22"/>
          <w:szCs w:val="22"/>
        </w:rPr>
        <w:t>;</w:t>
      </w:r>
      <w:r w:rsidR="006570AE" w:rsidRPr="006570AE">
        <w:rPr>
          <w:rFonts w:ascii="Calibri" w:eastAsia="Times New Roman" w:hAnsi="Calibri" w:cs="Calibri"/>
          <w:color w:val="000000"/>
          <w:sz w:val="22"/>
          <w:szCs w:val="22"/>
        </w:rPr>
        <w:t xml:space="preserve"> </w:t>
      </w:r>
      <w:r w:rsidR="006570AE" w:rsidRPr="000A318F">
        <w:rPr>
          <w:rFonts w:ascii="Calibri" w:eastAsia="Times New Roman" w:hAnsi="Calibri" w:cs="Calibri"/>
          <w:color w:val="000000"/>
          <w:sz w:val="22"/>
          <w:szCs w:val="22"/>
        </w:rPr>
        <w:t>v nadaljevanju:</w:t>
      </w:r>
      <w:r w:rsidR="006570AE">
        <w:rPr>
          <w:rFonts w:ascii="Calibri" w:eastAsia="Times New Roman" w:hAnsi="Calibri" w:cs="Calibri"/>
          <w:color w:val="000000"/>
          <w:sz w:val="22"/>
          <w:szCs w:val="22"/>
        </w:rPr>
        <w:t xml:space="preserve"> ZMV-1</w:t>
      </w:r>
      <w:r w:rsidRPr="004773CE">
        <w:rPr>
          <w:rFonts w:eastAsia="Times New Roman" w:cstheme="minorHAnsi"/>
          <w:color w:val="000000"/>
          <w:sz w:val="22"/>
          <w:szCs w:val="22"/>
        </w:rPr>
        <w:t>)</w:t>
      </w:r>
      <w:r>
        <w:rPr>
          <w:rFonts w:eastAsia="Times New Roman" w:cstheme="minorHAnsi"/>
          <w:color w:val="000000"/>
          <w:sz w:val="22"/>
          <w:szCs w:val="22"/>
        </w:rPr>
        <w:t>,</w:t>
      </w:r>
    </w:p>
    <w:p w14:paraId="7B527A37" w14:textId="044F8296" w:rsidR="009B4D06" w:rsidRPr="009B4D06" w:rsidRDefault="009B4D06" w:rsidP="009B4D06">
      <w:pPr>
        <w:numPr>
          <w:ilvl w:val="0"/>
          <w:numId w:val="3"/>
        </w:numPr>
        <w:autoSpaceDE w:val="0"/>
        <w:autoSpaceDN w:val="0"/>
        <w:adjustRightInd w:val="0"/>
        <w:ind w:left="357" w:hanging="357"/>
        <w:contextualSpacing/>
        <w:jc w:val="both"/>
        <w:rPr>
          <w:rFonts w:eastAsia="Times New Roman" w:cstheme="minorHAnsi"/>
          <w:color w:val="000000"/>
          <w:sz w:val="22"/>
          <w:szCs w:val="22"/>
        </w:rPr>
      </w:pPr>
      <w:r w:rsidRPr="009B4D06">
        <w:rPr>
          <w:rFonts w:eastAsia="Times New Roman" w:cstheme="minorHAnsi"/>
          <w:color w:val="000000"/>
          <w:sz w:val="22"/>
          <w:szCs w:val="22"/>
        </w:rPr>
        <w:t>Zakon o pravilih cestnega prometa (Uradni list RS, št.</w:t>
      </w:r>
      <w:r>
        <w:rPr>
          <w:rFonts w:eastAsia="Times New Roman" w:cstheme="minorHAnsi"/>
          <w:color w:val="000000"/>
          <w:sz w:val="22"/>
          <w:szCs w:val="22"/>
        </w:rPr>
        <w:t xml:space="preserve"> </w:t>
      </w:r>
      <w:hyperlink r:id="rId32" w:tgtFrame="_blank" w:tooltip="Zakon o pravilih cestnega prometa (uradno prečiščeno besedilo) (ZPrCP-UPB7)" w:history="1">
        <w:r w:rsidRPr="009B4D06">
          <w:rPr>
            <w:color w:val="000000"/>
          </w:rPr>
          <w:t>156/21</w:t>
        </w:r>
      </w:hyperlink>
      <w:r w:rsidRPr="009B4D06">
        <w:rPr>
          <w:rFonts w:eastAsia="Times New Roman" w:cstheme="minorHAnsi"/>
          <w:color w:val="000000"/>
          <w:sz w:val="22"/>
          <w:szCs w:val="22"/>
        </w:rPr>
        <w:t xml:space="preserve">– </w:t>
      </w:r>
      <w:r>
        <w:rPr>
          <w:rFonts w:eastAsia="Times New Roman" w:cstheme="minorHAnsi"/>
          <w:color w:val="000000"/>
          <w:sz w:val="22"/>
          <w:szCs w:val="22"/>
        </w:rPr>
        <w:t>UPB</w:t>
      </w:r>
      <w:r w:rsidRPr="009B4D06">
        <w:rPr>
          <w:rFonts w:eastAsia="Times New Roman" w:cstheme="minorHAnsi"/>
          <w:color w:val="000000"/>
          <w:sz w:val="22"/>
          <w:szCs w:val="22"/>
        </w:rPr>
        <w:t>,</w:t>
      </w:r>
      <w:r>
        <w:rPr>
          <w:rFonts w:eastAsia="Times New Roman" w:cstheme="minorHAnsi"/>
          <w:color w:val="000000"/>
          <w:sz w:val="22"/>
          <w:szCs w:val="22"/>
        </w:rPr>
        <w:t xml:space="preserve"> </w:t>
      </w:r>
      <w:hyperlink r:id="rId33" w:tgtFrame="_blank" w:tooltip="Popravek Uradnega prečiščenega besedila Zakona o pravilih cestnega prometa (ZPrCP-UPB7)" w:history="1">
        <w:r w:rsidRPr="009B4D06">
          <w:rPr>
            <w:color w:val="000000"/>
          </w:rPr>
          <w:t>161/21</w:t>
        </w:r>
      </w:hyperlink>
      <w:r>
        <w:rPr>
          <w:rFonts w:eastAsia="Times New Roman" w:cstheme="minorHAnsi"/>
          <w:color w:val="000000"/>
          <w:sz w:val="22"/>
          <w:szCs w:val="22"/>
        </w:rPr>
        <w:t xml:space="preserve"> </w:t>
      </w:r>
      <w:r w:rsidRPr="009B4D06">
        <w:rPr>
          <w:rFonts w:eastAsia="Times New Roman" w:cstheme="minorHAnsi"/>
          <w:color w:val="000000"/>
          <w:sz w:val="22"/>
          <w:szCs w:val="22"/>
        </w:rPr>
        <w:t xml:space="preserve">– </w:t>
      </w:r>
      <w:proofErr w:type="spellStart"/>
      <w:r w:rsidRPr="009B4D06">
        <w:rPr>
          <w:rFonts w:eastAsia="Times New Roman" w:cstheme="minorHAnsi"/>
          <w:color w:val="000000"/>
          <w:sz w:val="22"/>
          <w:szCs w:val="22"/>
        </w:rPr>
        <w:t>popr</w:t>
      </w:r>
      <w:proofErr w:type="spellEnd"/>
      <w:r w:rsidRPr="009B4D06">
        <w:rPr>
          <w:rFonts w:eastAsia="Times New Roman" w:cstheme="minorHAnsi"/>
          <w:color w:val="000000"/>
          <w:sz w:val="22"/>
          <w:szCs w:val="22"/>
        </w:rPr>
        <w:t>. In</w:t>
      </w:r>
      <w:r>
        <w:rPr>
          <w:rFonts w:eastAsia="Times New Roman" w:cstheme="minorHAnsi"/>
          <w:color w:val="000000"/>
          <w:sz w:val="22"/>
          <w:szCs w:val="22"/>
        </w:rPr>
        <w:t xml:space="preserve"> </w:t>
      </w:r>
      <w:hyperlink r:id="rId34" w:tgtFrame="_blank" w:tooltip="Zakon o spremembah in dopolnitvah Zakona o pravilih cestnega prometa (ZPrCP-G)" w:history="1">
        <w:r w:rsidRPr="009B4D06">
          <w:rPr>
            <w:color w:val="000000"/>
          </w:rPr>
          <w:t>22/25</w:t>
        </w:r>
      </w:hyperlink>
      <w:r>
        <w:rPr>
          <w:rFonts w:eastAsia="Times New Roman" w:cstheme="minorHAnsi"/>
          <w:color w:val="000000"/>
          <w:sz w:val="22"/>
          <w:szCs w:val="22"/>
        </w:rPr>
        <w:t xml:space="preserve">; </w:t>
      </w:r>
      <w:r w:rsidRPr="009853D0">
        <w:rPr>
          <w:rFonts w:cstheme="minorHAnsi"/>
          <w:sz w:val="22"/>
          <w:szCs w:val="22"/>
        </w:rPr>
        <w:t>v nadaljevanju</w:t>
      </w:r>
      <w:r>
        <w:rPr>
          <w:rFonts w:cstheme="minorHAnsi"/>
          <w:sz w:val="22"/>
          <w:szCs w:val="22"/>
        </w:rPr>
        <w:t>:</w:t>
      </w:r>
      <w:r>
        <w:rPr>
          <w:rFonts w:eastAsia="Times New Roman" w:cstheme="minorHAnsi"/>
          <w:color w:val="000000"/>
          <w:sz w:val="22"/>
          <w:szCs w:val="22"/>
        </w:rPr>
        <w:t xml:space="preserve"> </w:t>
      </w:r>
      <w:proofErr w:type="spellStart"/>
      <w:r w:rsidRPr="009B4D06">
        <w:rPr>
          <w:rFonts w:eastAsia="Times New Roman" w:cstheme="minorHAnsi"/>
          <w:color w:val="000000"/>
          <w:sz w:val="22"/>
          <w:szCs w:val="22"/>
        </w:rPr>
        <w:t>ZPrCP</w:t>
      </w:r>
      <w:proofErr w:type="spellEnd"/>
      <w:r w:rsidRPr="009B4D06">
        <w:rPr>
          <w:rFonts w:eastAsia="Times New Roman" w:cstheme="minorHAnsi"/>
          <w:color w:val="000000"/>
          <w:sz w:val="22"/>
          <w:szCs w:val="22"/>
        </w:rPr>
        <w:t>)</w:t>
      </w:r>
    </w:p>
    <w:p w14:paraId="6299EB47" w14:textId="7133DF8B" w:rsidR="001F0D34" w:rsidRPr="005577D7" w:rsidRDefault="001F0D34" w:rsidP="001F0D34">
      <w:pPr>
        <w:numPr>
          <w:ilvl w:val="0"/>
          <w:numId w:val="3"/>
        </w:numPr>
        <w:autoSpaceDE w:val="0"/>
        <w:autoSpaceDN w:val="0"/>
        <w:adjustRightInd w:val="0"/>
        <w:ind w:left="357" w:hanging="357"/>
        <w:contextualSpacing/>
        <w:jc w:val="both"/>
        <w:rPr>
          <w:rFonts w:eastAsia="Times New Roman" w:cstheme="minorHAnsi"/>
          <w:color w:val="000000"/>
          <w:sz w:val="22"/>
          <w:szCs w:val="22"/>
        </w:rPr>
      </w:pPr>
      <w:r w:rsidRPr="004773CE">
        <w:rPr>
          <w:rFonts w:eastAsia="Times New Roman" w:cstheme="minorHAnsi"/>
          <w:color w:val="000000"/>
          <w:sz w:val="22"/>
          <w:szCs w:val="22"/>
        </w:rPr>
        <w:t>Pravilnika o licencah za opravljanje prevozov v cestnem prometu (Uradni list RS, št. 67/07 in 102/20),</w:t>
      </w:r>
    </w:p>
    <w:p w14:paraId="45E4005F" w14:textId="33D39F7D" w:rsidR="001F0D34" w:rsidRDefault="001F0D34" w:rsidP="001F0D34">
      <w:pPr>
        <w:numPr>
          <w:ilvl w:val="0"/>
          <w:numId w:val="3"/>
        </w:numPr>
        <w:autoSpaceDE w:val="0"/>
        <w:autoSpaceDN w:val="0"/>
        <w:adjustRightInd w:val="0"/>
        <w:ind w:left="357" w:hanging="357"/>
        <w:contextualSpacing/>
        <w:jc w:val="both"/>
        <w:rPr>
          <w:rFonts w:ascii="Calibri" w:eastAsia="Times New Roman" w:hAnsi="Calibri" w:cs="Calibri"/>
          <w:color w:val="000000"/>
          <w:sz w:val="22"/>
          <w:szCs w:val="22"/>
        </w:rPr>
      </w:pPr>
      <w:r w:rsidRPr="00737FDC">
        <w:rPr>
          <w:rFonts w:ascii="Calibri" w:eastAsia="Times New Roman" w:hAnsi="Calibri" w:cs="Calibri"/>
          <w:color w:val="000000"/>
          <w:sz w:val="22"/>
          <w:szCs w:val="22"/>
        </w:rPr>
        <w:t xml:space="preserve">Obligacijskega zakonika </w:t>
      </w:r>
      <w:r w:rsidRPr="00BF2C9E">
        <w:rPr>
          <w:rFonts w:ascii="Calibri" w:eastAsia="Times New Roman" w:hAnsi="Calibri" w:cs="Calibri"/>
          <w:color w:val="000000"/>
          <w:sz w:val="22"/>
          <w:szCs w:val="22"/>
        </w:rPr>
        <w:t>(Uradni list RS, št.</w:t>
      </w:r>
      <w:r w:rsidR="006570AE">
        <w:rPr>
          <w:rFonts w:ascii="Calibri" w:eastAsia="Times New Roman" w:hAnsi="Calibri" w:cs="Calibri"/>
          <w:color w:val="000000"/>
          <w:sz w:val="22"/>
          <w:szCs w:val="22"/>
        </w:rPr>
        <w:t xml:space="preserve"> </w:t>
      </w:r>
      <w:hyperlink r:id="rId35" w:tgtFrame="_blank" w:tooltip="Obligacijski zakonik (uradno prečiščeno besedilo)" w:history="1">
        <w:r w:rsidRPr="00BF2C9E">
          <w:rPr>
            <w:rFonts w:ascii="Calibri" w:eastAsia="Times New Roman" w:hAnsi="Calibri" w:cs="Calibri"/>
            <w:color w:val="000000"/>
            <w:sz w:val="22"/>
            <w:szCs w:val="22"/>
          </w:rPr>
          <w:t>97/07</w:t>
        </w:r>
      </w:hyperlink>
      <w:r w:rsidR="006570AE">
        <w:rPr>
          <w:rFonts w:ascii="Calibri" w:eastAsia="Times New Roman" w:hAnsi="Calibri" w:cs="Calibri"/>
          <w:color w:val="000000"/>
          <w:sz w:val="22"/>
          <w:szCs w:val="22"/>
        </w:rPr>
        <w:t xml:space="preserve"> </w:t>
      </w:r>
      <w:r w:rsidRPr="00BF2C9E">
        <w:rPr>
          <w:rFonts w:ascii="Calibri" w:eastAsia="Times New Roman" w:hAnsi="Calibri" w:cs="Calibri"/>
          <w:color w:val="000000"/>
          <w:sz w:val="22"/>
          <w:szCs w:val="22"/>
        </w:rPr>
        <w:t xml:space="preserve">– </w:t>
      </w:r>
      <w:r>
        <w:rPr>
          <w:rFonts w:ascii="Calibri" w:eastAsia="Times New Roman" w:hAnsi="Calibri" w:cs="Calibri"/>
          <w:color w:val="000000"/>
          <w:sz w:val="22"/>
          <w:szCs w:val="22"/>
        </w:rPr>
        <w:t>UPB</w:t>
      </w:r>
      <w:r w:rsidRPr="00BF2C9E">
        <w:rPr>
          <w:rFonts w:ascii="Calibri" w:eastAsia="Times New Roman" w:hAnsi="Calibri" w:cs="Calibri"/>
          <w:color w:val="000000"/>
          <w:sz w:val="22"/>
          <w:szCs w:val="22"/>
        </w:rPr>
        <w:t>,</w:t>
      </w:r>
      <w:r w:rsidR="006570AE">
        <w:rPr>
          <w:rFonts w:ascii="Calibri" w:eastAsia="Times New Roman" w:hAnsi="Calibri" w:cs="Calibri"/>
          <w:color w:val="000000"/>
          <w:sz w:val="22"/>
          <w:szCs w:val="22"/>
        </w:rPr>
        <w:t xml:space="preserve"> </w:t>
      </w:r>
      <w:hyperlink r:id="rId36" w:tgtFrame="_blank" w:tooltip="Odločba o razveljavitvi 184. člena Obligacijskega zakonika" w:history="1">
        <w:r w:rsidRPr="00BF2C9E">
          <w:rPr>
            <w:rFonts w:ascii="Calibri" w:eastAsia="Times New Roman" w:hAnsi="Calibri" w:cs="Calibri"/>
            <w:color w:val="000000"/>
            <w:sz w:val="22"/>
            <w:szCs w:val="22"/>
          </w:rPr>
          <w:t>64/16</w:t>
        </w:r>
      </w:hyperlink>
      <w:r w:rsidR="006570AE">
        <w:rPr>
          <w:rFonts w:ascii="Calibri" w:eastAsia="Times New Roman" w:hAnsi="Calibri" w:cs="Calibri"/>
          <w:color w:val="000000"/>
          <w:sz w:val="22"/>
          <w:szCs w:val="22"/>
        </w:rPr>
        <w:t xml:space="preserve"> </w:t>
      </w:r>
      <w:r w:rsidRPr="00BF2C9E">
        <w:rPr>
          <w:rFonts w:ascii="Calibri" w:eastAsia="Times New Roman" w:hAnsi="Calibri" w:cs="Calibri"/>
          <w:color w:val="000000"/>
          <w:sz w:val="22"/>
          <w:szCs w:val="22"/>
        </w:rPr>
        <w:t xml:space="preserve">– </w:t>
      </w:r>
      <w:proofErr w:type="spellStart"/>
      <w:r w:rsidRPr="00BF2C9E">
        <w:rPr>
          <w:rFonts w:ascii="Calibri" w:eastAsia="Times New Roman" w:hAnsi="Calibri" w:cs="Calibri"/>
          <w:color w:val="000000"/>
          <w:sz w:val="22"/>
          <w:szCs w:val="22"/>
        </w:rPr>
        <w:t>odl</w:t>
      </w:r>
      <w:proofErr w:type="spellEnd"/>
      <w:r w:rsidRPr="00BF2C9E">
        <w:rPr>
          <w:rFonts w:ascii="Calibri" w:eastAsia="Times New Roman" w:hAnsi="Calibri" w:cs="Calibri"/>
          <w:color w:val="000000"/>
          <w:sz w:val="22"/>
          <w:szCs w:val="22"/>
        </w:rPr>
        <w:t>. US in</w:t>
      </w:r>
      <w:r w:rsidR="006570AE">
        <w:rPr>
          <w:rFonts w:ascii="Calibri" w:eastAsia="Times New Roman" w:hAnsi="Calibri" w:cs="Calibri"/>
          <w:color w:val="000000"/>
          <w:sz w:val="22"/>
          <w:szCs w:val="22"/>
        </w:rPr>
        <w:t xml:space="preserve"> </w:t>
      </w:r>
      <w:hyperlink r:id="rId37" w:tgtFrame="_blank" w:tooltip="Avtentična razlaga 631. člena Obligacijskega zakonika" w:history="1">
        <w:r w:rsidRPr="00BF2C9E">
          <w:rPr>
            <w:rFonts w:ascii="Calibri" w:eastAsia="Times New Roman" w:hAnsi="Calibri" w:cs="Calibri"/>
            <w:color w:val="000000"/>
            <w:sz w:val="22"/>
            <w:szCs w:val="22"/>
          </w:rPr>
          <w:t>20/18</w:t>
        </w:r>
      </w:hyperlink>
      <w:r w:rsidR="006570AE">
        <w:rPr>
          <w:rFonts w:ascii="Calibri" w:eastAsia="Times New Roman" w:hAnsi="Calibri" w:cs="Calibri"/>
          <w:color w:val="000000"/>
          <w:sz w:val="22"/>
          <w:szCs w:val="22"/>
        </w:rPr>
        <w:t xml:space="preserve"> </w:t>
      </w:r>
      <w:r w:rsidRPr="00BF2C9E">
        <w:rPr>
          <w:rFonts w:ascii="Calibri" w:eastAsia="Times New Roman" w:hAnsi="Calibri" w:cs="Calibri"/>
          <w:color w:val="000000"/>
          <w:sz w:val="22"/>
          <w:szCs w:val="22"/>
        </w:rPr>
        <w:t>– OROZ631</w:t>
      </w:r>
      <w:r w:rsidR="006570AE">
        <w:rPr>
          <w:rFonts w:ascii="Calibri" w:eastAsia="Times New Roman" w:hAnsi="Calibri" w:cs="Calibri"/>
          <w:color w:val="000000"/>
          <w:sz w:val="22"/>
          <w:szCs w:val="22"/>
        </w:rPr>
        <w:t>;</w:t>
      </w:r>
      <w:r w:rsidR="006570AE" w:rsidRPr="006570AE">
        <w:rPr>
          <w:rFonts w:ascii="Calibri" w:eastAsia="Times New Roman" w:hAnsi="Calibri" w:cs="Calibri"/>
          <w:color w:val="000000"/>
          <w:sz w:val="22"/>
          <w:szCs w:val="22"/>
        </w:rPr>
        <w:t xml:space="preserve"> </w:t>
      </w:r>
      <w:r w:rsidR="006570AE" w:rsidRPr="000A318F">
        <w:rPr>
          <w:rFonts w:ascii="Calibri" w:eastAsia="Times New Roman" w:hAnsi="Calibri" w:cs="Calibri"/>
          <w:color w:val="000000"/>
          <w:sz w:val="22"/>
          <w:szCs w:val="22"/>
        </w:rPr>
        <w:t>v nadaljevanju:</w:t>
      </w:r>
      <w:r w:rsidR="006570AE">
        <w:rPr>
          <w:rFonts w:ascii="Calibri" w:eastAsia="Times New Roman" w:hAnsi="Calibri" w:cs="Calibri"/>
          <w:color w:val="000000"/>
          <w:sz w:val="22"/>
          <w:szCs w:val="22"/>
        </w:rPr>
        <w:t xml:space="preserve"> OZ</w:t>
      </w:r>
      <w:r w:rsidRPr="00BF2C9E">
        <w:rPr>
          <w:rFonts w:ascii="Calibri" w:eastAsia="Times New Roman" w:hAnsi="Calibri" w:cs="Calibri"/>
          <w:color w:val="000000"/>
          <w:sz w:val="22"/>
          <w:szCs w:val="22"/>
        </w:rPr>
        <w:t>)</w:t>
      </w:r>
      <w:r>
        <w:rPr>
          <w:rFonts w:ascii="Calibri" w:eastAsia="Times New Roman" w:hAnsi="Calibri" w:cs="Calibri"/>
          <w:color w:val="000000"/>
          <w:sz w:val="22"/>
          <w:szCs w:val="22"/>
        </w:rPr>
        <w:t>,</w:t>
      </w:r>
    </w:p>
    <w:p w14:paraId="56EF26D5" w14:textId="77777777" w:rsidR="001F0D34" w:rsidRPr="00737FDC" w:rsidRDefault="001F0D34" w:rsidP="001F0D34">
      <w:pPr>
        <w:numPr>
          <w:ilvl w:val="0"/>
          <w:numId w:val="3"/>
        </w:numPr>
        <w:autoSpaceDE w:val="0"/>
        <w:autoSpaceDN w:val="0"/>
        <w:adjustRightInd w:val="0"/>
        <w:ind w:left="357" w:hanging="357"/>
        <w:contextualSpacing/>
        <w:jc w:val="both"/>
        <w:rPr>
          <w:rFonts w:ascii="Calibri" w:eastAsia="Times New Roman" w:hAnsi="Calibri" w:cs="Calibri"/>
          <w:color w:val="000000"/>
          <w:sz w:val="22"/>
          <w:szCs w:val="22"/>
        </w:rPr>
      </w:pPr>
      <w:r w:rsidRPr="00365078">
        <w:rPr>
          <w:rFonts w:eastAsia="Times New Roman" w:cstheme="minorHAnsi"/>
          <w:color w:val="000000"/>
          <w:sz w:val="22"/>
          <w:szCs w:val="22"/>
        </w:rPr>
        <w:t>Uredba o zelenem javnem naročanju (Uradni list RS, št. 51/17, 64/19</w:t>
      </w:r>
      <w:r>
        <w:rPr>
          <w:rFonts w:eastAsia="Times New Roman" w:cstheme="minorHAnsi"/>
          <w:color w:val="000000"/>
          <w:sz w:val="22"/>
          <w:szCs w:val="22"/>
        </w:rPr>
        <w:t>,</w:t>
      </w:r>
      <w:r w:rsidRPr="00365078">
        <w:rPr>
          <w:rFonts w:eastAsia="Times New Roman" w:cstheme="minorHAnsi"/>
          <w:color w:val="000000"/>
          <w:sz w:val="22"/>
          <w:szCs w:val="22"/>
        </w:rPr>
        <w:t xml:space="preserve"> 121/21</w:t>
      </w:r>
      <w:r>
        <w:rPr>
          <w:rFonts w:eastAsia="Times New Roman" w:cstheme="minorHAnsi"/>
          <w:color w:val="000000"/>
          <w:sz w:val="22"/>
          <w:szCs w:val="22"/>
        </w:rPr>
        <w:t xml:space="preserve"> in 132/23</w:t>
      </w:r>
      <w:r w:rsidRPr="00365078">
        <w:rPr>
          <w:rFonts w:eastAsia="Times New Roman" w:cstheme="minorHAnsi"/>
          <w:color w:val="000000"/>
          <w:sz w:val="22"/>
          <w:szCs w:val="22"/>
        </w:rPr>
        <w:t>)</w:t>
      </w:r>
      <w:r>
        <w:rPr>
          <w:rFonts w:eastAsia="Times New Roman" w:cstheme="minorHAnsi"/>
          <w:color w:val="000000"/>
          <w:sz w:val="22"/>
          <w:szCs w:val="22"/>
        </w:rPr>
        <w:t>,</w:t>
      </w:r>
    </w:p>
    <w:p w14:paraId="2FB1AFEB" w14:textId="77777777" w:rsidR="001F0D34" w:rsidRPr="006615B7" w:rsidRDefault="001F0D34" w:rsidP="001F0D34">
      <w:pPr>
        <w:numPr>
          <w:ilvl w:val="0"/>
          <w:numId w:val="3"/>
        </w:numPr>
        <w:autoSpaceDE w:val="0"/>
        <w:autoSpaceDN w:val="0"/>
        <w:adjustRightInd w:val="0"/>
        <w:ind w:left="357" w:hanging="357"/>
        <w:contextualSpacing/>
        <w:jc w:val="both"/>
        <w:rPr>
          <w:rFonts w:ascii="Calibri" w:eastAsia="Times New Roman" w:hAnsi="Calibri" w:cs="Calibri"/>
          <w:color w:val="000000"/>
          <w:sz w:val="22"/>
          <w:szCs w:val="22"/>
        </w:rPr>
      </w:pPr>
      <w:r w:rsidRPr="006615B7">
        <w:rPr>
          <w:rFonts w:ascii="Calibri" w:eastAsia="Times New Roman" w:hAnsi="Calibri" w:cs="Calibri"/>
          <w:color w:val="000000"/>
          <w:sz w:val="22"/>
          <w:szCs w:val="22"/>
        </w:rPr>
        <w:t>Uredbe o finančnih zavarovanjih pri javnem naročanju (Uradni list RS, št. 27/16), ter</w:t>
      </w:r>
    </w:p>
    <w:p w14:paraId="4EB68B7C" w14:textId="77777777" w:rsidR="001F0D34" w:rsidRDefault="001F0D34" w:rsidP="001F0D34">
      <w:pPr>
        <w:numPr>
          <w:ilvl w:val="0"/>
          <w:numId w:val="3"/>
        </w:numPr>
        <w:autoSpaceDE w:val="0"/>
        <w:autoSpaceDN w:val="0"/>
        <w:adjustRightInd w:val="0"/>
        <w:ind w:left="357" w:hanging="357"/>
        <w:contextualSpacing/>
        <w:jc w:val="both"/>
        <w:rPr>
          <w:rFonts w:ascii="Calibri" w:eastAsia="Times New Roman" w:hAnsi="Calibri" w:cs="Calibri"/>
          <w:color w:val="000000"/>
          <w:sz w:val="22"/>
          <w:szCs w:val="22"/>
        </w:rPr>
      </w:pPr>
      <w:r w:rsidRPr="006615B7">
        <w:rPr>
          <w:rFonts w:ascii="Calibri" w:eastAsia="Times New Roman" w:hAnsi="Calibri" w:cs="Calibri"/>
          <w:color w:val="000000"/>
          <w:sz w:val="22"/>
          <w:szCs w:val="22"/>
        </w:rPr>
        <w:t>vse ostale veljavne zakonodaje, ki velja v Republiki Sloveniji in ureja zadevno področje</w:t>
      </w:r>
      <w:r>
        <w:rPr>
          <w:rFonts w:ascii="Calibri" w:eastAsia="Times New Roman" w:hAnsi="Calibri" w:cs="Calibri"/>
          <w:color w:val="000000"/>
          <w:sz w:val="22"/>
          <w:szCs w:val="22"/>
        </w:rPr>
        <w:t>.</w:t>
      </w:r>
    </w:p>
    <w:p w14:paraId="0FCA277C" w14:textId="595976F8" w:rsidR="00C8595B" w:rsidRDefault="00C8595B" w:rsidP="00C8595B">
      <w:pPr>
        <w:autoSpaceDE w:val="0"/>
        <w:autoSpaceDN w:val="0"/>
        <w:adjustRightInd w:val="0"/>
        <w:contextualSpacing/>
        <w:jc w:val="both"/>
        <w:rPr>
          <w:rFonts w:ascii="Calibri" w:eastAsia="Times New Roman" w:hAnsi="Calibri" w:cs="Calibri"/>
          <w:color w:val="000000"/>
          <w:sz w:val="22"/>
          <w:szCs w:val="22"/>
        </w:rPr>
      </w:pPr>
    </w:p>
    <w:p w14:paraId="0BF00CF6" w14:textId="77777777" w:rsidR="006615B7" w:rsidRPr="006615B7" w:rsidRDefault="006615B7" w:rsidP="006615B7">
      <w:pPr>
        <w:keepNext/>
        <w:keepLines/>
        <w:numPr>
          <w:ilvl w:val="1"/>
          <w:numId w:val="1"/>
        </w:numPr>
        <w:ind w:left="0"/>
        <w:outlineLvl w:val="1"/>
        <w:rPr>
          <w:rFonts w:ascii="Calibri" w:eastAsia="Times New Roman" w:hAnsi="Calibri" w:cs="Calibri"/>
          <w:sz w:val="28"/>
          <w:szCs w:val="28"/>
        </w:rPr>
      </w:pPr>
      <w:bookmarkStart w:id="23" w:name="_Toc3365106"/>
      <w:bookmarkStart w:id="24" w:name="_Toc5965894"/>
      <w:bookmarkStart w:id="25" w:name="_Toc197932296"/>
      <w:bookmarkStart w:id="26" w:name="_Toc466456658"/>
      <w:r w:rsidRPr="006615B7">
        <w:rPr>
          <w:rFonts w:ascii="Calibri" w:eastAsia="Times New Roman" w:hAnsi="Calibri" w:cs="Calibri"/>
          <w:sz w:val="28"/>
          <w:szCs w:val="28"/>
        </w:rPr>
        <w:t>OBVLADOVANJE KORUPTIVNIH TVEGANJ</w:t>
      </w:r>
      <w:bookmarkEnd w:id="23"/>
      <w:bookmarkEnd w:id="24"/>
      <w:bookmarkEnd w:id="25"/>
    </w:p>
    <w:p w14:paraId="132DE042" w14:textId="77777777" w:rsidR="006615B7" w:rsidRPr="006615B7" w:rsidRDefault="006615B7" w:rsidP="006615B7">
      <w:pPr>
        <w:jc w:val="both"/>
        <w:rPr>
          <w:rFonts w:ascii="Calibri" w:eastAsia="Times New Roman" w:hAnsi="Calibri" w:cs="Calibri"/>
          <w:b/>
        </w:rPr>
      </w:pPr>
    </w:p>
    <w:p w14:paraId="78B4EFAE" w14:textId="77777777" w:rsidR="00C8595B" w:rsidRPr="00DE31F8" w:rsidRDefault="00C8595B" w:rsidP="00C8595B">
      <w:pPr>
        <w:pStyle w:val="Naslov3"/>
        <w:spacing w:before="0"/>
        <w:ind w:left="0"/>
        <w:rPr>
          <w:color w:val="000000" w:themeColor="text1"/>
        </w:rPr>
      </w:pPr>
      <w:bookmarkStart w:id="27" w:name="_Toc3365107"/>
      <w:bookmarkStart w:id="28" w:name="_Toc5965895"/>
      <w:bookmarkStart w:id="29" w:name="_Toc57960567"/>
      <w:bookmarkStart w:id="30" w:name="_Toc59525340"/>
      <w:bookmarkStart w:id="31" w:name="_Toc197932297"/>
      <w:r w:rsidRPr="00DE31F8">
        <w:rPr>
          <w:color w:val="000000" w:themeColor="text1"/>
        </w:rPr>
        <w:t>PROTIKORUPCIJSKA KLAVZULA</w:t>
      </w:r>
      <w:bookmarkEnd w:id="27"/>
      <w:bookmarkEnd w:id="28"/>
      <w:bookmarkEnd w:id="29"/>
      <w:bookmarkEnd w:id="30"/>
      <w:bookmarkEnd w:id="31"/>
    </w:p>
    <w:p w14:paraId="505BF1CD" w14:textId="77777777" w:rsidR="00C8595B" w:rsidRPr="00DE31F8" w:rsidRDefault="00C8595B" w:rsidP="00C8595B">
      <w:pPr>
        <w:rPr>
          <w:rFonts w:cstheme="minorHAnsi"/>
        </w:rPr>
      </w:pPr>
    </w:p>
    <w:p w14:paraId="5C38B3DB" w14:textId="77777777" w:rsidR="00D93742" w:rsidRPr="00D202D3" w:rsidRDefault="00D93742" w:rsidP="00D93742">
      <w:pPr>
        <w:autoSpaceDE w:val="0"/>
        <w:autoSpaceDN w:val="0"/>
        <w:adjustRightInd w:val="0"/>
        <w:ind w:right="-2"/>
        <w:jc w:val="both"/>
        <w:rPr>
          <w:rFonts w:cstheme="minorHAnsi"/>
          <w:sz w:val="22"/>
        </w:rPr>
      </w:pPr>
      <w:r w:rsidRPr="00D202D3">
        <w:rPr>
          <w:rFonts w:cstheme="minorHAnsi"/>
          <w:sz w:val="22"/>
        </w:rPr>
        <w:t xml:space="preserve">V skladu z 2. odstavkom 14. člena </w:t>
      </w:r>
      <w:proofErr w:type="spellStart"/>
      <w:r w:rsidRPr="00D202D3">
        <w:rPr>
          <w:rFonts w:cstheme="minorHAnsi"/>
          <w:sz w:val="22"/>
        </w:rPr>
        <w:t>ZIntPK</w:t>
      </w:r>
      <w:proofErr w:type="spellEnd"/>
      <w:r w:rsidRPr="00D202D3">
        <w:rPr>
          <w:rFonts w:cstheme="minorHAnsi"/>
          <w:sz w:val="22"/>
        </w:rPr>
        <w:t xml:space="preserve"> je naročnik kot organizacija javnega sektorja dolžan v pogodbe, katerih vrednost je višja od 10.000,00 EUR brez DDV kot obvezno sestavino vključiti vsebino iz 1. odstavka 14. člena </w:t>
      </w:r>
      <w:proofErr w:type="spellStart"/>
      <w:r w:rsidRPr="00D202D3">
        <w:rPr>
          <w:rFonts w:cstheme="minorHAnsi"/>
          <w:sz w:val="22"/>
        </w:rPr>
        <w:t>ZIntPK</w:t>
      </w:r>
      <w:proofErr w:type="spellEnd"/>
      <w:r w:rsidRPr="00D202D3">
        <w:rPr>
          <w:rFonts w:cstheme="minorHAnsi"/>
          <w:sz w:val="22"/>
        </w:rPr>
        <w:t>, ki se glasi: »Pogodba, pri kateri kdo v imenu ali na račun druge pogodbene stranke, predstavniku ali posredniku organa ali organizacije iz javnega sektorja obljubi, ponudi ali da kakšno nedovoljeno korist za:</w:t>
      </w:r>
    </w:p>
    <w:p w14:paraId="0658CFB3" w14:textId="77777777" w:rsidR="00D93742" w:rsidRPr="00D202D3" w:rsidRDefault="00D93742" w:rsidP="000418E8">
      <w:pPr>
        <w:pStyle w:val="Odstavekseznama"/>
        <w:numPr>
          <w:ilvl w:val="0"/>
          <w:numId w:val="15"/>
        </w:numPr>
        <w:autoSpaceDE w:val="0"/>
        <w:autoSpaceDN w:val="0"/>
        <w:adjustRightInd w:val="0"/>
        <w:ind w:right="-2"/>
        <w:jc w:val="both"/>
        <w:rPr>
          <w:rFonts w:cstheme="minorHAnsi"/>
          <w:sz w:val="22"/>
        </w:rPr>
      </w:pPr>
      <w:r w:rsidRPr="00D202D3">
        <w:rPr>
          <w:rFonts w:cstheme="minorHAnsi"/>
          <w:sz w:val="22"/>
        </w:rPr>
        <w:t>pridobitev posla ali</w:t>
      </w:r>
    </w:p>
    <w:p w14:paraId="1824B22A" w14:textId="77777777" w:rsidR="00D93742" w:rsidRPr="00D202D3" w:rsidRDefault="00D93742" w:rsidP="000418E8">
      <w:pPr>
        <w:pStyle w:val="Odstavekseznama"/>
        <w:numPr>
          <w:ilvl w:val="0"/>
          <w:numId w:val="15"/>
        </w:numPr>
        <w:autoSpaceDE w:val="0"/>
        <w:autoSpaceDN w:val="0"/>
        <w:adjustRightInd w:val="0"/>
        <w:ind w:right="-2"/>
        <w:jc w:val="both"/>
        <w:rPr>
          <w:rFonts w:cstheme="minorHAnsi"/>
          <w:sz w:val="22"/>
        </w:rPr>
      </w:pPr>
      <w:r w:rsidRPr="00D202D3">
        <w:rPr>
          <w:rFonts w:cstheme="minorHAnsi"/>
          <w:sz w:val="22"/>
        </w:rPr>
        <w:t>za sklenitev posla pod ugodnejšimi pogoji ali</w:t>
      </w:r>
    </w:p>
    <w:p w14:paraId="52D3A835" w14:textId="77777777" w:rsidR="00D93742" w:rsidRPr="00D202D3" w:rsidRDefault="00D93742" w:rsidP="000418E8">
      <w:pPr>
        <w:pStyle w:val="Odstavekseznama"/>
        <w:numPr>
          <w:ilvl w:val="0"/>
          <w:numId w:val="15"/>
        </w:numPr>
        <w:autoSpaceDE w:val="0"/>
        <w:autoSpaceDN w:val="0"/>
        <w:adjustRightInd w:val="0"/>
        <w:ind w:right="-2"/>
        <w:jc w:val="both"/>
        <w:rPr>
          <w:rFonts w:cstheme="minorHAnsi"/>
          <w:sz w:val="22"/>
        </w:rPr>
      </w:pPr>
      <w:r w:rsidRPr="00D202D3">
        <w:rPr>
          <w:rFonts w:cstheme="minorHAnsi"/>
          <w:sz w:val="22"/>
        </w:rPr>
        <w:t>za opustitev dolžnega nadzora nad izvajanjem pogodbenih obveznosti ali</w:t>
      </w:r>
    </w:p>
    <w:p w14:paraId="1CE8E6E0" w14:textId="77777777" w:rsidR="00D93742" w:rsidRPr="00D202D3" w:rsidRDefault="00D93742" w:rsidP="000418E8">
      <w:pPr>
        <w:pStyle w:val="Odstavekseznama"/>
        <w:numPr>
          <w:ilvl w:val="0"/>
          <w:numId w:val="15"/>
        </w:numPr>
        <w:autoSpaceDE w:val="0"/>
        <w:autoSpaceDN w:val="0"/>
        <w:adjustRightInd w:val="0"/>
        <w:ind w:right="-2"/>
        <w:jc w:val="both"/>
        <w:rPr>
          <w:rFonts w:cstheme="minorHAnsi"/>
          <w:sz w:val="22"/>
        </w:rPr>
      </w:pPr>
      <w:r w:rsidRPr="00D202D3">
        <w:rPr>
          <w:rFonts w:cstheme="minorHAnsi"/>
          <w:sz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DEDEF40" w14:textId="77777777" w:rsidR="00D93742" w:rsidRDefault="00D93742" w:rsidP="00D93742">
      <w:pPr>
        <w:autoSpaceDE w:val="0"/>
        <w:autoSpaceDN w:val="0"/>
        <w:adjustRightInd w:val="0"/>
        <w:ind w:right="-2"/>
        <w:jc w:val="both"/>
        <w:rPr>
          <w:rFonts w:cstheme="minorHAnsi"/>
          <w:sz w:val="22"/>
        </w:rPr>
      </w:pPr>
      <w:r w:rsidRPr="00D202D3">
        <w:rPr>
          <w:rFonts w:cstheme="minorHAnsi"/>
          <w:sz w:val="22"/>
        </w:rPr>
        <w:t>je nična.«</w:t>
      </w:r>
    </w:p>
    <w:p w14:paraId="6C2354D9" w14:textId="77777777" w:rsidR="00C8595B" w:rsidRPr="00DE31F8" w:rsidRDefault="00C8595B" w:rsidP="00C8595B">
      <w:pPr>
        <w:autoSpaceDE w:val="0"/>
        <w:autoSpaceDN w:val="0"/>
        <w:adjustRightInd w:val="0"/>
        <w:jc w:val="both"/>
        <w:rPr>
          <w:rFonts w:cstheme="minorHAnsi"/>
          <w:sz w:val="22"/>
        </w:rPr>
      </w:pPr>
    </w:p>
    <w:p w14:paraId="72C6B915" w14:textId="77777777" w:rsidR="00C8595B" w:rsidRPr="00DE31F8" w:rsidRDefault="00C8595B" w:rsidP="00C8595B">
      <w:pPr>
        <w:pStyle w:val="Naslov3"/>
        <w:spacing w:before="0"/>
        <w:ind w:left="0"/>
        <w:rPr>
          <w:color w:val="000000" w:themeColor="text1"/>
        </w:rPr>
      </w:pPr>
      <w:bookmarkStart w:id="32" w:name="_Toc3365108"/>
      <w:bookmarkStart w:id="33" w:name="_Toc5965896"/>
      <w:bookmarkStart w:id="34" w:name="_Toc57960568"/>
      <w:bookmarkStart w:id="35" w:name="_Toc59525341"/>
      <w:bookmarkStart w:id="36" w:name="_Toc197932298"/>
      <w:r w:rsidRPr="00DE31F8">
        <w:rPr>
          <w:color w:val="000000" w:themeColor="text1"/>
        </w:rPr>
        <w:t>PODATKI O LASTNIŠTVU</w:t>
      </w:r>
      <w:bookmarkEnd w:id="32"/>
      <w:bookmarkEnd w:id="33"/>
      <w:bookmarkEnd w:id="34"/>
      <w:bookmarkEnd w:id="35"/>
      <w:bookmarkEnd w:id="36"/>
    </w:p>
    <w:p w14:paraId="4CB76180" w14:textId="77777777" w:rsidR="00C8595B" w:rsidRPr="00DE31F8" w:rsidRDefault="00C8595B" w:rsidP="00C8595B">
      <w:pPr>
        <w:rPr>
          <w:rFonts w:cstheme="minorHAnsi"/>
        </w:rPr>
      </w:pPr>
    </w:p>
    <w:p w14:paraId="71331C36" w14:textId="19EED999" w:rsidR="00D93742" w:rsidRDefault="00D93742" w:rsidP="00D93742">
      <w:pPr>
        <w:autoSpaceDE w:val="0"/>
        <w:autoSpaceDN w:val="0"/>
        <w:adjustRightInd w:val="0"/>
        <w:ind w:right="-2"/>
        <w:jc w:val="both"/>
        <w:rPr>
          <w:rFonts w:ascii="Calibri" w:hAnsi="Calibri" w:cs="Calibri"/>
          <w:sz w:val="22"/>
        </w:rPr>
      </w:pPr>
      <w:r w:rsidRPr="00217D1D">
        <w:rPr>
          <w:rFonts w:ascii="Calibri" w:hAnsi="Calibri" w:cs="Calibri"/>
          <w:sz w:val="22"/>
        </w:rPr>
        <w:t xml:space="preserve">Na podlagi 6. odstavka 14. člena </w:t>
      </w:r>
      <w:proofErr w:type="spellStart"/>
      <w:r w:rsidRPr="00217D1D">
        <w:rPr>
          <w:rFonts w:ascii="Calibri" w:hAnsi="Calibri" w:cs="Calibri"/>
          <w:sz w:val="22"/>
        </w:rPr>
        <w:t>ZIntPK</w:t>
      </w:r>
      <w:proofErr w:type="spellEnd"/>
      <w:r w:rsidRPr="00217D1D">
        <w:rPr>
          <w:rFonts w:ascii="Calibri" w:hAnsi="Calibri" w:cs="Calibri"/>
          <w:sz w:val="22"/>
        </w:rPr>
        <w:t xml:space="preserve"> bo moral izbrani ponudnik </w:t>
      </w:r>
      <w:r>
        <w:rPr>
          <w:rFonts w:ascii="Calibri" w:hAnsi="Calibri" w:cs="Calibri"/>
          <w:sz w:val="22"/>
        </w:rPr>
        <w:t xml:space="preserve">najkasneje </w:t>
      </w:r>
      <w:r w:rsidRPr="00217D1D">
        <w:rPr>
          <w:rFonts w:ascii="Calibri" w:hAnsi="Calibri" w:cs="Calibri"/>
          <w:sz w:val="22"/>
        </w:rPr>
        <w:t>pred sklenitvijo pogodbe</w:t>
      </w:r>
      <w:r>
        <w:rPr>
          <w:rFonts w:ascii="Calibri" w:hAnsi="Calibri" w:cs="Calibri"/>
          <w:sz w:val="22"/>
        </w:rPr>
        <w:t xml:space="preserve"> </w:t>
      </w:r>
      <w:r w:rsidRPr="00217D1D">
        <w:rPr>
          <w:rFonts w:ascii="Calibri" w:hAnsi="Calibri" w:cs="Calibri"/>
          <w:sz w:val="22"/>
        </w:rPr>
        <w:t>naročniku posredovati podatke o udeležbi fizičnih in pravnih oseb v lastništvu ponudnika</w:t>
      </w:r>
      <w:r>
        <w:rPr>
          <w:rFonts w:ascii="Calibri" w:hAnsi="Calibri" w:cs="Calibri"/>
          <w:sz w:val="22"/>
        </w:rPr>
        <w:t xml:space="preserve">, </w:t>
      </w:r>
      <w:r w:rsidRPr="00217D1D">
        <w:rPr>
          <w:rFonts w:ascii="Calibri" w:hAnsi="Calibri" w:cs="Calibri"/>
          <w:sz w:val="22"/>
        </w:rPr>
        <w:t xml:space="preserve">vključno z udeležbo tihih družbenikov ter o gospodarskih subjektih, za katere se glede na določbe Zakona o gospodarskih družbah </w:t>
      </w:r>
      <w:r w:rsidRPr="00D202D3">
        <w:rPr>
          <w:rFonts w:cstheme="minorHAnsi"/>
          <w:sz w:val="22"/>
        </w:rPr>
        <w:t>(Uradni list RS, št. 65/09-UPB3, 33/11, 91/11, 32/12, 57/12, 44/13-odl.US, 82/13, 55/15, 15/17, 22/19-ZposS, 158/20-ZIntPK-</w:t>
      </w:r>
      <w:r w:rsidRPr="00FA053B">
        <w:rPr>
          <w:rFonts w:cstheme="minorHAnsi"/>
          <w:sz w:val="22"/>
        </w:rPr>
        <w:t>C</w:t>
      </w:r>
      <w:r w:rsidR="00FA053B" w:rsidRPr="00FA053B">
        <w:rPr>
          <w:rFonts w:cstheme="minorHAnsi"/>
          <w:sz w:val="22"/>
        </w:rPr>
        <w:t>, 18/21, 18/23-ZDU in 75/23)</w:t>
      </w:r>
      <w:r w:rsidRPr="00FA053B">
        <w:rPr>
          <w:rFonts w:cstheme="minorHAnsi"/>
          <w:sz w:val="22"/>
        </w:rPr>
        <w:t xml:space="preserve"> </w:t>
      </w:r>
      <w:r w:rsidRPr="00FA053B">
        <w:rPr>
          <w:rFonts w:ascii="Calibri" w:hAnsi="Calibri" w:cs="Calibri"/>
          <w:sz w:val="22"/>
        </w:rPr>
        <w:t>šteje</w:t>
      </w:r>
      <w:r w:rsidRPr="00217D1D">
        <w:rPr>
          <w:rFonts w:ascii="Calibri" w:hAnsi="Calibri" w:cs="Calibri"/>
          <w:sz w:val="22"/>
        </w:rPr>
        <w:t xml:space="preserve">, da so povezane družbe s ponudnikom. </w:t>
      </w:r>
    </w:p>
    <w:p w14:paraId="50CE4A56" w14:textId="77777777" w:rsidR="00D93742" w:rsidRDefault="00D93742" w:rsidP="00D93742">
      <w:pPr>
        <w:autoSpaceDE w:val="0"/>
        <w:autoSpaceDN w:val="0"/>
        <w:adjustRightInd w:val="0"/>
        <w:ind w:right="-2"/>
        <w:jc w:val="both"/>
        <w:rPr>
          <w:rFonts w:ascii="Calibri" w:hAnsi="Calibri" w:cs="Calibri"/>
          <w:sz w:val="22"/>
        </w:rPr>
      </w:pPr>
    </w:p>
    <w:p w14:paraId="1506B5DD" w14:textId="77777777" w:rsidR="00D93742" w:rsidRPr="00217D1D" w:rsidRDefault="00D93742" w:rsidP="00D93742">
      <w:pPr>
        <w:autoSpaceDE w:val="0"/>
        <w:autoSpaceDN w:val="0"/>
        <w:adjustRightInd w:val="0"/>
        <w:ind w:right="-2"/>
        <w:jc w:val="both"/>
        <w:rPr>
          <w:rFonts w:ascii="Calibri" w:hAnsi="Calibri" w:cs="Calibri"/>
          <w:sz w:val="22"/>
        </w:rPr>
      </w:pPr>
      <w:r w:rsidRPr="00217D1D">
        <w:rPr>
          <w:rFonts w:ascii="Calibri" w:hAnsi="Calibri" w:cs="Calibri"/>
          <w:sz w:val="22"/>
        </w:rPr>
        <w:t xml:space="preserve">Skladno s 6. odstavkom 14. člena </w:t>
      </w:r>
      <w:proofErr w:type="spellStart"/>
      <w:r w:rsidRPr="00217D1D">
        <w:rPr>
          <w:rFonts w:ascii="Calibri" w:hAnsi="Calibri" w:cs="Calibri"/>
          <w:sz w:val="22"/>
        </w:rPr>
        <w:t>ZIntPK</w:t>
      </w:r>
      <w:proofErr w:type="spellEnd"/>
      <w:r w:rsidRPr="00217D1D">
        <w:rPr>
          <w:rFonts w:ascii="Calibri" w:hAnsi="Calibri" w:cs="Calibri"/>
          <w:sz w:val="22"/>
        </w:rPr>
        <w:t xml:space="preserve"> ima posredovanje neresničnih podatkov o udeležbi v lastništvu za posledico ničnost sklenjene pogodbe.</w:t>
      </w:r>
    </w:p>
    <w:p w14:paraId="343FEF62" w14:textId="77777777" w:rsidR="00C8595B" w:rsidRDefault="00C8595B" w:rsidP="00C8595B">
      <w:pPr>
        <w:autoSpaceDE w:val="0"/>
        <w:autoSpaceDN w:val="0"/>
        <w:adjustRightInd w:val="0"/>
        <w:jc w:val="both"/>
        <w:rPr>
          <w:rFonts w:cstheme="minorHAnsi"/>
          <w:sz w:val="22"/>
        </w:rPr>
      </w:pPr>
    </w:p>
    <w:p w14:paraId="13CF4BCF" w14:textId="77777777" w:rsidR="00C8595B" w:rsidRPr="00DE31F8" w:rsidRDefault="00C8595B" w:rsidP="00C8595B">
      <w:pPr>
        <w:pStyle w:val="Naslov3"/>
        <w:spacing w:before="0"/>
        <w:ind w:left="0"/>
        <w:rPr>
          <w:color w:val="000000" w:themeColor="text1"/>
        </w:rPr>
      </w:pPr>
      <w:bookmarkStart w:id="37" w:name="_Toc3365109"/>
      <w:bookmarkStart w:id="38" w:name="_Toc5965897"/>
      <w:bookmarkStart w:id="39" w:name="_Toc57960569"/>
      <w:bookmarkStart w:id="40" w:name="_Toc59525342"/>
      <w:bookmarkStart w:id="41" w:name="_Toc197932299"/>
      <w:r w:rsidRPr="00DE31F8">
        <w:rPr>
          <w:color w:val="000000" w:themeColor="text1"/>
        </w:rPr>
        <w:t>OMEJITVE POSLOVANJA</w:t>
      </w:r>
      <w:bookmarkEnd w:id="37"/>
      <w:bookmarkEnd w:id="38"/>
      <w:bookmarkEnd w:id="39"/>
      <w:bookmarkEnd w:id="40"/>
      <w:bookmarkEnd w:id="41"/>
    </w:p>
    <w:p w14:paraId="129C0970" w14:textId="77777777" w:rsidR="00C8595B" w:rsidRPr="00DE31F8" w:rsidRDefault="00C8595B" w:rsidP="00C8595B">
      <w:pPr>
        <w:rPr>
          <w:rFonts w:cstheme="minorHAnsi"/>
        </w:rPr>
      </w:pPr>
    </w:p>
    <w:p w14:paraId="1377F342" w14:textId="77777777" w:rsidR="00D93742" w:rsidRPr="00D202D3" w:rsidRDefault="00D93742" w:rsidP="00D93742">
      <w:pPr>
        <w:autoSpaceDE w:val="0"/>
        <w:autoSpaceDN w:val="0"/>
        <w:adjustRightInd w:val="0"/>
        <w:ind w:right="-2"/>
        <w:jc w:val="both"/>
        <w:rPr>
          <w:rFonts w:cstheme="minorHAnsi"/>
          <w:sz w:val="22"/>
        </w:rPr>
      </w:pPr>
      <w:r w:rsidRPr="00D202D3">
        <w:rPr>
          <w:rFonts w:cstheme="minorHAnsi"/>
          <w:sz w:val="22"/>
        </w:rPr>
        <w:t xml:space="preserve">Pri oddaji ponudbe morajo ponudniki upoštevati določila 35. in 36. člena </w:t>
      </w:r>
      <w:proofErr w:type="spellStart"/>
      <w:r w:rsidRPr="00D202D3">
        <w:rPr>
          <w:rFonts w:cstheme="minorHAnsi"/>
          <w:sz w:val="22"/>
        </w:rPr>
        <w:t>ZIntPK</w:t>
      </w:r>
      <w:proofErr w:type="spellEnd"/>
      <w:r w:rsidRPr="00D202D3">
        <w:rPr>
          <w:rFonts w:cstheme="minorHAnsi"/>
          <w:sz w:val="22"/>
        </w:rPr>
        <w:t xml:space="preserve">. </w:t>
      </w:r>
    </w:p>
    <w:p w14:paraId="7BBBF1EE" w14:textId="77777777" w:rsidR="00D93742" w:rsidRPr="00D202D3" w:rsidRDefault="00D93742" w:rsidP="00D93742">
      <w:pPr>
        <w:autoSpaceDE w:val="0"/>
        <w:autoSpaceDN w:val="0"/>
        <w:adjustRightInd w:val="0"/>
        <w:ind w:right="-2"/>
        <w:jc w:val="both"/>
        <w:rPr>
          <w:rFonts w:cstheme="minorHAnsi"/>
          <w:sz w:val="22"/>
        </w:rPr>
      </w:pPr>
    </w:p>
    <w:p w14:paraId="743D382F" w14:textId="77777777" w:rsidR="00D93742" w:rsidRPr="00D202D3" w:rsidRDefault="00D93742" w:rsidP="00D93742">
      <w:pPr>
        <w:autoSpaceDE w:val="0"/>
        <w:autoSpaceDN w:val="0"/>
        <w:adjustRightInd w:val="0"/>
        <w:ind w:right="-2"/>
        <w:jc w:val="both"/>
        <w:rPr>
          <w:rFonts w:cstheme="minorHAnsi"/>
          <w:sz w:val="22"/>
        </w:rPr>
      </w:pPr>
      <w:r w:rsidRPr="00D202D3">
        <w:rPr>
          <w:rFonts w:cstheme="minorHAnsi"/>
          <w:sz w:val="22"/>
        </w:rPr>
        <w:t xml:space="preserve">V skladu s 1. odstavkom 35. člena </w:t>
      </w:r>
      <w:proofErr w:type="spellStart"/>
      <w:r w:rsidRPr="00D202D3">
        <w:rPr>
          <w:rFonts w:cstheme="minorHAnsi"/>
          <w:sz w:val="22"/>
        </w:rPr>
        <w:t>ZIntPK</w:t>
      </w:r>
      <w:proofErr w:type="spellEnd"/>
      <w:r w:rsidRPr="00D202D3">
        <w:rPr>
          <w:rFonts w:cstheme="minorHAnsi"/>
          <w:sz w:val="22"/>
        </w:rPr>
        <w:t xml:space="preserve"> naročnik ne sme naročati blaga, storitev ali gradenj, sklepati javno-zasebnih partnerstev ali podeliti posebnih ali izključnih pravic subjektom, v katerih je funkcionar, ki pri naročniku opravlja funkcijo, ali njegov družinski član udeležen kot poslovodja, član poslovodstva ali zakoniti zastopnik ali je neposredno ali preko drugih pravnih oseb v več kot 5 % deležu udeležen pri ustanoviteljskih pravicah, upravljanju ali kapitalu. </w:t>
      </w:r>
    </w:p>
    <w:p w14:paraId="6BA165AC" w14:textId="77777777" w:rsidR="00D93742" w:rsidRPr="00D202D3" w:rsidRDefault="00D93742" w:rsidP="00D93742">
      <w:pPr>
        <w:autoSpaceDE w:val="0"/>
        <w:autoSpaceDN w:val="0"/>
        <w:adjustRightInd w:val="0"/>
        <w:ind w:right="-2"/>
        <w:jc w:val="both"/>
        <w:rPr>
          <w:rFonts w:cstheme="minorHAnsi"/>
          <w:sz w:val="22"/>
        </w:rPr>
      </w:pPr>
    </w:p>
    <w:p w14:paraId="29C66867" w14:textId="77777777" w:rsidR="00D93742" w:rsidRPr="00720A2E" w:rsidRDefault="00D93742" w:rsidP="00D93742">
      <w:pPr>
        <w:autoSpaceDE w:val="0"/>
        <w:autoSpaceDN w:val="0"/>
        <w:adjustRightInd w:val="0"/>
        <w:ind w:right="-2"/>
        <w:jc w:val="both"/>
        <w:rPr>
          <w:rFonts w:cstheme="minorHAnsi"/>
          <w:sz w:val="22"/>
        </w:rPr>
      </w:pPr>
      <w:r w:rsidRPr="00D202D3">
        <w:rPr>
          <w:rFonts w:cstheme="minorHAnsi"/>
          <w:sz w:val="22"/>
        </w:rPr>
        <w:t xml:space="preserve">Na podlagi 5. odstavka 35. člena </w:t>
      </w:r>
      <w:proofErr w:type="spellStart"/>
      <w:r w:rsidRPr="00D202D3">
        <w:rPr>
          <w:rFonts w:cstheme="minorHAnsi"/>
          <w:sz w:val="22"/>
        </w:rPr>
        <w:t>ZIntPK</w:t>
      </w:r>
      <w:proofErr w:type="spellEnd"/>
      <w:r w:rsidRPr="00D202D3">
        <w:rPr>
          <w:rFonts w:cstheme="minorHAnsi"/>
          <w:sz w:val="22"/>
        </w:rPr>
        <w:t xml:space="preserve"> morajo ponudniki v postopku javnega naročila podati pisno izjavo o tem, da ponudnik kot fizična oseba oziroma poslovni subjekt ni povezan s funkcionarjem, ki pri naročniku opravlja funkcijo in po njegovem vedenju ni povezan z družinskimi člani funkcionarjev na način, da so slednji </w:t>
      </w:r>
      <w:r w:rsidRPr="00720A2E">
        <w:rPr>
          <w:rFonts w:cstheme="minorHAnsi"/>
          <w:sz w:val="22"/>
        </w:rPr>
        <w:t>pri poslovnem subjektu udeleženi kot poslovodja, član poslovodstva ali zakoniti zastopnik ali neposredno ali prek drugih pravnih oseb v več kot pet odstotnem deležu pri ustanoviteljskih pravicah, upravljanju ali kapitalskem deležu.</w:t>
      </w:r>
    </w:p>
    <w:p w14:paraId="663ED116" w14:textId="77777777" w:rsidR="0026665A" w:rsidRPr="00720A2E" w:rsidRDefault="0026665A" w:rsidP="006615B7">
      <w:pPr>
        <w:autoSpaceDE w:val="0"/>
        <w:autoSpaceDN w:val="0"/>
        <w:adjustRightInd w:val="0"/>
        <w:jc w:val="both"/>
        <w:rPr>
          <w:rFonts w:ascii="Calibri" w:eastAsia="Times New Roman" w:hAnsi="Calibri" w:cs="Calibri"/>
          <w:sz w:val="22"/>
        </w:rPr>
      </w:pPr>
    </w:p>
    <w:p w14:paraId="12E81981" w14:textId="77777777" w:rsidR="006615B7" w:rsidRPr="00720A2E" w:rsidRDefault="006615B7" w:rsidP="006615B7">
      <w:pPr>
        <w:keepNext/>
        <w:keepLines/>
        <w:numPr>
          <w:ilvl w:val="1"/>
          <w:numId w:val="1"/>
        </w:numPr>
        <w:ind w:left="0"/>
        <w:outlineLvl w:val="1"/>
        <w:rPr>
          <w:rFonts w:ascii="Calibri" w:eastAsia="Times New Roman" w:hAnsi="Calibri" w:cs="Calibri"/>
          <w:color w:val="000000"/>
          <w:sz w:val="28"/>
          <w:szCs w:val="28"/>
        </w:rPr>
      </w:pPr>
      <w:bookmarkStart w:id="42" w:name="_Toc3365110"/>
      <w:bookmarkStart w:id="43" w:name="_Toc5965898"/>
      <w:bookmarkStart w:id="44" w:name="_Toc197932300"/>
      <w:r w:rsidRPr="00720A2E">
        <w:rPr>
          <w:rFonts w:ascii="Calibri" w:eastAsia="Times New Roman" w:hAnsi="Calibri" w:cs="Calibri"/>
          <w:color w:val="000000"/>
          <w:sz w:val="28"/>
          <w:szCs w:val="28"/>
        </w:rPr>
        <w:t>PONUDBA</w:t>
      </w:r>
      <w:bookmarkEnd w:id="26"/>
      <w:bookmarkEnd w:id="42"/>
      <w:bookmarkEnd w:id="43"/>
      <w:bookmarkEnd w:id="44"/>
    </w:p>
    <w:p w14:paraId="6D271B8A" w14:textId="77777777" w:rsidR="006615B7" w:rsidRPr="00720A2E" w:rsidRDefault="006615B7" w:rsidP="006615B7">
      <w:pPr>
        <w:rPr>
          <w:rFonts w:ascii="Calibri" w:eastAsia="Times New Roman" w:hAnsi="Calibri" w:cs="Calibri"/>
          <w:color w:val="000000"/>
        </w:rPr>
      </w:pPr>
    </w:p>
    <w:p w14:paraId="35E67497" w14:textId="2A7B087D" w:rsidR="00D93742" w:rsidRPr="00720A2E" w:rsidRDefault="006615B7" w:rsidP="00D93742">
      <w:pPr>
        <w:keepNext/>
        <w:keepLines/>
        <w:numPr>
          <w:ilvl w:val="2"/>
          <w:numId w:val="1"/>
        </w:numPr>
        <w:ind w:left="0"/>
        <w:outlineLvl w:val="2"/>
        <w:rPr>
          <w:rFonts w:ascii="Calibri" w:eastAsia="Times New Roman" w:hAnsi="Calibri" w:cs="Calibri"/>
          <w:color w:val="000000"/>
          <w:sz w:val="26"/>
          <w:szCs w:val="26"/>
        </w:rPr>
      </w:pPr>
      <w:bookmarkStart w:id="45" w:name="_Toc466273558"/>
      <w:bookmarkStart w:id="46" w:name="_Toc466456659"/>
      <w:bookmarkStart w:id="47" w:name="_Toc3365111"/>
      <w:bookmarkStart w:id="48" w:name="_Toc5965899"/>
      <w:bookmarkStart w:id="49" w:name="_Toc197932301"/>
      <w:r w:rsidRPr="00720A2E">
        <w:rPr>
          <w:rFonts w:ascii="Calibri" w:eastAsia="Times New Roman" w:hAnsi="Calibri" w:cs="Calibri"/>
          <w:color w:val="000000"/>
          <w:sz w:val="26"/>
          <w:szCs w:val="26"/>
        </w:rPr>
        <w:t>VSEBINA IN OBLIKA PONUDBE</w:t>
      </w:r>
      <w:bookmarkEnd w:id="45"/>
      <w:bookmarkEnd w:id="46"/>
      <w:bookmarkEnd w:id="47"/>
      <w:bookmarkEnd w:id="48"/>
      <w:bookmarkEnd w:id="49"/>
    </w:p>
    <w:p w14:paraId="4E1F3E6D" w14:textId="77777777" w:rsidR="00402407" w:rsidRPr="00720A2E" w:rsidRDefault="00402407" w:rsidP="00402407">
      <w:pPr>
        <w:ind w:right="-2"/>
        <w:jc w:val="both"/>
        <w:rPr>
          <w:rFonts w:cstheme="minorHAnsi"/>
          <w:sz w:val="22"/>
          <w:szCs w:val="22"/>
        </w:rPr>
      </w:pPr>
      <w:r w:rsidRPr="00720A2E">
        <w:rPr>
          <w:rFonts w:cstheme="minorHAnsi"/>
          <w:sz w:val="22"/>
          <w:szCs w:val="22"/>
        </w:rPr>
        <w:t xml:space="preserve">Dokumentacijo v zvezi z oddajo javnega naročila sestavljajo vsi v kazalu in besedilu našteti dokumenti, ki morajo po vsebini ustrezati obrazcem in drugim navodilom iz dokumentacije v zvezi z oddajo javnega naročila. </w:t>
      </w:r>
    </w:p>
    <w:p w14:paraId="1FAAC77F" w14:textId="77777777" w:rsidR="00402407" w:rsidRPr="00720A2E" w:rsidRDefault="00402407" w:rsidP="00402407">
      <w:pPr>
        <w:ind w:right="-2"/>
        <w:jc w:val="both"/>
        <w:rPr>
          <w:rFonts w:cstheme="minorHAnsi"/>
          <w:sz w:val="22"/>
          <w:szCs w:val="22"/>
        </w:rPr>
      </w:pPr>
      <w:bookmarkStart w:id="50" w:name="_Hlk187052667"/>
      <w:bookmarkStart w:id="51" w:name="_Hlk197686222"/>
    </w:p>
    <w:p w14:paraId="0C2A9E88" w14:textId="77777777" w:rsidR="00771123" w:rsidRPr="00720A2E" w:rsidRDefault="00771123" w:rsidP="00771123">
      <w:pPr>
        <w:ind w:right="-2"/>
        <w:jc w:val="both"/>
        <w:rPr>
          <w:rFonts w:cstheme="minorHAnsi"/>
          <w:sz w:val="22"/>
          <w:szCs w:val="22"/>
        </w:rPr>
      </w:pPr>
      <w:bookmarkStart w:id="52" w:name="_Hlk187329624"/>
      <w:bookmarkEnd w:id="50"/>
      <w:bookmarkEnd w:id="51"/>
      <w:r w:rsidRPr="00720A2E">
        <w:rPr>
          <w:rFonts w:cstheme="minorHAnsi"/>
          <w:sz w:val="22"/>
          <w:szCs w:val="22"/>
        </w:rPr>
        <w:t>Kandidati morajo predložiti:</w:t>
      </w:r>
    </w:p>
    <w:p w14:paraId="5A108CDD" w14:textId="77777777" w:rsidR="00771123" w:rsidRDefault="00771123" w:rsidP="00771123">
      <w:pPr>
        <w:pStyle w:val="Odstavekseznama"/>
        <w:numPr>
          <w:ilvl w:val="0"/>
          <w:numId w:val="21"/>
        </w:numPr>
        <w:ind w:right="-2"/>
        <w:jc w:val="both"/>
        <w:rPr>
          <w:rFonts w:cstheme="minorHAnsi"/>
          <w:sz w:val="22"/>
          <w:szCs w:val="22"/>
        </w:rPr>
      </w:pPr>
      <w:r w:rsidRPr="00720A2E">
        <w:rPr>
          <w:rFonts w:cstheme="minorHAnsi"/>
          <w:sz w:val="22"/>
          <w:szCs w:val="22"/>
        </w:rPr>
        <w:t>Ponudbo (Obrazec št.</w:t>
      </w:r>
      <w:r>
        <w:rPr>
          <w:rFonts w:cstheme="minorHAnsi"/>
          <w:sz w:val="22"/>
          <w:szCs w:val="22"/>
        </w:rPr>
        <w:t>1),</w:t>
      </w:r>
    </w:p>
    <w:p w14:paraId="47F8E2BC" w14:textId="7DFE52DC" w:rsidR="00771123" w:rsidRPr="00596497" w:rsidRDefault="00771123" w:rsidP="00771123">
      <w:pPr>
        <w:pStyle w:val="Odstavekseznama"/>
        <w:numPr>
          <w:ilvl w:val="0"/>
          <w:numId w:val="21"/>
        </w:numPr>
        <w:ind w:right="-2"/>
        <w:rPr>
          <w:rFonts w:cstheme="minorHAnsi"/>
          <w:sz w:val="22"/>
          <w:szCs w:val="22"/>
        </w:rPr>
      </w:pPr>
      <w:r w:rsidRPr="00596497">
        <w:rPr>
          <w:rFonts w:cstheme="minorHAnsi"/>
          <w:sz w:val="22"/>
          <w:szCs w:val="22"/>
        </w:rPr>
        <w:t>ESPD obrazec,</w:t>
      </w:r>
      <w:r w:rsidRPr="00D431D1">
        <w:rPr>
          <w:rFonts w:cstheme="minorHAnsi"/>
          <w:i/>
          <w:iCs/>
          <w:color w:val="B2B2B2"/>
          <w:sz w:val="22"/>
          <w:szCs w:val="22"/>
        </w:rPr>
        <w:t xml:space="preserve"> </w:t>
      </w:r>
      <w:r>
        <w:rPr>
          <w:rFonts w:cstheme="minorHAnsi"/>
          <w:i/>
          <w:iCs/>
          <w:color w:val="B2B2B2"/>
          <w:sz w:val="22"/>
          <w:szCs w:val="22"/>
        </w:rPr>
        <w:t>predloženo za vse</w:t>
      </w:r>
      <w:r w:rsidRPr="004D4D6E">
        <w:rPr>
          <w:rFonts w:cstheme="minorHAnsi"/>
          <w:i/>
          <w:iCs/>
          <w:color w:val="B2B2B2"/>
          <w:sz w:val="22"/>
          <w:szCs w:val="22"/>
        </w:rPr>
        <w:t xml:space="preserve"> subjekt</w:t>
      </w:r>
      <w:r>
        <w:rPr>
          <w:rFonts w:cstheme="minorHAnsi"/>
          <w:i/>
          <w:iCs/>
          <w:color w:val="B2B2B2"/>
          <w:sz w:val="22"/>
          <w:szCs w:val="22"/>
        </w:rPr>
        <w:t>e</w:t>
      </w:r>
      <w:r w:rsidRPr="004D4D6E">
        <w:rPr>
          <w:rFonts w:cstheme="minorHAnsi"/>
          <w:i/>
          <w:iCs/>
          <w:color w:val="B2B2B2"/>
          <w:sz w:val="22"/>
          <w:szCs w:val="22"/>
        </w:rPr>
        <w:t>, ki sodelujejo v ponudbi (ponudnik/partner/podizvajalec/ subjekt katerega zmogljivosti se uporablja)</w:t>
      </w:r>
    </w:p>
    <w:p w14:paraId="321F2814" w14:textId="77777777" w:rsidR="00771123" w:rsidRPr="00596497" w:rsidRDefault="00771123" w:rsidP="00771123">
      <w:pPr>
        <w:numPr>
          <w:ilvl w:val="0"/>
          <w:numId w:val="21"/>
        </w:numPr>
        <w:ind w:right="-2"/>
        <w:contextualSpacing/>
        <w:jc w:val="both"/>
        <w:rPr>
          <w:rFonts w:cstheme="minorHAnsi"/>
          <w:sz w:val="22"/>
          <w:szCs w:val="22"/>
        </w:rPr>
      </w:pPr>
      <w:r w:rsidRPr="00596497">
        <w:rPr>
          <w:rFonts w:cstheme="minorHAnsi"/>
          <w:sz w:val="22"/>
          <w:szCs w:val="22"/>
        </w:rPr>
        <w:t xml:space="preserve">Podatki o partnerju (Obrazec št. 3) -  </w:t>
      </w:r>
      <w:r w:rsidRPr="004D4D6E">
        <w:rPr>
          <w:rFonts w:cstheme="minorHAnsi"/>
          <w:i/>
          <w:iCs/>
          <w:color w:val="B2B2B2"/>
          <w:sz w:val="22"/>
          <w:szCs w:val="22"/>
        </w:rPr>
        <w:t>v primeru, ko kandidat nastopa skupaj s partnerji,</w:t>
      </w:r>
    </w:p>
    <w:p w14:paraId="705162AD" w14:textId="77777777" w:rsidR="00771123" w:rsidRPr="00596497" w:rsidRDefault="00771123" w:rsidP="00771123">
      <w:pPr>
        <w:numPr>
          <w:ilvl w:val="0"/>
          <w:numId w:val="21"/>
        </w:numPr>
        <w:ind w:right="-2"/>
        <w:contextualSpacing/>
        <w:jc w:val="both"/>
        <w:rPr>
          <w:rFonts w:cstheme="minorHAnsi"/>
          <w:sz w:val="22"/>
          <w:szCs w:val="22"/>
        </w:rPr>
      </w:pPr>
      <w:r w:rsidRPr="00596497">
        <w:rPr>
          <w:rFonts w:cstheme="minorHAnsi"/>
          <w:sz w:val="22"/>
          <w:szCs w:val="22"/>
        </w:rPr>
        <w:t xml:space="preserve">Podatki o podizvajalcu (Obrazec št. 4) </w:t>
      </w:r>
      <w:r w:rsidRPr="004D4D6E">
        <w:rPr>
          <w:rFonts w:cstheme="minorHAnsi"/>
          <w:i/>
          <w:iCs/>
          <w:color w:val="B2B2B2"/>
          <w:sz w:val="22"/>
          <w:szCs w:val="22"/>
        </w:rPr>
        <w:t>– v primeru imenovanja podizvajalcev,</w:t>
      </w:r>
    </w:p>
    <w:p w14:paraId="7D4377C3" w14:textId="77777777" w:rsidR="00771123" w:rsidRPr="00596497" w:rsidRDefault="00771123" w:rsidP="00771123">
      <w:pPr>
        <w:numPr>
          <w:ilvl w:val="0"/>
          <w:numId w:val="21"/>
        </w:numPr>
        <w:ind w:right="-2"/>
        <w:contextualSpacing/>
        <w:jc w:val="both"/>
        <w:rPr>
          <w:rFonts w:cstheme="minorHAnsi"/>
          <w:sz w:val="22"/>
          <w:szCs w:val="22"/>
        </w:rPr>
      </w:pPr>
      <w:r w:rsidRPr="00596497">
        <w:rPr>
          <w:rFonts w:cstheme="minorHAnsi"/>
          <w:sz w:val="22"/>
          <w:szCs w:val="22"/>
        </w:rPr>
        <w:t xml:space="preserve">Izjava podizvajalca (Obrazec št. 5) </w:t>
      </w:r>
      <w:r w:rsidRPr="004D4D6E">
        <w:rPr>
          <w:rFonts w:cstheme="minorHAnsi"/>
          <w:i/>
          <w:iCs/>
          <w:color w:val="B2B2B2"/>
          <w:sz w:val="22"/>
          <w:szCs w:val="22"/>
        </w:rPr>
        <w:t>– v primeru imenovanja podizvajalcev,</w:t>
      </w:r>
    </w:p>
    <w:p w14:paraId="205669DB" w14:textId="7D9719A6" w:rsidR="00771123" w:rsidRPr="00596497" w:rsidRDefault="00771123" w:rsidP="00771123">
      <w:pPr>
        <w:numPr>
          <w:ilvl w:val="0"/>
          <w:numId w:val="21"/>
        </w:numPr>
        <w:ind w:right="-2"/>
        <w:contextualSpacing/>
        <w:jc w:val="both"/>
        <w:rPr>
          <w:rFonts w:cstheme="minorHAnsi"/>
          <w:sz w:val="22"/>
          <w:szCs w:val="22"/>
        </w:rPr>
      </w:pPr>
      <w:r w:rsidRPr="00596497">
        <w:rPr>
          <w:rFonts w:cstheme="minorHAnsi"/>
          <w:sz w:val="22"/>
          <w:szCs w:val="22"/>
        </w:rPr>
        <w:t>Izjava in pooblastilo (Obrazec št. 6) – izpolnjena izjava za vse člane upravnega, vodstvena ali nadzornega organa ponudnik</w:t>
      </w:r>
      <w:r w:rsidR="000F0F0E">
        <w:rPr>
          <w:rFonts w:cstheme="minorHAnsi"/>
          <w:sz w:val="22"/>
          <w:szCs w:val="22"/>
        </w:rPr>
        <w:t xml:space="preserve"> </w:t>
      </w:r>
      <w:r w:rsidRPr="00596497">
        <w:rPr>
          <w:rFonts w:cstheme="minorHAnsi"/>
          <w:sz w:val="22"/>
          <w:szCs w:val="22"/>
        </w:rPr>
        <w:t>/partnerja</w:t>
      </w:r>
      <w:r w:rsidR="000F0F0E">
        <w:rPr>
          <w:rFonts w:cstheme="minorHAnsi"/>
          <w:sz w:val="22"/>
          <w:szCs w:val="22"/>
        </w:rPr>
        <w:t xml:space="preserve"> </w:t>
      </w:r>
      <w:r w:rsidRPr="00596497">
        <w:rPr>
          <w:rFonts w:cstheme="minorHAnsi"/>
          <w:sz w:val="22"/>
          <w:szCs w:val="22"/>
        </w:rPr>
        <w:t>/podizvajalca</w:t>
      </w:r>
      <w:r w:rsidR="000F0F0E">
        <w:rPr>
          <w:rFonts w:cstheme="minorHAnsi"/>
          <w:sz w:val="22"/>
          <w:szCs w:val="22"/>
        </w:rPr>
        <w:t xml:space="preserve"> </w:t>
      </w:r>
      <w:r>
        <w:rPr>
          <w:rFonts w:cstheme="minorHAnsi"/>
          <w:sz w:val="22"/>
          <w:szCs w:val="22"/>
        </w:rPr>
        <w:t>/ sodelujočega</w:t>
      </w:r>
      <w:r w:rsidR="000F0F0E">
        <w:rPr>
          <w:rFonts w:cstheme="minorHAnsi"/>
          <w:sz w:val="22"/>
          <w:szCs w:val="22"/>
        </w:rPr>
        <w:t xml:space="preserve"> </w:t>
      </w:r>
      <w:r>
        <w:rPr>
          <w:rFonts w:cstheme="minorHAnsi"/>
          <w:sz w:val="22"/>
          <w:szCs w:val="22"/>
        </w:rPr>
        <w:t>subjekta</w:t>
      </w:r>
      <w:r w:rsidRPr="00596497">
        <w:rPr>
          <w:rFonts w:cstheme="minorHAnsi"/>
          <w:sz w:val="22"/>
          <w:szCs w:val="22"/>
        </w:rPr>
        <w:t xml:space="preserve"> za preverjanje izključitvenih razlogov iz prvega odstavka 75. člena ZJN-3 ali </w:t>
      </w:r>
    </w:p>
    <w:p w14:paraId="2E27AD55" w14:textId="77777777" w:rsidR="00771123" w:rsidRPr="00BA1F15" w:rsidRDefault="00771123" w:rsidP="00771123">
      <w:pPr>
        <w:pStyle w:val="Odstavekseznama"/>
        <w:ind w:right="-2"/>
        <w:jc w:val="both"/>
        <w:rPr>
          <w:rFonts w:cstheme="minorHAnsi"/>
          <w:sz w:val="22"/>
          <w:szCs w:val="22"/>
        </w:rPr>
      </w:pPr>
      <w:r w:rsidRPr="00BA1F15">
        <w:rPr>
          <w:rFonts w:cstheme="minorHAnsi"/>
          <w:sz w:val="22"/>
          <w:szCs w:val="22"/>
        </w:rPr>
        <w:t xml:space="preserve">predložitev izpisa o nekaznovanosti za vse fizične osebe ali </w:t>
      </w:r>
    </w:p>
    <w:p w14:paraId="43316740" w14:textId="77777777" w:rsidR="00771123" w:rsidRPr="00BA1F15" w:rsidRDefault="00771123" w:rsidP="00771123">
      <w:pPr>
        <w:pStyle w:val="Odstavekseznama"/>
        <w:ind w:right="-2"/>
        <w:jc w:val="both"/>
        <w:rPr>
          <w:rFonts w:cstheme="minorHAnsi"/>
          <w:sz w:val="22"/>
          <w:szCs w:val="22"/>
        </w:rPr>
      </w:pPr>
      <w:r w:rsidRPr="00BA1F15">
        <w:rPr>
          <w:rFonts w:cstheme="minorHAnsi"/>
          <w:sz w:val="22"/>
          <w:szCs w:val="22"/>
        </w:rPr>
        <w:t xml:space="preserve">v ESPD izjavi navesti EMŠO številko za vse osebe, </w:t>
      </w:r>
    </w:p>
    <w:p w14:paraId="5952E621" w14:textId="77777777" w:rsidR="00771123" w:rsidRPr="00BA1F15" w:rsidRDefault="00771123" w:rsidP="00771123">
      <w:pPr>
        <w:pStyle w:val="Odstavekseznama"/>
        <w:ind w:right="-2"/>
        <w:jc w:val="both"/>
        <w:rPr>
          <w:rFonts w:cstheme="minorHAnsi"/>
          <w:sz w:val="22"/>
          <w:szCs w:val="22"/>
        </w:rPr>
      </w:pPr>
      <w:r w:rsidRPr="00BA1F15">
        <w:rPr>
          <w:rFonts w:cstheme="minorHAnsi"/>
          <w:sz w:val="22"/>
          <w:szCs w:val="22"/>
        </w:rPr>
        <w:t>s čimer omogoči naročniku pridobitev potrdila iz kazenskih evidenc,</w:t>
      </w:r>
    </w:p>
    <w:p w14:paraId="5C535EB2" w14:textId="77777777" w:rsidR="00771123" w:rsidRDefault="00771123" w:rsidP="00771123">
      <w:pPr>
        <w:numPr>
          <w:ilvl w:val="0"/>
          <w:numId w:val="21"/>
        </w:numPr>
        <w:ind w:right="-2"/>
        <w:contextualSpacing/>
        <w:jc w:val="both"/>
        <w:rPr>
          <w:rFonts w:cstheme="minorHAnsi"/>
          <w:sz w:val="22"/>
          <w:szCs w:val="22"/>
        </w:rPr>
      </w:pPr>
      <w:r w:rsidRPr="00596497">
        <w:rPr>
          <w:rFonts w:cstheme="minorHAnsi"/>
          <w:sz w:val="22"/>
          <w:szCs w:val="22"/>
        </w:rPr>
        <w:t>Seznam referenc ponudnik</w:t>
      </w:r>
      <w:r w:rsidRPr="00BA1F15">
        <w:rPr>
          <w:rFonts w:cstheme="minorHAnsi"/>
          <w:sz w:val="22"/>
          <w:szCs w:val="22"/>
        </w:rPr>
        <w:t>a_</w:t>
      </w:r>
      <w:r w:rsidRPr="00596497">
        <w:rPr>
          <w:rFonts w:cstheme="minorHAnsi"/>
          <w:sz w:val="22"/>
          <w:szCs w:val="22"/>
        </w:rPr>
        <w:t>(Obrazec št. 7)</w:t>
      </w:r>
      <w:r w:rsidRPr="00BA1F15">
        <w:rPr>
          <w:rFonts w:cstheme="minorHAnsi"/>
          <w:sz w:val="22"/>
          <w:szCs w:val="22"/>
        </w:rPr>
        <w:t xml:space="preserve"> </w:t>
      </w:r>
    </w:p>
    <w:p w14:paraId="0564C349" w14:textId="77777777" w:rsidR="00771123" w:rsidRPr="001F0D34" w:rsidRDefault="00771123" w:rsidP="00771123">
      <w:pPr>
        <w:numPr>
          <w:ilvl w:val="0"/>
          <w:numId w:val="21"/>
        </w:numPr>
        <w:ind w:right="-2"/>
        <w:contextualSpacing/>
        <w:jc w:val="both"/>
        <w:rPr>
          <w:rFonts w:cstheme="minorHAnsi"/>
          <w:sz w:val="22"/>
          <w:szCs w:val="22"/>
        </w:rPr>
      </w:pPr>
      <w:r w:rsidRPr="00596497">
        <w:rPr>
          <w:rFonts w:cstheme="minorHAnsi"/>
          <w:sz w:val="22"/>
          <w:szCs w:val="22"/>
        </w:rPr>
        <w:t xml:space="preserve">Referenčno potrdilo - potrjeno s strani </w:t>
      </w:r>
      <w:r w:rsidRPr="00BA1F15">
        <w:rPr>
          <w:rFonts w:cstheme="minorHAnsi"/>
          <w:sz w:val="22"/>
          <w:szCs w:val="22"/>
        </w:rPr>
        <w:t>naročnika</w:t>
      </w:r>
      <w:r w:rsidRPr="00596497">
        <w:rPr>
          <w:rFonts w:cstheme="minorHAnsi"/>
          <w:sz w:val="22"/>
          <w:szCs w:val="22"/>
        </w:rPr>
        <w:t xml:space="preserve"> referenčnega posla (Obrazec št. 8),</w:t>
      </w:r>
    </w:p>
    <w:p w14:paraId="05A47B39" w14:textId="77777777" w:rsidR="00771123" w:rsidRDefault="00771123" w:rsidP="00771123">
      <w:pPr>
        <w:numPr>
          <w:ilvl w:val="0"/>
          <w:numId w:val="21"/>
        </w:numPr>
        <w:ind w:right="-2"/>
        <w:contextualSpacing/>
        <w:jc w:val="both"/>
        <w:rPr>
          <w:rFonts w:cstheme="minorHAnsi"/>
          <w:sz w:val="22"/>
          <w:szCs w:val="22"/>
        </w:rPr>
      </w:pPr>
      <w:r w:rsidRPr="00596497">
        <w:rPr>
          <w:rFonts w:cstheme="minorHAnsi"/>
          <w:sz w:val="22"/>
          <w:szCs w:val="22"/>
        </w:rPr>
        <w:t xml:space="preserve">Seznam </w:t>
      </w:r>
      <w:r>
        <w:rPr>
          <w:rFonts w:cstheme="minorHAnsi"/>
          <w:sz w:val="22"/>
          <w:szCs w:val="22"/>
        </w:rPr>
        <w:t xml:space="preserve">voznega parka in izjava o tehnični zmogljivosti </w:t>
      </w:r>
      <w:r w:rsidRPr="00596497">
        <w:rPr>
          <w:rFonts w:cstheme="minorHAnsi"/>
          <w:sz w:val="22"/>
          <w:szCs w:val="22"/>
        </w:rPr>
        <w:t xml:space="preserve">(Obrazec št. </w:t>
      </w:r>
      <w:r>
        <w:rPr>
          <w:rFonts w:cstheme="minorHAnsi"/>
          <w:sz w:val="22"/>
          <w:szCs w:val="22"/>
        </w:rPr>
        <w:t>9</w:t>
      </w:r>
      <w:r w:rsidRPr="00596497">
        <w:rPr>
          <w:rFonts w:cstheme="minorHAnsi"/>
          <w:sz w:val="22"/>
          <w:szCs w:val="22"/>
        </w:rPr>
        <w:t>)</w:t>
      </w:r>
      <w:r>
        <w:rPr>
          <w:rFonts w:cstheme="minorHAnsi"/>
          <w:sz w:val="22"/>
          <w:szCs w:val="22"/>
        </w:rPr>
        <w:t>;</w:t>
      </w:r>
    </w:p>
    <w:p w14:paraId="1217F9EC" w14:textId="77777777" w:rsidR="00771123" w:rsidRPr="00AE7B2E" w:rsidRDefault="00771123" w:rsidP="00771123">
      <w:pPr>
        <w:numPr>
          <w:ilvl w:val="0"/>
          <w:numId w:val="21"/>
        </w:numPr>
        <w:ind w:right="-2"/>
        <w:contextualSpacing/>
        <w:jc w:val="both"/>
        <w:rPr>
          <w:rFonts w:cstheme="minorHAnsi"/>
          <w:sz w:val="22"/>
          <w:szCs w:val="22"/>
        </w:rPr>
      </w:pPr>
      <w:r w:rsidRPr="00596497">
        <w:rPr>
          <w:rFonts w:cstheme="minorHAnsi"/>
          <w:sz w:val="22"/>
          <w:szCs w:val="22"/>
        </w:rPr>
        <w:t xml:space="preserve">Finančno zavarovanje za resnost ponudbe – Ponudnik mora predložiti finančno zavarovanje za resnost ponudbe z oddano ponudbo, kot je navedeno v točki 2.8.1 razpisne dokumentacije, </w:t>
      </w:r>
      <w:proofErr w:type="spellStart"/>
      <w:r w:rsidRPr="00596497">
        <w:rPr>
          <w:rFonts w:cstheme="minorHAnsi"/>
          <w:sz w:val="22"/>
          <w:szCs w:val="22"/>
        </w:rPr>
        <w:t>t.j</w:t>
      </w:r>
      <w:proofErr w:type="spellEnd"/>
      <w:r w:rsidRPr="00596497">
        <w:rPr>
          <w:rFonts w:cstheme="minorHAnsi"/>
          <w:sz w:val="22"/>
          <w:szCs w:val="22"/>
        </w:rPr>
        <w:t xml:space="preserve">. bianko menica, podpisana in žigosana ter izpolnjeno, podpisano in žigosano menično izjavo (Obrazec št. </w:t>
      </w:r>
      <w:r>
        <w:rPr>
          <w:rFonts w:cstheme="minorHAnsi"/>
          <w:sz w:val="22"/>
          <w:szCs w:val="22"/>
        </w:rPr>
        <w:t>10).</w:t>
      </w:r>
      <w:r w:rsidRPr="00BA1F15">
        <w:rPr>
          <w:rFonts w:cstheme="minorHAnsi"/>
          <w:sz w:val="22"/>
          <w:szCs w:val="22"/>
        </w:rPr>
        <w:t xml:space="preserve"> </w:t>
      </w:r>
      <w:r w:rsidRPr="00AE7B2E">
        <w:rPr>
          <w:rFonts w:cstheme="minorHAnsi"/>
          <w:sz w:val="22"/>
          <w:szCs w:val="22"/>
        </w:rPr>
        <w:t xml:space="preserve"> </w:t>
      </w:r>
    </w:p>
    <w:p w14:paraId="3CDB9FC3" w14:textId="77777777" w:rsidR="00771123" w:rsidRPr="00421BD4" w:rsidRDefault="00771123" w:rsidP="00771123">
      <w:pPr>
        <w:numPr>
          <w:ilvl w:val="0"/>
          <w:numId w:val="21"/>
        </w:numPr>
        <w:ind w:right="-2"/>
        <w:contextualSpacing/>
        <w:jc w:val="both"/>
        <w:rPr>
          <w:rFonts w:cstheme="minorHAnsi"/>
          <w:sz w:val="22"/>
          <w:szCs w:val="22"/>
        </w:rPr>
      </w:pPr>
      <w:r w:rsidRPr="00421BD4">
        <w:rPr>
          <w:rFonts w:cstheme="minorHAnsi"/>
          <w:sz w:val="22"/>
          <w:szCs w:val="22"/>
        </w:rPr>
        <w:t>Izjava o upoštevanju uredbe o zelenem javnem naročanju (Obrazec št. 13),</w:t>
      </w:r>
    </w:p>
    <w:p w14:paraId="508CCB30" w14:textId="6DF92386" w:rsidR="00771123" w:rsidRPr="004D4D6E" w:rsidRDefault="00771123" w:rsidP="00771123">
      <w:pPr>
        <w:numPr>
          <w:ilvl w:val="0"/>
          <w:numId w:val="21"/>
        </w:numPr>
        <w:ind w:right="-2"/>
        <w:contextualSpacing/>
        <w:rPr>
          <w:rFonts w:cstheme="minorHAnsi"/>
          <w:i/>
          <w:iCs/>
          <w:color w:val="B2B2B2"/>
          <w:sz w:val="22"/>
          <w:szCs w:val="22"/>
        </w:rPr>
      </w:pPr>
      <w:r w:rsidRPr="00421BD4">
        <w:rPr>
          <w:rFonts w:cstheme="minorHAnsi"/>
          <w:sz w:val="22"/>
          <w:szCs w:val="22"/>
        </w:rPr>
        <w:t>Izjavo udeležbi fizičnih in pravnih oseb v lastništvu ponudnika oz. partnerja v skupni ponudbi (Obrazec št. 1</w:t>
      </w:r>
      <w:r>
        <w:rPr>
          <w:rFonts w:cstheme="minorHAnsi"/>
          <w:sz w:val="22"/>
          <w:szCs w:val="22"/>
        </w:rPr>
        <w:t>4</w:t>
      </w:r>
      <w:r w:rsidRPr="00421BD4">
        <w:rPr>
          <w:rFonts w:cstheme="minorHAnsi"/>
          <w:sz w:val="22"/>
          <w:szCs w:val="22"/>
        </w:rPr>
        <w:t xml:space="preserve">) – </w:t>
      </w:r>
      <w:r w:rsidRPr="00421BD4">
        <w:rPr>
          <w:rFonts w:cstheme="minorHAnsi"/>
          <w:i/>
          <w:iCs/>
          <w:color w:val="B2B2B2"/>
          <w:sz w:val="22"/>
          <w:szCs w:val="22"/>
        </w:rPr>
        <w:t>predložijo vsi gospodarski subjekti, ki sodelujejo v ponudbi (ponudnik</w:t>
      </w:r>
      <w:r w:rsidRPr="004D4D6E">
        <w:rPr>
          <w:rFonts w:cstheme="minorHAnsi"/>
          <w:i/>
          <w:iCs/>
          <w:color w:val="B2B2B2"/>
          <w:sz w:val="22"/>
          <w:szCs w:val="22"/>
        </w:rPr>
        <w:t>/partner/podizvajalec/ subjekt katerega zmogljivosti se uporablja).</w:t>
      </w:r>
    </w:p>
    <w:p w14:paraId="445BD7FD" w14:textId="6817A3F0" w:rsidR="00771123" w:rsidRPr="004D4D6E" w:rsidRDefault="00771123" w:rsidP="00771123">
      <w:pPr>
        <w:numPr>
          <w:ilvl w:val="0"/>
          <w:numId w:val="21"/>
        </w:numPr>
        <w:ind w:right="-2"/>
        <w:contextualSpacing/>
        <w:jc w:val="both"/>
        <w:rPr>
          <w:rFonts w:cstheme="minorHAnsi"/>
          <w:sz w:val="22"/>
          <w:szCs w:val="22"/>
        </w:rPr>
      </w:pPr>
      <w:r w:rsidRPr="00596497">
        <w:rPr>
          <w:rFonts w:cstheme="minorHAnsi"/>
          <w:sz w:val="22"/>
          <w:szCs w:val="22"/>
        </w:rPr>
        <w:t xml:space="preserve">Izjava - vezano na določila prvega ostavka 35. člena </w:t>
      </w:r>
      <w:proofErr w:type="spellStart"/>
      <w:r w:rsidRPr="00596497">
        <w:rPr>
          <w:rFonts w:cstheme="minorHAnsi"/>
          <w:sz w:val="22"/>
          <w:szCs w:val="22"/>
        </w:rPr>
        <w:t>ZIntPK</w:t>
      </w:r>
      <w:proofErr w:type="spellEnd"/>
      <w:r w:rsidRPr="00596497">
        <w:rPr>
          <w:rFonts w:cstheme="minorHAnsi"/>
          <w:sz w:val="22"/>
          <w:szCs w:val="22"/>
        </w:rPr>
        <w:t xml:space="preserve"> (Obrazec št. 1</w:t>
      </w:r>
      <w:r>
        <w:rPr>
          <w:rFonts w:cstheme="minorHAnsi"/>
          <w:sz w:val="22"/>
          <w:szCs w:val="22"/>
        </w:rPr>
        <w:t>5</w:t>
      </w:r>
      <w:r w:rsidRPr="00596497">
        <w:rPr>
          <w:rFonts w:cstheme="minorHAnsi"/>
          <w:sz w:val="22"/>
          <w:szCs w:val="22"/>
        </w:rPr>
        <w:t>)</w:t>
      </w:r>
      <w:r>
        <w:rPr>
          <w:rFonts w:cstheme="minorHAnsi"/>
          <w:sz w:val="22"/>
          <w:szCs w:val="22"/>
        </w:rPr>
        <w:t xml:space="preserve">  - </w:t>
      </w:r>
      <w:r w:rsidRPr="004D4D6E">
        <w:rPr>
          <w:rFonts w:cstheme="minorHAnsi"/>
          <w:i/>
          <w:iCs/>
          <w:color w:val="B2B2B2"/>
          <w:sz w:val="22"/>
          <w:szCs w:val="22"/>
        </w:rPr>
        <w:t>predložijo vsi gospodarski subjekti, ki sodelujejo v ponudbi (ponudnik/partner/podizvajalec/subjekt katerega zmogljivosti se uporablja).</w:t>
      </w:r>
    </w:p>
    <w:p w14:paraId="1279DFCD" w14:textId="77777777" w:rsidR="00771123" w:rsidRPr="00AE7B2E" w:rsidRDefault="00771123" w:rsidP="00771123">
      <w:pPr>
        <w:numPr>
          <w:ilvl w:val="0"/>
          <w:numId w:val="21"/>
        </w:numPr>
        <w:ind w:right="-2"/>
        <w:contextualSpacing/>
        <w:jc w:val="both"/>
        <w:rPr>
          <w:rFonts w:cstheme="minorHAnsi"/>
          <w:sz w:val="22"/>
          <w:szCs w:val="22"/>
        </w:rPr>
      </w:pPr>
      <w:r w:rsidRPr="00596497">
        <w:rPr>
          <w:rFonts w:cstheme="minorHAnsi"/>
          <w:sz w:val="22"/>
          <w:szCs w:val="22"/>
        </w:rPr>
        <w:t xml:space="preserve">Izjava  - o izpolnjevanju omejitvenih ukrepov na podlagi sklepa Sveta (SZVP) 2022/578 (Obrazec št. </w:t>
      </w:r>
      <w:r w:rsidRPr="00A615B6">
        <w:rPr>
          <w:rFonts w:cstheme="minorHAnsi"/>
          <w:sz w:val="22"/>
          <w:szCs w:val="22"/>
        </w:rPr>
        <w:t>1</w:t>
      </w:r>
      <w:r>
        <w:rPr>
          <w:rFonts w:cstheme="minorHAnsi"/>
          <w:sz w:val="22"/>
          <w:szCs w:val="22"/>
        </w:rPr>
        <w:t>6</w:t>
      </w:r>
      <w:r w:rsidRPr="00A615B6">
        <w:rPr>
          <w:rFonts w:cstheme="minorHAnsi"/>
          <w:sz w:val="22"/>
          <w:szCs w:val="22"/>
        </w:rPr>
        <w:t>)</w:t>
      </w:r>
      <w:r>
        <w:rPr>
          <w:rFonts w:cstheme="minorHAnsi"/>
          <w:sz w:val="22"/>
          <w:szCs w:val="22"/>
        </w:rPr>
        <w:t xml:space="preserve"> -  </w:t>
      </w:r>
      <w:r w:rsidRPr="004D4D6E">
        <w:rPr>
          <w:rFonts w:cstheme="minorHAnsi"/>
          <w:i/>
          <w:iCs/>
          <w:color w:val="B2B2B2"/>
          <w:sz w:val="22"/>
          <w:szCs w:val="22"/>
        </w:rPr>
        <w:t xml:space="preserve">predložijo ponudnik/partner/podizvajalec (delež </w:t>
      </w:r>
      <w:proofErr w:type="spellStart"/>
      <w:r w:rsidRPr="004D4D6E">
        <w:rPr>
          <w:rFonts w:cstheme="minorHAnsi"/>
          <w:i/>
          <w:iCs/>
          <w:color w:val="B2B2B2"/>
          <w:sz w:val="22"/>
          <w:szCs w:val="22"/>
        </w:rPr>
        <w:t>podizvajanja</w:t>
      </w:r>
      <w:proofErr w:type="spellEnd"/>
      <w:r w:rsidRPr="004D4D6E">
        <w:rPr>
          <w:rFonts w:cstheme="minorHAnsi"/>
          <w:i/>
          <w:iCs/>
          <w:color w:val="B2B2B2"/>
          <w:sz w:val="22"/>
          <w:szCs w:val="22"/>
        </w:rPr>
        <w:t xml:space="preserve"> 10% ali več).;</w:t>
      </w:r>
    </w:p>
    <w:p w14:paraId="688B7B9C" w14:textId="77777777" w:rsidR="00771123" w:rsidRPr="00596497" w:rsidRDefault="00771123" w:rsidP="00771123">
      <w:pPr>
        <w:numPr>
          <w:ilvl w:val="0"/>
          <w:numId w:val="21"/>
        </w:numPr>
        <w:ind w:right="-2"/>
        <w:contextualSpacing/>
        <w:jc w:val="both"/>
        <w:rPr>
          <w:rFonts w:cstheme="minorHAnsi"/>
          <w:sz w:val="22"/>
          <w:szCs w:val="22"/>
        </w:rPr>
      </w:pPr>
      <w:r w:rsidRPr="00596497">
        <w:rPr>
          <w:rFonts w:cstheme="minorHAnsi"/>
          <w:sz w:val="22"/>
          <w:szCs w:val="22"/>
        </w:rPr>
        <w:t>Drugi dokumenti, v primeru, kadar je v razpisni dokumentaciji, s popravki le te ali dodatnimi pojasnili zahtevana dodatna dokumentacija.</w:t>
      </w:r>
    </w:p>
    <w:bookmarkEnd w:id="52"/>
    <w:p w14:paraId="6CC6FD0A" w14:textId="77777777" w:rsidR="00402407" w:rsidRPr="00720A2E" w:rsidRDefault="00402407" w:rsidP="00402407">
      <w:pPr>
        <w:ind w:right="-2"/>
        <w:jc w:val="both"/>
        <w:rPr>
          <w:rFonts w:cstheme="minorHAnsi"/>
          <w:sz w:val="22"/>
          <w:szCs w:val="22"/>
        </w:rPr>
      </w:pPr>
    </w:p>
    <w:p w14:paraId="5D412827" w14:textId="77777777" w:rsidR="00EF758E" w:rsidRPr="00720A2E" w:rsidRDefault="00EF758E" w:rsidP="00EF758E">
      <w:pPr>
        <w:ind w:right="-2"/>
        <w:jc w:val="both"/>
        <w:rPr>
          <w:rFonts w:cstheme="minorHAnsi"/>
          <w:sz w:val="22"/>
          <w:szCs w:val="22"/>
        </w:rPr>
      </w:pPr>
      <w:r w:rsidRPr="00720A2E">
        <w:rPr>
          <w:rFonts w:cstheme="minorHAnsi"/>
          <w:sz w:val="22"/>
          <w:szCs w:val="22"/>
        </w:rPr>
        <w:t xml:space="preserve">Dokumenti morajo biti izpolnjeni, kot to zahtevajo navodila obrazcev ali kot to izhaja iz njihovega besedila. Ponudba mora biti na zahtevanih mestih podpisana s strani zakonitega zastopnika ponudnika ali osebe, ki ima pisno pooblastilo s strani zakonitega zastopnika za podpis ponudbe (pooblastilo mora biti predloženo ponudbi). </w:t>
      </w:r>
    </w:p>
    <w:p w14:paraId="27AE4EC4" w14:textId="77777777" w:rsidR="00EF758E" w:rsidRPr="00720A2E" w:rsidRDefault="00EF758E" w:rsidP="00EF758E">
      <w:pPr>
        <w:jc w:val="both"/>
        <w:rPr>
          <w:rFonts w:cstheme="minorHAnsi"/>
          <w:color w:val="000000" w:themeColor="text1"/>
          <w:sz w:val="22"/>
          <w:szCs w:val="22"/>
        </w:rPr>
      </w:pPr>
    </w:p>
    <w:p w14:paraId="65106C93" w14:textId="77777777" w:rsidR="00EF758E" w:rsidRPr="00720A2E" w:rsidRDefault="00EF758E" w:rsidP="00EF758E">
      <w:pPr>
        <w:jc w:val="both"/>
        <w:rPr>
          <w:rFonts w:ascii="Calibri" w:eastAsia="Times New Roman" w:hAnsi="Calibri" w:cs="Calibri"/>
          <w:color w:val="000000"/>
          <w:sz w:val="22"/>
        </w:rPr>
      </w:pPr>
      <w:r w:rsidRPr="00720A2E">
        <w:rPr>
          <w:rFonts w:ascii="Calibri" w:eastAsia="Times New Roman" w:hAnsi="Calibri" w:cs="Calibri"/>
          <w:color w:val="000000"/>
          <w:sz w:val="22"/>
          <w:szCs w:val="22"/>
        </w:rPr>
        <w:t xml:space="preserve">Ponudniki morajo ponudbe predložiti v informacijski sistem e-JN na spletnem naslovu: </w:t>
      </w:r>
      <w:hyperlink r:id="rId38" w:history="1">
        <w:r w:rsidRPr="00720A2E">
          <w:rPr>
            <w:rStyle w:val="Hiperpovezava"/>
            <w:rFonts w:ascii="Calibri" w:eastAsia="Times New Roman" w:hAnsi="Calibri" w:cs="Calibri"/>
            <w:sz w:val="22"/>
            <w:szCs w:val="22"/>
          </w:rPr>
          <w:t>https://ejn.gov.si</w:t>
        </w:r>
      </w:hyperlink>
      <w:r w:rsidRPr="00720A2E">
        <w:rPr>
          <w:rFonts w:ascii="Calibri" w:eastAsia="Times New Roman" w:hAnsi="Calibri" w:cs="Calibri"/>
          <w:color w:val="000000"/>
          <w:sz w:val="22"/>
        </w:rPr>
        <w:t>.</w:t>
      </w:r>
    </w:p>
    <w:p w14:paraId="42222628" w14:textId="77777777" w:rsidR="00EF758E" w:rsidRPr="00720A2E" w:rsidRDefault="00EF758E" w:rsidP="00EF758E">
      <w:pPr>
        <w:jc w:val="both"/>
        <w:rPr>
          <w:rFonts w:ascii="Calibri" w:eastAsia="Times New Roman" w:hAnsi="Calibri" w:cs="Calibri"/>
          <w:color w:val="000000"/>
          <w:sz w:val="22"/>
          <w:szCs w:val="22"/>
        </w:rPr>
      </w:pPr>
    </w:p>
    <w:p w14:paraId="331EB5CE" w14:textId="77777777" w:rsidR="00EF758E" w:rsidRPr="00720A2E" w:rsidRDefault="00EF758E" w:rsidP="00EF758E">
      <w:pPr>
        <w:jc w:val="both"/>
        <w:rPr>
          <w:rFonts w:ascii="Calibri" w:eastAsia="Times New Roman" w:hAnsi="Calibri" w:cs="Calibri"/>
          <w:color w:val="000000"/>
          <w:sz w:val="22"/>
        </w:rPr>
      </w:pPr>
      <w:r w:rsidRPr="00720A2E">
        <w:rPr>
          <w:rFonts w:ascii="Calibri" w:eastAsia="Times New Roman" w:hAnsi="Calibri" w:cs="Calibri"/>
          <w:color w:val="000000"/>
          <w:sz w:val="22"/>
        </w:rPr>
        <w:t xml:space="preserve">Ponudnik se mora pred oddajo ponudbe registrirati na spletnem naslovu </w:t>
      </w:r>
      <w:hyperlink r:id="rId39" w:history="1">
        <w:r w:rsidRPr="00720A2E">
          <w:rPr>
            <w:rStyle w:val="Hiperpovezava"/>
            <w:rFonts w:ascii="Calibri" w:eastAsia="Times New Roman" w:hAnsi="Calibri" w:cs="Calibri"/>
            <w:sz w:val="22"/>
          </w:rPr>
          <w:t>https://ejn.gov.si/</w:t>
        </w:r>
      </w:hyperlink>
      <w:r w:rsidRPr="00720A2E">
        <w:rPr>
          <w:rFonts w:ascii="Calibri" w:eastAsia="Times New Roman" w:hAnsi="Calibri" w:cs="Calibri"/>
          <w:color w:val="000000"/>
          <w:sz w:val="22"/>
        </w:rPr>
        <w:t xml:space="preserve"> v skladu z Navodili za uporabo informacijskega sistema za uporabo funkcionalnosti elektronske oddaje ponudb e-JN: PONUDNIKI.</w:t>
      </w:r>
    </w:p>
    <w:p w14:paraId="3C31818B" w14:textId="77777777" w:rsidR="00EF758E" w:rsidRPr="00720A2E" w:rsidRDefault="00EF758E" w:rsidP="00EF758E">
      <w:pPr>
        <w:jc w:val="both"/>
        <w:rPr>
          <w:rFonts w:ascii="Calibri" w:eastAsia="Times New Roman" w:hAnsi="Calibri" w:cs="Calibri"/>
          <w:color w:val="000000"/>
          <w:sz w:val="22"/>
        </w:rPr>
      </w:pPr>
    </w:p>
    <w:p w14:paraId="524385F1" w14:textId="77777777" w:rsidR="00EF758E" w:rsidRPr="00720A2E" w:rsidRDefault="00EF758E" w:rsidP="00EF758E">
      <w:pPr>
        <w:ind w:right="-2"/>
        <w:jc w:val="both"/>
        <w:rPr>
          <w:rFonts w:cstheme="minorHAnsi"/>
          <w:sz w:val="22"/>
        </w:rPr>
      </w:pPr>
      <w:r w:rsidRPr="00720A2E">
        <w:rPr>
          <w:rFonts w:cstheme="minorHAnsi"/>
          <w:sz w:val="22"/>
        </w:rPr>
        <w:t xml:space="preserve">Predložena ponudba mora biti veljavna </w:t>
      </w:r>
      <w:bookmarkStart w:id="53" w:name="_Hlk148642750"/>
      <w:r w:rsidRPr="00720A2E">
        <w:rPr>
          <w:rFonts w:cstheme="minorHAnsi"/>
          <w:sz w:val="22"/>
        </w:rPr>
        <w:t>najmanj 120 dni od roka za oddajo ponudb.</w:t>
      </w:r>
      <w:bookmarkEnd w:id="53"/>
    </w:p>
    <w:p w14:paraId="6A7AF176" w14:textId="77777777" w:rsidR="00944635" w:rsidRPr="00720A2E" w:rsidRDefault="00944635" w:rsidP="00D93742">
      <w:pPr>
        <w:jc w:val="both"/>
        <w:rPr>
          <w:rFonts w:ascii="Calibri" w:eastAsia="Times New Roman" w:hAnsi="Calibri" w:cs="Calibri"/>
          <w:color w:val="000000"/>
          <w:sz w:val="22"/>
          <w:szCs w:val="22"/>
        </w:rPr>
      </w:pPr>
    </w:p>
    <w:p w14:paraId="206D13B3" w14:textId="77777777" w:rsidR="00060C53" w:rsidRPr="00060C53" w:rsidRDefault="00060C53" w:rsidP="00060C53">
      <w:pPr>
        <w:jc w:val="both"/>
        <w:rPr>
          <w:rFonts w:cstheme="minorHAnsi"/>
          <w:sz w:val="22"/>
          <w:szCs w:val="22"/>
        </w:rPr>
      </w:pPr>
      <w:r w:rsidRPr="00060C53">
        <w:rPr>
          <w:rFonts w:cstheme="minorHAnsi"/>
          <w:sz w:val="22"/>
          <w:szCs w:val="22"/>
        </w:rPr>
        <w:t xml:space="preserve">Ponudniki lahko oddajo ponudbo za en ali več sklopov. </w:t>
      </w:r>
    </w:p>
    <w:p w14:paraId="704E2817" w14:textId="77777777" w:rsidR="00511767" w:rsidRPr="006615B7" w:rsidRDefault="00511767" w:rsidP="00511767">
      <w:pPr>
        <w:jc w:val="both"/>
        <w:rPr>
          <w:rFonts w:ascii="Calibri" w:eastAsia="Times New Roman" w:hAnsi="Calibri" w:cs="Calibri"/>
          <w:color w:val="000000"/>
          <w:sz w:val="22"/>
        </w:rPr>
      </w:pPr>
    </w:p>
    <w:p w14:paraId="0164E582" w14:textId="77777777" w:rsidR="006615B7" w:rsidRPr="006615B7" w:rsidRDefault="006615B7" w:rsidP="006615B7">
      <w:pPr>
        <w:keepNext/>
        <w:keepLines/>
        <w:numPr>
          <w:ilvl w:val="2"/>
          <w:numId w:val="1"/>
        </w:numPr>
        <w:ind w:left="0"/>
        <w:outlineLvl w:val="2"/>
        <w:rPr>
          <w:rFonts w:ascii="Calibri" w:eastAsia="Times New Roman" w:hAnsi="Calibri" w:cs="Calibri"/>
          <w:color w:val="000000"/>
          <w:sz w:val="26"/>
          <w:szCs w:val="26"/>
        </w:rPr>
      </w:pPr>
      <w:bookmarkStart w:id="54" w:name="_Toc3365112"/>
      <w:bookmarkStart w:id="55" w:name="_Toc5965900"/>
      <w:bookmarkStart w:id="56" w:name="_Toc197932302"/>
      <w:r w:rsidRPr="006615B7">
        <w:rPr>
          <w:rFonts w:ascii="Calibri" w:eastAsia="Times New Roman" w:hAnsi="Calibri" w:cs="Calibri"/>
          <w:color w:val="000000"/>
          <w:sz w:val="26"/>
          <w:szCs w:val="26"/>
        </w:rPr>
        <w:t>JEZIK V PONUDBI</w:t>
      </w:r>
      <w:bookmarkEnd w:id="54"/>
      <w:bookmarkEnd w:id="55"/>
      <w:bookmarkEnd w:id="56"/>
    </w:p>
    <w:p w14:paraId="16C5561D" w14:textId="77777777" w:rsidR="006615B7" w:rsidRPr="006615B7" w:rsidRDefault="006615B7" w:rsidP="006615B7">
      <w:pPr>
        <w:rPr>
          <w:rFonts w:ascii="Calibri" w:eastAsia="Times New Roman" w:hAnsi="Calibri" w:cs="Calibri"/>
        </w:rPr>
      </w:pPr>
    </w:p>
    <w:p w14:paraId="47BB9905" w14:textId="77777777" w:rsidR="00EF758E" w:rsidRDefault="00EF758E" w:rsidP="00EF758E">
      <w:pPr>
        <w:jc w:val="both"/>
        <w:rPr>
          <w:rFonts w:eastAsia="Times New Roman" w:cstheme="minorHAnsi"/>
          <w:color w:val="000000"/>
          <w:sz w:val="22"/>
        </w:rPr>
      </w:pPr>
      <w:r w:rsidRPr="00365078">
        <w:rPr>
          <w:rFonts w:eastAsia="Times New Roman" w:cstheme="minorHAnsi"/>
          <w:color w:val="000000"/>
          <w:sz w:val="22"/>
        </w:rPr>
        <w:t xml:space="preserve">Ponudba in ostali dokumenti, vezani na predmetno javno naročilo, morajo biti v slovenskem jeziku. </w:t>
      </w:r>
    </w:p>
    <w:p w14:paraId="02EA2465" w14:textId="77777777" w:rsidR="00EF758E" w:rsidRDefault="00EF758E" w:rsidP="00EF758E">
      <w:pPr>
        <w:jc w:val="both"/>
        <w:rPr>
          <w:rFonts w:eastAsia="Times New Roman" w:cstheme="minorHAnsi"/>
          <w:color w:val="000000"/>
          <w:sz w:val="22"/>
        </w:rPr>
      </w:pPr>
    </w:p>
    <w:p w14:paraId="6B82E66B" w14:textId="77777777" w:rsidR="00EF758E" w:rsidRPr="00365078" w:rsidRDefault="00EF758E" w:rsidP="00EF758E">
      <w:pPr>
        <w:jc w:val="both"/>
        <w:rPr>
          <w:rFonts w:eastAsia="Times New Roman" w:cstheme="minorHAnsi"/>
          <w:color w:val="000000"/>
          <w:sz w:val="22"/>
        </w:rPr>
      </w:pPr>
      <w:r w:rsidRPr="00365078">
        <w:rPr>
          <w:rFonts w:eastAsia="Times New Roman" w:cstheme="minorHAnsi"/>
          <w:color w:val="000000"/>
          <w:sz w:val="22"/>
        </w:rPr>
        <w:t xml:space="preserve">V primeru, če ponudnik predloži dokumente oziroma dokazila v tujem jeziku, se zahteva obvezna predložitev sodno overjenega prevoda v slovenski jezik. </w:t>
      </w:r>
    </w:p>
    <w:p w14:paraId="6CC1DDAC" w14:textId="64620D83" w:rsidR="001E3E38" w:rsidRDefault="001E3E38" w:rsidP="006615B7">
      <w:pPr>
        <w:jc w:val="both"/>
        <w:rPr>
          <w:rFonts w:ascii="Calibri" w:eastAsia="Times New Roman" w:hAnsi="Calibri" w:cs="Calibri"/>
          <w:color w:val="000000"/>
          <w:sz w:val="22"/>
        </w:rPr>
      </w:pPr>
    </w:p>
    <w:p w14:paraId="27B9DC50" w14:textId="77777777" w:rsidR="006615B7" w:rsidRPr="006615B7" w:rsidRDefault="006615B7" w:rsidP="006615B7">
      <w:pPr>
        <w:keepNext/>
        <w:keepLines/>
        <w:numPr>
          <w:ilvl w:val="2"/>
          <w:numId w:val="1"/>
        </w:numPr>
        <w:ind w:left="0"/>
        <w:outlineLvl w:val="2"/>
        <w:rPr>
          <w:rFonts w:ascii="Calibri" w:eastAsia="Times New Roman" w:hAnsi="Calibri" w:cs="Calibri"/>
          <w:color w:val="000000"/>
          <w:sz w:val="26"/>
          <w:szCs w:val="26"/>
        </w:rPr>
      </w:pPr>
      <w:bookmarkStart w:id="57" w:name="_Toc3365113"/>
      <w:bookmarkStart w:id="58" w:name="_Toc5965901"/>
      <w:bookmarkStart w:id="59" w:name="_Toc197932303"/>
      <w:r w:rsidRPr="006615B7">
        <w:rPr>
          <w:rFonts w:ascii="Calibri" w:eastAsia="Times New Roman" w:hAnsi="Calibri" w:cs="Calibri"/>
          <w:color w:val="000000"/>
          <w:sz w:val="26"/>
          <w:szCs w:val="26"/>
        </w:rPr>
        <w:t>SKUPNA PONUDBA</w:t>
      </w:r>
      <w:bookmarkEnd w:id="57"/>
      <w:bookmarkEnd w:id="58"/>
      <w:bookmarkEnd w:id="59"/>
      <w:r w:rsidRPr="006615B7">
        <w:rPr>
          <w:rFonts w:ascii="Calibri" w:eastAsia="Times New Roman" w:hAnsi="Calibri" w:cs="Calibri"/>
          <w:color w:val="000000"/>
          <w:sz w:val="26"/>
          <w:szCs w:val="26"/>
        </w:rPr>
        <w:t xml:space="preserve"> </w:t>
      </w:r>
    </w:p>
    <w:p w14:paraId="2045AB9A" w14:textId="77777777" w:rsidR="006615B7" w:rsidRPr="006615B7" w:rsidRDefault="006615B7" w:rsidP="006615B7">
      <w:pPr>
        <w:rPr>
          <w:rFonts w:ascii="Calibri" w:eastAsia="Times New Roman" w:hAnsi="Calibri" w:cs="Calibri"/>
        </w:rPr>
      </w:pPr>
    </w:p>
    <w:p w14:paraId="025B7098" w14:textId="201F6562" w:rsidR="00817276" w:rsidRPr="009853D0" w:rsidRDefault="00817276" w:rsidP="00817276">
      <w:pPr>
        <w:autoSpaceDE w:val="0"/>
        <w:autoSpaceDN w:val="0"/>
        <w:adjustRightInd w:val="0"/>
        <w:ind w:right="-2"/>
        <w:jc w:val="both"/>
        <w:rPr>
          <w:rFonts w:cstheme="minorHAnsi"/>
          <w:sz w:val="22"/>
        </w:rPr>
      </w:pPr>
      <w:r w:rsidRPr="009853D0">
        <w:rPr>
          <w:rFonts w:cstheme="minorHAnsi"/>
          <w:sz w:val="22"/>
        </w:rPr>
        <w:t>Skupine gospodarskih subjektov (v nadaljevanju: partnerji) lahko predložijo skupno ponudbo. V primeru skupne ponudbe</w:t>
      </w:r>
      <w:r w:rsidR="00FA053B">
        <w:rPr>
          <w:rFonts w:cstheme="minorHAnsi"/>
          <w:sz w:val="22"/>
        </w:rPr>
        <w:t>,</w:t>
      </w:r>
      <w:r w:rsidRPr="009853D0">
        <w:rPr>
          <w:rFonts w:cstheme="minorHAnsi"/>
          <w:sz w:val="22"/>
        </w:rPr>
        <w:t xml:space="preserve"> skupina v ponudbi predloži pogodbo o skupni izvedbi oz. ustrezen akta o skupni izvedbi naročila, ki mora vsebovati vsaj:</w:t>
      </w:r>
    </w:p>
    <w:p w14:paraId="08FB2E98" w14:textId="77777777" w:rsidR="00817276" w:rsidRPr="009853D0" w:rsidRDefault="00817276" w:rsidP="00817276">
      <w:pPr>
        <w:numPr>
          <w:ilvl w:val="0"/>
          <w:numId w:val="9"/>
        </w:numPr>
        <w:ind w:right="-2"/>
        <w:contextualSpacing/>
        <w:jc w:val="both"/>
        <w:rPr>
          <w:rFonts w:cstheme="minorHAnsi"/>
          <w:sz w:val="22"/>
        </w:rPr>
      </w:pPr>
      <w:r w:rsidRPr="009853D0">
        <w:rPr>
          <w:rFonts w:cstheme="minorHAnsi"/>
          <w:sz w:val="22"/>
        </w:rPr>
        <w:t>imenovanje nosilca posla;</w:t>
      </w:r>
    </w:p>
    <w:p w14:paraId="2737399D" w14:textId="77777777" w:rsidR="00817276" w:rsidRPr="009853D0" w:rsidRDefault="00817276" w:rsidP="00817276">
      <w:pPr>
        <w:numPr>
          <w:ilvl w:val="0"/>
          <w:numId w:val="9"/>
        </w:numPr>
        <w:ind w:right="-2"/>
        <w:contextualSpacing/>
        <w:jc w:val="both"/>
        <w:rPr>
          <w:rFonts w:cstheme="minorHAnsi"/>
          <w:sz w:val="22"/>
        </w:rPr>
      </w:pPr>
      <w:r w:rsidRPr="009853D0">
        <w:rPr>
          <w:rFonts w:cstheme="minorHAnsi"/>
          <w:sz w:val="22"/>
        </w:rPr>
        <w:t>pooblastilo nosilcu posla in odgovorni osebi za podpis ponudbe ter podpis pogodbe;</w:t>
      </w:r>
    </w:p>
    <w:p w14:paraId="0CAA15F1" w14:textId="4B1BFECF" w:rsidR="00817276" w:rsidRPr="009853D0" w:rsidRDefault="00817276" w:rsidP="00817276">
      <w:pPr>
        <w:numPr>
          <w:ilvl w:val="0"/>
          <w:numId w:val="9"/>
        </w:numPr>
        <w:ind w:right="-2"/>
        <w:contextualSpacing/>
        <w:jc w:val="both"/>
        <w:rPr>
          <w:rFonts w:cstheme="minorHAnsi"/>
          <w:sz w:val="22"/>
        </w:rPr>
      </w:pPr>
      <w:r w:rsidRPr="009853D0">
        <w:rPr>
          <w:rFonts w:cstheme="minorHAnsi"/>
          <w:sz w:val="22"/>
        </w:rPr>
        <w:t xml:space="preserve">obseg </w:t>
      </w:r>
      <w:r w:rsidR="002B1294">
        <w:rPr>
          <w:rFonts w:cstheme="minorHAnsi"/>
          <w:sz w:val="22"/>
        </w:rPr>
        <w:t xml:space="preserve">(delež) </w:t>
      </w:r>
      <w:r w:rsidRPr="009853D0">
        <w:rPr>
          <w:rFonts w:cstheme="minorHAnsi"/>
          <w:sz w:val="22"/>
        </w:rPr>
        <w:t>izvedbe del, ki jih bo opravil posamezni partner in njegove odgovornosti;</w:t>
      </w:r>
    </w:p>
    <w:p w14:paraId="741887F1" w14:textId="77777777" w:rsidR="00817276" w:rsidRPr="009853D0" w:rsidRDefault="00817276" w:rsidP="00817276">
      <w:pPr>
        <w:numPr>
          <w:ilvl w:val="0"/>
          <w:numId w:val="9"/>
        </w:numPr>
        <w:ind w:right="-2"/>
        <w:contextualSpacing/>
        <w:jc w:val="both"/>
        <w:rPr>
          <w:rFonts w:cstheme="minorHAnsi"/>
          <w:sz w:val="22"/>
        </w:rPr>
      </w:pPr>
      <w:r w:rsidRPr="009853D0">
        <w:rPr>
          <w:rFonts w:cstheme="minorHAnsi"/>
          <w:sz w:val="22"/>
        </w:rPr>
        <w:t>izjava, da so vsi ponudniki v skupni ponudbi seznanjeni z navodili in razpisnimi pogoji ter merili za dodelitev javnega naročila in da z njimi v celoti soglašajo;</w:t>
      </w:r>
    </w:p>
    <w:p w14:paraId="6C241262" w14:textId="77777777" w:rsidR="00817276" w:rsidRPr="009853D0" w:rsidRDefault="00817276" w:rsidP="00817276">
      <w:pPr>
        <w:numPr>
          <w:ilvl w:val="0"/>
          <w:numId w:val="9"/>
        </w:numPr>
        <w:ind w:right="-2"/>
        <w:contextualSpacing/>
        <w:jc w:val="both"/>
        <w:rPr>
          <w:rFonts w:cstheme="minorHAnsi"/>
          <w:sz w:val="22"/>
        </w:rPr>
      </w:pPr>
      <w:r w:rsidRPr="009853D0">
        <w:rPr>
          <w:rFonts w:cstheme="minorHAnsi"/>
          <w:sz w:val="22"/>
        </w:rPr>
        <w:t>določbe, ki opredeljujejo način plačila preko vodilnega partnerja</w:t>
      </w:r>
      <w:r>
        <w:rPr>
          <w:rFonts w:cstheme="minorHAnsi"/>
          <w:sz w:val="22"/>
        </w:rPr>
        <w:t xml:space="preserve"> ali vsakemu od partnerjev v skupini</w:t>
      </w:r>
      <w:r w:rsidRPr="009853D0">
        <w:rPr>
          <w:rFonts w:cstheme="minorHAnsi"/>
          <w:sz w:val="22"/>
        </w:rPr>
        <w:t>;</w:t>
      </w:r>
    </w:p>
    <w:p w14:paraId="3EE23C80" w14:textId="77777777" w:rsidR="00817276" w:rsidRDefault="00817276" w:rsidP="00817276">
      <w:pPr>
        <w:numPr>
          <w:ilvl w:val="0"/>
          <w:numId w:val="9"/>
        </w:numPr>
        <w:ind w:right="-2"/>
        <w:contextualSpacing/>
        <w:jc w:val="both"/>
        <w:rPr>
          <w:rFonts w:cstheme="minorHAnsi"/>
          <w:sz w:val="22"/>
        </w:rPr>
      </w:pPr>
      <w:r w:rsidRPr="009853D0">
        <w:rPr>
          <w:rFonts w:cstheme="minorHAnsi"/>
          <w:sz w:val="22"/>
        </w:rPr>
        <w:t>navedbo, da vsi partnerji odgovarjajo naročniku neomejeno in solidarno.</w:t>
      </w:r>
    </w:p>
    <w:p w14:paraId="35D9153D" w14:textId="77777777" w:rsidR="00EE1555" w:rsidRDefault="00EE1555" w:rsidP="00EE1555">
      <w:pPr>
        <w:ind w:right="-2"/>
        <w:contextualSpacing/>
        <w:jc w:val="both"/>
        <w:rPr>
          <w:rFonts w:cstheme="minorHAnsi"/>
          <w:sz w:val="22"/>
        </w:rPr>
      </w:pPr>
    </w:p>
    <w:p w14:paraId="69C8162A" w14:textId="3A52EDA1" w:rsidR="00EE1555" w:rsidRPr="009853D0" w:rsidRDefault="00EE1555" w:rsidP="00EE1555">
      <w:pPr>
        <w:ind w:right="-2"/>
        <w:contextualSpacing/>
        <w:jc w:val="both"/>
        <w:rPr>
          <w:rFonts w:cstheme="minorHAnsi"/>
          <w:sz w:val="22"/>
        </w:rPr>
      </w:pPr>
      <w:r>
        <w:rPr>
          <w:rFonts w:cstheme="minorHAnsi"/>
          <w:sz w:val="22"/>
        </w:rPr>
        <w:t>Vsak član skupine izvajalcev v okviru skupne ponudbe odgovarja naročniku neomejeno solidarno.</w:t>
      </w:r>
    </w:p>
    <w:p w14:paraId="0837E0EE" w14:textId="77777777" w:rsidR="00817276" w:rsidRPr="009853D0" w:rsidRDefault="00817276" w:rsidP="00817276">
      <w:pPr>
        <w:ind w:right="-2"/>
        <w:jc w:val="both"/>
        <w:rPr>
          <w:rFonts w:cstheme="minorHAnsi"/>
          <w:color w:val="000000"/>
          <w:sz w:val="22"/>
        </w:rPr>
      </w:pPr>
    </w:p>
    <w:p w14:paraId="62BCC98C" w14:textId="77777777" w:rsidR="00817276" w:rsidRPr="009853D0" w:rsidRDefault="00817276" w:rsidP="00817276">
      <w:pPr>
        <w:ind w:right="-2"/>
        <w:jc w:val="both"/>
        <w:rPr>
          <w:rFonts w:cstheme="minorHAnsi"/>
          <w:color w:val="000000"/>
          <w:sz w:val="22"/>
        </w:rPr>
      </w:pPr>
      <w:r w:rsidRPr="009853D0">
        <w:rPr>
          <w:rFonts w:cstheme="minorHAnsi"/>
          <w:color w:val="000000"/>
          <w:sz w:val="22"/>
        </w:rPr>
        <w:t>Če ponudnik oziroma z njim povezane družbe (skladno z zakonsko definicijo vsakokrat veljavnega Zakona o gospodarskih družbah) predloži(jo) več ponudb, bodo vse ponudb</w:t>
      </w:r>
      <w:r>
        <w:rPr>
          <w:rFonts w:cstheme="minorHAnsi"/>
          <w:color w:val="000000"/>
          <w:sz w:val="22"/>
        </w:rPr>
        <w:t>e</w:t>
      </w:r>
      <w:r w:rsidRPr="009853D0">
        <w:rPr>
          <w:rFonts w:cstheme="minorHAnsi"/>
          <w:color w:val="000000"/>
          <w:sz w:val="22"/>
        </w:rPr>
        <w:t xml:space="preserve"> takšnega ponudnika oziroma povezanih družb izločene iz postopka oddaje javnega naročila. Prav tako bodo iz postopka oddaje javnega naročila izločene vse ponudbe, pri katerih isti ponudnik oziroma povezane družbe nastopajo enkrat kot samostojni ponudnik, drugič pa kot eden od ponudnikov v skupnem nastopu.</w:t>
      </w:r>
    </w:p>
    <w:p w14:paraId="7F8CFDCF" w14:textId="77777777" w:rsidR="00817276" w:rsidRPr="009853D0" w:rsidRDefault="00817276" w:rsidP="00817276">
      <w:pPr>
        <w:ind w:right="-2"/>
        <w:jc w:val="both"/>
        <w:rPr>
          <w:rFonts w:cstheme="minorHAnsi"/>
          <w:color w:val="000000"/>
          <w:sz w:val="22"/>
        </w:rPr>
      </w:pPr>
    </w:p>
    <w:p w14:paraId="31AE6D57" w14:textId="77777777" w:rsidR="006615B7" w:rsidRPr="006615B7" w:rsidRDefault="006615B7" w:rsidP="006615B7">
      <w:pPr>
        <w:jc w:val="both"/>
        <w:rPr>
          <w:rFonts w:ascii="Calibri" w:eastAsia="Times New Roman" w:hAnsi="Calibri" w:cs="Calibri"/>
          <w:color w:val="000000"/>
          <w:sz w:val="22"/>
        </w:rPr>
      </w:pPr>
    </w:p>
    <w:p w14:paraId="0BA57721" w14:textId="77777777" w:rsidR="006615B7" w:rsidRPr="00B5785D" w:rsidRDefault="006615B7" w:rsidP="006615B7">
      <w:pPr>
        <w:keepNext/>
        <w:keepLines/>
        <w:numPr>
          <w:ilvl w:val="2"/>
          <w:numId w:val="1"/>
        </w:numPr>
        <w:ind w:left="0"/>
        <w:outlineLvl w:val="2"/>
        <w:rPr>
          <w:rFonts w:ascii="Calibri" w:eastAsia="Times New Roman" w:hAnsi="Calibri" w:cs="Calibri"/>
          <w:color w:val="000000"/>
          <w:sz w:val="26"/>
          <w:szCs w:val="26"/>
        </w:rPr>
      </w:pPr>
      <w:bookmarkStart w:id="60" w:name="_Toc3365114"/>
      <w:bookmarkStart w:id="61" w:name="_Toc5965902"/>
      <w:bookmarkStart w:id="62" w:name="_Toc197932304"/>
      <w:r w:rsidRPr="00B5785D">
        <w:rPr>
          <w:rFonts w:ascii="Calibri" w:eastAsia="Times New Roman" w:hAnsi="Calibri" w:cs="Calibri"/>
          <w:color w:val="000000"/>
          <w:sz w:val="26"/>
          <w:szCs w:val="26"/>
        </w:rPr>
        <w:t>NASTOPANJE S PODIZVAJALCI</w:t>
      </w:r>
      <w:bookmarkEnd w:id="60"/>
      <w:bookmarkEnd w:id="61"/>
      <w:bookmarkEnd w:id="62"/>
    </w:p>
    <w:p w14:paraId="65D7E7C4" w14:textId="77777777" w:rsidR="006615B7" w:rsidRPr="006615B7" w:rsidRDefault="006615B7" w:rsidP="006615B7">
      <w:pPr>
        <w:keepNext/>
        <w:keepLines/>
        <w:outlineLvl w:val="1"/>
        <w:rPr>
          <w:rFonts w:ascii="Calibri" w:eastAsia="Times New Roman" w:hAnsi="Calibri" w:cs="Calibri"/>
          <w:color w:val="000000"/>
          <w:sz w:val="28"/>
          <w:szCs w:val="28"/>
        </w:rPr>
      </w:pPr>
    </w:p>
    <w:p w14:paraId="4B617A8E" w14:textId="77777777" w:rsidR="00817276" w:rsidRPr="009853D0" w:rsidRDefault="00817276" w:rsidP="00817276">
      <w:pPr>
        <w:jc w:val="both"/>
        <w:rPr>
          <w:rFonts w:cstheme="minorHAnsi"/>
          <w:color w:val="000000"/>
          <w:sz w:val="22"/>
        </w:rPr>
      </w:pPr>
      <w:r w:rsidRPr="009853D0">
        <w:rPr>
          <w:rFonts w:cstheme="minorHAnsi"/>
          <w:color w:val="000000"/>
          <w:sz w:val="22"/>
        </w:rPr>
        <w:t xml:space="preserve">Ponudnik lahko del javnega naročila odda v </w:t>
      </w:r>
      <w:proofErr w:type="spellStart"/>
      <w:r w:rsidRPr="009853D0">
        <w:rPr>
          <w:rFonts w:cstheme="minorHAnsi"/>
          <w:color w:val="000000"/>
          <w:sz w:val="22"/>
        </w:rPr>
        <w:t>podizvajanje</w:t>
      </w:r>
      <w:proofErr w:type="spellEnd"/>
      <w:r w:rsidRPr="009853D0">
        <w:rPr>
          <w:rFonts w:cstheme="minorHAnsi"/>
          <w:color w:val="000000"/>
          <w:sz w:val="22"/>
        </w:rPr>
        <w:t xml:space="preserve"> (izvedba javnega naročila s podizvajalcem). </w:t>
      </w:r>
    </w:p>
    <w:p w14:paraId="75A77C6A" w14:textId="77777777" w:rsidR="00817276" w:rsidRPr="009853D0" w:rsidRDefault="00817276" w:rsidP="00817276">
      <w:pPr>
        <w:jc w:val="both"/>
        <w:rPr>
          <w:rFonts w:cstheme="minorHAnsi"/>
          <w:color w:val="000000"/>
          <w:sz w:val="22"/>
        </w:rPr>
      </w:pPr>
    </w:p>
    <w:p w14:paraId="355CDEC0" w14:textId="263ABB10" w:rsidR="00817276" w:rsidRPr="00B17DE1" w:rsidRDefault="00817276" w:rsidP="00817276">
      <w:pPr>
        <w:jc w:val="both"/>
        <w:rPr>
          <w:rFonts w:cstheme="minorHAnsi"/>
          <w:color w:val="000000"/>
          <w:sz w:val="22"/>
          <w:u w:val="single"/>
        </w:rPr>
      </w:pPr>
      <w:r w:rsidRPr="008E269A">
        <w:rPr>
          <w:rFonts w:cstheme="minorHAnsi"/>
          <w:color w:val="000000"/>
          <w:sz w:val="22"/>
          <w:u w:val="single"/>
        </w:rPr>
        <w:t>Podizvajalec</w:t>
      </w:r>
      <w:r w:rsidRPr="009853D0">
        <w:rPr>
          <w:rFonts w:cstheme="minorHAnsi"/>
          <w:color w:val="000000"/>
          <w:sz w:val="22"/>
        </w:rPr>
        <w:t xml:space="preserve"> je v skladu s 94. členom ZJN-3 vsak gospodarski subjekt, ki </w:t>
      </w:r>
      <w:r w:rsidRPr="001E482B">
        <w:rPr>
          <w:rFonts w:cstheme="minorHAnsi"/>
          <w:color w:val="000000"/>
          <w:sz w:val="22"/>
          <w:u w:val="single"/>
        </w:rPr>
        <w:t>je p</w:t>
      </w:r>
      <w:r w:rsidRPr="00B17DE1">
        <w:rPr>
          <w:rFonts w:cstheme="minorHAnsi"/>
          <w:color w:val="000000"/>
          <w:sz w:val="22"/>
          <w:u w:val="single"/>
        </w:rPr>
        <w:t>ravna ali fizična oseba</w:t>
      </w:r>
      <w:r w:rsidRPr="009853D0">
        <w:rPr>
          <w:rFonts w:cstheme="minorHAnsi"/>
          <w:color w:val="000000"/>
          <w:sz w:val="22"/>
        </w:rPr>
        <w:t xml:space="preserve"> in </w:t>
      </w:r>
      <w:r w:rsidRPr="008E269A">
        <w:rPr>
          <w:rFonts w:cstheme="minorHAnsi"/>
          <w:color w:val="000000"/>
          <w:sz w:val="22"/>
        </w:rPr>
        <w:t>za ponudnika,</w:t>
      </w:r>
      <w:r w:rsidRPr="009853D0">
        <w:rPr>
          <w:rFonts w:cstheme="minorHAnsi"/>
          <w:color w:val="000000"/>
          <w:sz w:val="22"/>
        </w:rPr>
        <w:t xml:space="preserve"> s katerim je naročnik v skladu z ZJN-3 sklenil pogodbo, </w:t>
      </w:r>
      <w:r w:rsidR="00B67F92">
        <w:rPr>
          <w:rFonts w:cstheme="minorHAnsi"/>
          <w:color w:val="000000"/>
          <w:sz w:val="22"/>
        </w:rPr>
        <w:t xml:space="preserve">izvaja storitev, </w:t>
      </w:r>
      <w:r w:rsidRPr="001E482B">
        <w:rPr>
          <w:rFonts w:cstheme="minorHAnsi"/>
          <w:color w:val="000000"/>
          <w:sz w:val="22"/>
          <w:u w:val="single"/>
        </w:rPr>
        <w:t>ki j</w:t>
      </w:r>
      <w:r w:rsidRPr="00B17DE1">
        <w:rPr>
          <w:rFonts w:cstheme="minorHAnsi"/>
          <w:color w:val="000000"/>
          <w:sz w:val="22"/>
          <w:u w:val="single"/>
        </w:rPr>
        <w:t>e neposredno povezana s predmetom javnega naročila.</w:t>
      </w:r>
    </w:p>
    <w:p w14:paraId="48689085" w14:textId="77777777" w:rsidR="00D16345" w:rsidRDefault="00D16345" w:rsidP="00817276">
      <w:pPr>
        <w:jc w:val="both"/>
        <w:rPr>
          <w:rFonts w:cstheme="minorHAnsi"/>
          <w:color w:val="000000"/>
          <w:sz w:val="22"/>
        </w:rPr>
      </w:pPr>
    </w:p>
    <w:p w14:paraId="6107A4F6" w14:textId="29E4CCBC" w:rsidR="00D16345" w:rsidRPr="00BE7831" w:rsidRDefault="009C4DA7" w:rsidP="009C4DA7">
      <w:pPr>
        <w:jc w:val="both"/>
        <w:rPr>
          <w:rFonts w:cstheme="minorHAnsi"/>
          <w:i/>
          <w:iCs/>
        </w:rPr>
      </w:pPr>
      <w:r w:rsidRPr="00BE7831">
        <w:rPr>
          <w:rFonts w:cstheme="minorHAnsi"/>
          <w:i/>
          <w:iCs/>
        </w:rPr>
        <w:t>(</w:t>
      </w:r>
      <w:r w:rsidR="00D335A7" w:rsidRPr="00BE7831">
        <w:rPr>
          <w:rFonts w:cstheme="minorHAnsi"/>
          <w:i/>
          <w:iCs/>
        </w:rPr>
        <w:t>Opomba:</w:t>
      </w:r>
      <w:r w:rsidR="0064323B" w:rsidRPr="00BE7831">
        <w:rPr>
          <w:rFonts w:cstheme="minorHAnsi"/>
          <w:i/>
          <w:iCs/>
        </w:rPr>
        <w:t xml:space="preserve"> V </w:t>
      </w:r>
      <w:r w:rsidR="00D16345" w:rsidRPr="00BE7831">
        <w:rPr>
          <w:rFonts w:cstheme="minorHAnsi"/>
          <w:i/>
          <w:iCs/>
        </w:rPr>
        <w:t>kolikor kader</w:t>
      </w:r>
      <w:r w:rsidR="0064323B" w:rsidRPr="00BE7831">
        <w:rPr>
          <w:rFonts w:cstheme="minorHAnsi"/>
          <w:i/>
          <w:iCs/>
        </w:rPr>
        <w:t xml:space="preserve">, ki bo izvajal storitve prevozov ni </w:t>
      </w:r>
      <w:r w:rsidR="00D16345" w:rsidRPr="00BE7831">
        <w:rPr>
          <w:rFonts w:cstheme="minorHAnsi"/>
          <w:i/>
          <w:iCs/>
        </w:rPr>
        <w:t>v rednem delovnem razmerju pri ponudniku, mora biti slednji (gospodarski subjekt pri katerem je</w:t>
      </w:r>
      <w:r w:rsidR="00195A4B" w:rsidRPr="00BE7831">
        <w:rPr>
          <w:rFonts w:cstheme="minorHAnsi"/>
          <w:i/>
          <w:iCs/>
        </w:rPr>
        <w:t xml:space="preserve"> voznik</w:t>
      </w:r>
      <w:r w:rsidR="00D16345" w:rsidRPr="00BE7831">
        <w:rPr>
          <w:rFonts w:cstheme="minorHAnsi"/>
          <w:i/>
          <w:iCs/>
        </w:rPr>
        <w:t xml:space="preserve"> v delovnem </w:t>
      </w:r>
      <w:r w:rsidR="00EA02FD" w:rsidRPr="00BE7831">
        <w:rPr>
          <w:rFonts w:cstheme="minorHAnsi"/>
          <w:i/>
          <w:iCs/>
        </w:rPr>
        <w:t>razmerju</w:t>
      </w:r>
      <w:r w:rsidR="00195A4B" w:rsidRPr="00BE7831">
        <w:rPr>
          <w:rFonts w:cstheme="minorHAnsi"/>
          <w:i/>
          <w:iCs/>
        </w:rPr>
        <w:t xml:space="preserve"> ali </w:t>
      </w:r>
      <w:r w:rsidR="00D16345" w:rsidRPr="00BE7831">
        <w:rPr>
          <w:rFonts w:cstheme="minorHAnsi"/>
          <w:i/>
          <w:iCs/>
        </w:rPr>
        <w:t>fizična oseba) z oddano ponudbo nominiran kot podizvajalec ali priglašen kot partner.</w:t>
      </w:r>
      <w:r w:rsidRPr="00BE7831">
        <w:rPr>
          <w:rFonts w:cstheme="minorHAnsi"/>
          <w:i/>
          <w:iCs/>
        </w:rPr>
        <w:t>)</w:t>
      </w:r>
    </w:p>
    <w:p w14:paraId="46DA497C" w14:textId="77777777" w:rsidR="00817276" w:rsidRPr="009853D0" w:rsidRDefault="00817276" w:rsidP="00817276">
      <w:pPr>
        <w:jc w:val="both"/>
        <w:rPr>
          <w:rFonts w:cstheme="minorHAnsi"/>
          <w:color w:val="000000"/>
          <w:sz w:val="22"/>
        </w:rPr>
      </w:pPr>
    </w:p>
    <w:p w14:paraId="3F41FCCD" w14:textId="77777777" w:rsidR="00817276" w:rsidRPr="009853D0" w:rsidRDefault="00817276" w:rsidP="00817276">
      <w:pPr>
        <w:ind w:right="-2"/>
        <w:jc w:val="both"/>
        <w:rPr>
          <w:rFonts w:cstheme="minorHAnsi"/>
          <w:color w:val="000000"/>
          <w:sz w:val="22"/>
        </w:rPr>
      </w:pPr>
      <w:r w:rsidRPr="009853D0">
        <w:rPr>
          <w:rFonts w:cstheme="minorHAnsi"/>
          <w:color w:val="000000"/>
          <w:sz w:val="22"/>
        </w:rPr>
        <w:t>Če bo ponudnik izvajal javno naročilo storitve s podizvajalci, mora v ponudbi:</w:t>
      </w:r>
    </w:p>
    <w:p w14:paraId="618C2DBF" w14:textId="77777777" w:rsidR="00817276" w:rsidRPr="009853D0" w:rsidRDefault="00817276" w:rsidP="00817276">
      <w:pPr>
        <w:numPr>
          <w:ilvl w:val="0"/>
          <w:numId w:val="10"/>
        </w:numPr>
        <w:ind w:right="-2"/>
        <w:contextualSpacing/>
        <w:jc w:val="both"/>
        <w:rPr>
          <w:rFonts w:cstheme="minorHAnsi"/>
          <w:color w:val="000000"/>
          <w:sz w:val="22"/>
        </w:rPr>
      </w:pPr>
      <w:r w:rsidRPr="009853D0">
        <w:rPr>
          <w:rFonts w:cstheme="minorHAnsi"/>
          <w:color w:val="000000"/>
          <w:sz w:val="22"/>
        </w:rPr>
        <w:t xml:space="preserve">navesti vse podizvajalce ter vsak del javnega naročila, ki ga namerava oddati v </w:t>
      </w:r>
      <w:proofErr w:type="spellStart"/>
      <w:r w:rsidRPr="009853D0">
        <w:rPr>
          <w:rFonts w:cstheme="minorHAnsi"/>
          <w:color w:val="000000"/>
          <w:sz w:val="22"/>
        </w:rPr>
        <w:t>podizvajanje</w:t>
      </w:r>
      <w:proofErr w:type="spellEnd"/>
      <w:r w:rsidRPr="009853D0">
        <w:rPr>
          <w:rFonts w:cstheme="minorHAnsi"/>
          <w:color w:val="000000"/>
          <w:sz w:val="22"/>
        </w:rPr>
        <w:t>,</w:t>
      </w:r>
    </w:p>
    <w:p w14:paraId="59C3DA18" w14:textId="77777777" w:rsidR="00817276" w:rsidRPr="009853D0" w:rsidRDefault="00817276" w:rsidP="00817276">
      <w:pPr>
        <w:numPr>
          <w:ilvl w:val="0"/>
          <w:numId w:val="10"/>
        </w:numPr>
        <w:ind w:right="-2"/>
        <w:contextualSpacing/>
        <w:jc w:val="both"/>
        <w:rPr>
          <w:rFonts w:cstheme="minorHAnsi"/>
          <w:color w:val="000000"/>
          <w:sz w:val="22"/>
        </w:rPr>
      </w:pPr>
      <w:r w:rsidRPr="009853D0">
        <w:rPr>
          <w:rFonts w:cstheme="minorHAnsi"/>
          <w:color w:val="000000"/>
          <w:sz w:val="22"/>
        </w:rPr>
        <w:t>navesti kontaktne podatke in zakonite zastopnike podizvajalcev,</w:t>
      </w:r>
    </w:p>
    <w:p w14:paraId="49929F2A" w14:textId="77777777" w:rsidR="00817276" w:rsidRPr="009853D0" w:rsidRDefault="00817276" w:rsidP="00817276">
      <w:pPr>
        <w:numPr>
          <w:ilvl w:val="0"/>
          <w:numId w:val="10"/>
        </w:numPr>
        <w:ind w:right="-2"/>
        <w:contextualSpacing/>
        <w:jc w:val="both"/>
        <w:rPr>
          <w:rFonts w:cstheme="minorHAnsi"/>
          <w:color w:val="000000"/>
          <w:sz w:val="22"/>
        </w:rPr>
      </w:pPr>
      <w:r w:rsidRPr="009853D0">
        <w:rPr>
          <w:rFonts w:cstheme="minorHAnsi"/>
          <w:color w:val="000000"/>
          <w:sz w:val="22"/>
        </w:rPr>
        <w:t xml:space="preserve">predložiti izpolnjene ESPD izjave teh podizvajalcev iz te </w:t>
      </w:r>
      <w:r w:rsidRPr="009853D0">
        <w:rPr>
          <w:rFonts w:cstheme="minorHAnsi"/>
          <w:color w:val="000000"/>
          <w:sz w:val="22"/>
          <w:szCs w:val="22"/>
        </w:rPr>
        <w:t xml:space="preserve">dokumentacije v zvezi z oddajo javnega naročila </w:t>
      </w:r>
      <w:r w:rsidRPr="009853D0">
        <w:rPr>
          <w:rFonts w:cstheme="minorHAnsi"/>
          <w:color w:val="000000"/>
          <w:sz w:val="22"/>
        </w:rPr>
        <w:t>ter</w:t>
      </w:r>
    </w:p>
    <w:p w14:paraId="18F0DCEF" w14:textId="77777777" w:rsidR="00817276" w:rsidRPr="009853D0" w:rsidRDefault="00817276" w:rsidP="00817276">
      <w:pPr>
        <w:numPr>
          <w:ilvl w:val="0"/>
          <w:numId w:val="10"/>
        </w:numPr>
        <w:ind w:right="-2"/>
        <w:contextualSpacing/>
        <w:jc w:val="both"/>
        <w:rPr>
          <w:rFonts w:cstheme="minorHAnsi"/>
          <w:color w:val="000000"/>
          <w:sz w:val="22"/>
        </w:rPr>
      </w:pPr>
      <w:r w:rsidRPr="009853D0">
        <w:rPr>
          <w:rFonts w:cstheme="minorHAnsi"/>
          <w:color w:val="000000"/>
          <w:sz w:val="22"/>
        </w:rPr>
        <w:t>priložiti zahtevo podizvajalca za neposredno plačilo, če podizvajalec to zahteva.</w:t>
      </w:r>
    </w:p>
    <w:p w14:paraId="6B588C05" w14:textId="77777777" w:rsidR="00817276" w:rsidRPr="009853D0" w:rsidRDefault="00817276" w:rsidP="00817276">
      <w:pPr>
        <w:jc w:val="both"/>
        <w:rPr>
          <w:rFonts w:cstheme="minorHAnsi"/>
          <w:color w:val="000000"/>
          <w:sz w:val="22"/>
        </w:rPr>
      </w:pPr>
    </w:p>
    <w:p w14:paraId="3F009BCB" w14:textId="77777777" w:rsidR="00817276" w:rsidRPr="009853D0" w:rsidRDefault="00817276" w:rsidP="00817276">
      <w:pPr>
        <w:jc w:val="both"/>
        <w:rPr>
          <w:rFonts w:cstheme="minorHAnsi"/>
          <w:color w:val="000000" w:themeColor="text1"/>
          <w:sz w:val="22"/>
        </w:rPr>
      </w:pPr>
      <w:r w:rsidRPr="009853D0">
        <w:rPr>
          <w:rFonts w:cstheme="minorHAnsi"/>
          <w:color w:val="000000" w:themeColor="text1"/>
          <w:sz w:val="22"/>
        </w:rPr>
        <w:t>V primeru, da ponudnik nastopa s podizvajalcem, mora vsak podizvajalec izpolnjevati pogoje za priznanje osnovne sposobnosti. To velja tudi za vse podizvajalce, ki jih izvajalec priglasi, nominira oziroma uvede v posel po sklenitvi pogodbe z naročnikom.</w:t>
      </w:r>
    </w:p>
    <w:p w14:paraId="15659DE1" w14:textId="77777777" w:rsidR="00817276" w:rsidRPr="009853D0" w:rsidRDefault="00817276" w:rsidP="00817276">
      <w:pPr>
        <w:jc w:val="both"/>
        <w:rPr>
          <w:rFonts w:cstheme="minorHAnsi"/>
          <w:color w:val="000000"/>
          <w:sz w:val="22"/>
        </w:rPr>
      </w:pPr>
    </w:p>
    <w:p w14:paraId="76668020" w14:textId="77777777" w:rsidR="00817276" w:rsidRPr="009853D0" w:rsidRDefault="00817276" w:rsidP="00817276">
      <w:pPr>
        <w:jc w:val="both"/>
        <w:rPr>
          <w:rFonts w:cstheme="minorHAnsi"/>
          <w:color w:val="000000"/>
          <w:sz w:val="22"/>
        </w:rPr>
      </w:pPr>
      <w:r w:rsidRPr="009853D0">
        <w:rPr>
          <w:rFonts w:cstheme="minorHAnsi"/>
          <w:color w:val="000000"/>
          <w:sz w:val="22"/>
        </w:rPr>
        <w:t>V kolikor pride med izvajanjem javnega naročila do nominacije novega podizvajalca, mora ponudnik oziroma izvajalec o tem obvestiti naročnika, in sicer najkasneje v petih dneh po spremembi. V primeru vključitve novih podizvajalcev mora glavni izvajalec skupaj z obvestilom posredovati tudi vse podatke in dokumente, ki so bili zahtevani za podizvajalce v tej dokumentaciji.</w:t>
      </w:r>
    </w:p>
    <w:p w14:paraId="554E3F17" w14:textId="77777777" w:rsidR="00817276" w:rsidRPr="009853D0" w:rsidRDefault="00817276" w:rsidP="00817276">
      <w:pPr>
        <w:jc w:val="both"/>
        <w:rPr>
          <w:rFonts w:cstheme="minorHAnsi"/>
          <w:color w:val="000000"/>
          <w:sz w:val="22"/>
        </w:rPr>
      </w:pPr>
    </w:p>
    <w:p w14:paraId="35D72BC0" w14:textId="77777777" w:rsidR="00817276" w:rsidRPr="009853D0" w:rsidRDefault="00817276" w:rsidP="00817276">
      <w:pPr>
        <w:jc w:val="both"/>
        <w:rPr>
          <w:rFonts w:cstheme="minorHAnsi"/>
          <w:color w:val="000000"/>
          <w:sz w:val="22"/>
        </w:rPr>
      </w:pPr>
      <w:r w:rsidRPr="009853D0">
        <w:rPr>
          <w:rFonts w:cstheme="minorHAnsi"/>
          <w:color w:val="000000"/>
          <w:sz w:val="22"/>
        </w:rPr>
        <w:t>Naročnik bo zavrnil vsakega podizvajalca, če zanj obstajajo razlogi za izključitev iz prvega, drugega ali četrtega odstavka 75. člena ZJN-3, razen v primeru iz tretjega odstavka 75. člena ZJN-3. Naročnik lahko zavrne predlog za zamenjavo podizvajalca oziroma vključitev novega podizvajalca, če bi to lahko vplivalo na nemoteno izvajanje ali dokončanje del in če novi podizvajalec ne izpolnjuje pogojev, ki jih je postavil naročnik v dokumentaciji v zvezi z oddajo javnega naročila. Naročnik bo o morebitni zavrnitvi novega podizvajalca obvestil glavnega izvajalca najpozneje v desetih dneh od prejema predloga.</w:t>
      </w:r>
    </w:p>
    <w:p w14:paraId="1AB628CA" w14:textId="77777777" w:rsidR="00817276" w:rsidRPr="009853D0" w:rsidRDefault="00817276" w:rsidP="00817276">
      <w:pPr>
        <w:jc w:val="both"/>
        <w:rPr>
          <w:rFonts w:cstheme="minorHAnsi"/>
          <w:color w:val="000000"/>
          <w:sz w:val="22"/>
        </w:rPr>
      </w:pPr>
    </w:p>
    <w:p w14:paraId="59477E29" w14:textId="77777777" w:rsidR="00817276" w:rsidRPr="009853D0" w:rsidRDefault="00817276" w:rsidP="00817276">
      <w:pPr>
        <w:jc w:val="both"/>
        <w:rPr>
          <w:rFonts w:cstheme="minorHAnsi"/>
          <w:color w:val="000000"/>
          <w:sz w:val="22"/>
        </w:rPr>
      </w:pPr>
      <w:r w:rsidRPr="009853D0">
        <w:rPr>
          <w:rFonts w:cstheme="minorHAnsi"/>
          <w:color w:val="000000"/>
          <w:sz w:val="22"/>
        </w:rPr>
        <w:t>V kolikor bodo podizvajalci v skladu in na način, določen v drugem in tretjem odstavku 94. člena ZJN-3 zahtevali neposredna plačila, bo moral ponudnik v pogodbi o izvedbi javnega naročila pooblastiti naročnika, da bo na podlagi potrjenega računa oziroma situacije opravljena dela neposredno plačeval podizvajalcem, podizvajalec pa bo moral predložiti soglasje, na podlagi katerega bo naročnik namesto glavnega izvajalca poravnal podizvajalčevo terjatev do glavnega izvajalca. Izjave oziroma zahteve podizvajalcev za neposredna plačila bodo priloga pogodbe. Glavni izvajalec pa bo moral svojemu računu ali situaciji priložiti račun ali situacijo podizvajalca, ki ga je predhodno potrdil. Roki plačil glavnemu izvajalcu in njegovim podizvajalcem so/bodo enaki.</w:t>
      </w:r>
    </w:p>
    <w:p w14:paraId="26BFCE40" w14:textId="77777777" w:rsidR="00817276" w:rsidRPr="009853D0" w:rsidRDefault="00817276" w:rsidP="00817276">
      <w:pPr>
        <w:ind w:right="-2"/>
        <w:jc w:val="both"/>
        <w:rPr>
          <w:rFonts w:cstheme="minorHAnsi"/>
          <w:color w:val="000000"/>
          <w:sz w:val="22"/>
        </w:rPr>
      </w:pPr>
    </w:p>
    <w:p w14:paraId="2758418C" w14:textId="58178398" w:rsidR="00817276" w:rsidRPr="009853D0" w:rsidRDefault="00817276" w:rsidP="00817276">
      <w:pPr>
        <w:ind w:right="-2"/>
        <w:jc w:val="both"/>
        <w:rPr>
          <w:rFonts w:cstheme="minorHAnsi"/>
          <w:sz w:val="22"/>
        </w:rPr>
      </w:pPr>
      <w:r w:rsidRPr="009853D0">
        <w:rPr>
          <w:rFonts w:cstheme="minorHAnsi"/>
          <w:sz w:val="22"/>
        </w:rPr>
        <w:t xml:space="preserve">Glavni izvajalec, ki v izvedbo javnega naročila vključi enega ali več podizvajalcev, mora ob sklenitvi pogodbe z naročnikom </w:t>
      </w:r>
      <w:r w:rsidR="000142FC">
        <w:rPr>
          <w:rFonts w:cstheme="minorHAnsi"/>
          <w:sz w:val="22"/>
        </w:rPr>
        <w:t>oz.</w:t>
      </w:r>
      <w:r w:rsidRPr="009853D0">
        <w:rPr>
          <w:rFonts w:cstheme="minorHAnsi"/>
          <w:sz w:val="22"/>
        </w:rPr>
        <w:t xml:space="preserve"> v času njenega izvajanja, imeti sklenjene veljavne pogodbe s podizvajalci. </w:t>
      </w:r>
    </w:p>
    <w:p w14:paraId="7FD75898" w14:textId="77777777" w:rsidR="00817276" w:rsidRPr="009853D0" w:rsidRDefault="00817276" w:rsidP="00817276">
      <w:pPr>
        <w:ind w:right="-2"/>
        <w:jc w:val="both"/>
        <w:rPr>
          <w:rFonts w:cstheme="minorHAnsi"/>
          <w:color w:val="000000"/>
          <w:sz w:val="22"/>
        </w:rPr>
      </w:pPr>
    </w:p>
    <w:p w14:paraId="036EBD07" w14:textId="77777777" w:rsidR="00817276" w:rsidRDefault="00817276" w:rsidP="00817276">
      <w:pPr>
        <w:ind w:right="-2"/>
        <w:jc w:val="both"/>
        <w:rPr>
          <w:rFonts w:cstheme="minorHAnsi"/>
          <w:color w:val="000000"/>
          <w:sz w:val="22"/>
        </w:rPr>
      </w:pPr>
      <w:r w:rsidRPr="009853D0">
        <w:rPr>
          <w:rFonts w:cstheme="minorHAnsi"/>
          <w:color w:val="000000"/>
          <w:sz w:val="22"/>
        </w:rPr>
        <w:t>Ponudnik v razmerju do naročnika v celoti odgovarja za izvedbo prejetega naročila, ne glede na število podizvajalcev, ki jih nevede v svoji ponudbi.</w:t>
      </w:r>
    </w:p>
    <w:p w14:paraId="47699FDA" w14:textId="77777777" w:rsidR="008B5A49" w:rsidRDefault="008B5A49" w:rsidP="00817276">
      <w:pPr>
        <w:ind w:right="-2"/>
        <w:jc w:val="both"/>
        <w:rPr>
          <w:rFonts w:cstheme="minorHAnsi"/>
          <w:color w:val="000000"/>
          <w:sz w:val="22"/>
        </w:rPr>
      </w:pPr>
    </w:p>
    <w:p w14:paraId="67FCE614" w14:textId="77777777" w:rsidR="008B5A49" w:rsidRDefault="008B5A49" w:rsidP="00817276">
      <w:pPr>
        <w:ind w:right="-2"/>
        <w:jc w:val="both"/>
        <w:rPr>
          <w:rFonts w:cstheme="minorHAnsi"/>
          <w:color w:val="000000"/>
          <w:sz w:val="22"/>
        </w:rPr>
      </w:pPr>
    </w:p>
    <w:p w14:paraId="44804DC4" w14:textId="77777777" w:rsidR="008B5A49" w:rsidRDefault="008B5A49" w:rsidP="00817276">
      <w:pPr>
        <w:ind w:right="-2"/>
        <w:jc w:val="both"/>
        <w:rPr>
          <w:rFonts w:cstheme="minorHAnsi"/>
          <w:color w:val="000000"/>
          <w:sz w:val="22"/>
        </w:rPr>
      </w:pPr>
    </w:p>
    <w:p w14:paraId="7A3C4D58" w14:textId="77777777" w:rsidR="006615B7" w:rsidRPr="006615B7" w:rsidRDefault="006615B7" w:rsidP="006615B7">
      <w:pPr>
        <w:jc w:val="both"/>
        <w:rPr>
          <w:rFonts w:ascii="Calibri" w:eastAsia="Times New Roman" w:hAnsi="Calibri" w:cs="Calibri"/>
          <w:color w:val="000000"/>
          <w:sz w:val="22"/>
        </w:rPr>
      </w:pPr>
    </w:p>
    <w:p w14:paraId="76703096" w14:textId="77777777" w:rsidR="006615B7" w:rsidRPr="006615B7" w:rsidRDefault="006615B7" w:rsidP="006615B7">
      <w:pPr>
        <w:keepNext/>
        <w:keepLines/>
        <w:numPr>
          <w:ilvl w:val="2"/>
          <w:numId w:val="1"/>
        </w:numPr>
        <w:ind w:left="0"/>
        <w:outlineLvl w:val="2"/>
        <w:rPr>
          <w:rFonts w:ascii="Calibri" w:eastAsia="Times New Roman" w:hAnsi="Calibri" w:cs="Calibri"/>
          <w:color w:val="000000"/>
          <w:sz w:val="26"/>
          <w:szCs w:val="26"/>
        </w:rPr>
      </w:pPr>
      <w:bookmarkStart w:id="63" w:name="_Toc3880799"/>
      <w:bookmarkStart w:id="64" w:name="_Toc5965903"/>
      <w:bookmarkStart w:id="65" w:name="_Toc197932305"/>
      <w:r w:rsidRPr="006615B7">
        <w:rPr>
          <w:rFonts w:ascii="Calibri" w:eastAsia="Times New Roman" w:hAnsi="Calibri" w:cs="Calibri"/>
          <w:color w:val="000000"/>
          <w:sz w:val="26"/>
          <w:szCs w:val="26"/>
        </w:rPr>
        <w:t>PONUDBA Z UPORABO ZMOGLJIVOSTI DRUGIH SUBJEKTOV</w:t>
      </w:r>
      <w:bookmarkEnd w:id="63"/>
      <w:bookmarkEnd w:id="64"/>
      <w:bookmarkEnd w:id="65"/>
    </w:p>
    <w:p w14:paraId="4904E201" w14:textId="77777777" w:rsidR="006615B7" w:rsidRPr="006615B7" w:rsidRDefault="006615B7" w:rsidP="006615B7">
      <w:pPr>
        <w:jc w:val="both"/>
        <w:rPr>
          <w:rFonts w:ascii="Calibri" w:eastAsia="Times New Roman" w:hAnsi="Calibri" w:cs="Calibri"/>
          <w:color w:val="000000"/>
          <w:sz w:val="22"/>
        </w:rPr>
      </w:pPr>
    </w:p>
    <w:p w14:paraId="1AAFE9EB" w14:textId="77777777" w:rsidR="00817276" w:rsidRDefault="00817276" w:rsidP="00817276">
      <w:pPr>
        <w:ind w:right="-2"/>
        <w:jc w:val="both"/>
        <w:rPr>
          <w:rFonts w:cstheme="minorHAnsi"/>
          <w:color w:val="000000" w:themeColor="text1"/>
          <w:sz w:val="22"/>
        </w:rPr>
      </w:pPr>
      <w:r w:rsidRPr="009853D0">
        <w:rPr>
          <w:rFonts w:cstheme="minorHAnsi"/>
          <w:color w:val="000000" w:themeColor="text1"/>
          <w:sz w:val="22"/>
        </w:rPr>
        <w:t>Ponudnik v skladu z 81. členom ZJN-3 lahko uporablja zmogljivosti drugih subjektov.</w:t>
      </w:r>
    </w:p>
    <w:p w14:paraId="7A6F144F" w14:textId="77777777" w:rsidR="00EE1555" w:rsidRPr="007F5F86" w:rsidRDefault="00EE1555" w:rsidP="00817276">
      <w:pPr>
        <w:ind w:right="-2"/>
        <w:jc w:val="both"/>
        <w:rPr>
          <w:rFonts w:cstheme="minorHAnsi"/>
          <w:color w:val="000000"/>
          <w:sz w:val="22"/>
        </w:rPr>
      </w:pPr>
    </w:p>
    <w:p w14:paraId="26035AC5" w14:textId="77777777" w:rsidR="00EE1555" w:rsidRPr="007F5F86" w:rsidRDefault="00EE1555" w:rsidP="00EE1555">
      <w:pPr>
        <w:keepNext/>
        <w:keepLines/>
        <w:jc w:val="both"/>
        <w:rPr>
          <w:rFonts w:cstheme="minorHAnsi"/>
          <w:color w:val="000000"/>
          <w:sz w:val="22"/>
        </w:rPr>
      </w:pPr>
      <w:r w:rsidRPr="007F5F86">
        <w:rPr>
          <w:rFonts w:cstheme="minorHAnsi"/>
          <w:color w:val="000000"/>
          <w:sz w:val="22"/>
        </w:rPr>
        <w:t xml:space="preserve">Ponudnik lahko glede pogojev v zvezi z ekonomskim in finančnim položajem ter tehnično in strokovno sposobnostjo za predmetno javno naročilo uporabi zmogljivosti drugih subjektov, ne glede na pravno razmerje med njim in temi subjekti, kot to določa 81. člen ZJN-3, pri čemer pri subjektih, katerih zmogljivosti bo uporabljal ponudnik, ne smejo obstajati razlogi za izključitev iz sodelovanja v postopku javnega naročanja iz 2.5.1. točke razpisne dokumentacije. </w:t>
      </w:r>
    </w:p>
    <w:p w14:paraId="522F79D9" w14:textId="77777777" w:rsidR="00DD34A2" w:rsidRDefault="00DD34A2" w:rsidP="00EE1555">
      <w:pPr>
        <w:keepNext/>
        <w:keepLines/>
        <w:jc w:val="both"/>
        <w:rPr>
          <w:rFonts w:ascii="Tahoma" w:hAnsi="Tahoma" w:cs="Tahoma"/>
        </w:rPr>
      </w:pPr>
    </w:p>
    <w:p w14:paraId="1372852A" w14:textId="498F0909" w:rsidR="00DD34A2" w:rsidRPr="006D01EE" w:rsidRDefault="00DD34A2" w:rsidP="007F5F86">
      <w:pPr>
        <w:ind w:right="-2"/>
        <w:jc w:val="both"/>
        <w:rPr>
          <w:rFonts w:cstheme="minorHAnsi"/>
          <w:b/>
          <w:bCs/>
          <w:color w:val="000000"/>
          <w:sz w:val="22"/>
        </w:rPr>
      </w:pPr>
      <w:r w:rsidRPr="006D01EE">
        <w:rPr>
          <w:rFonts w:cstheme="minorHAnsi"/>
          <w:b/>
          <w:bCs/>
          <w:color w:val="000000"/>
          <w:sz w:val="22"/>
        </w:rPr>
        <w:t>V primeru uporabe zmogljivosti drugih subjektov mora ponudnik ob oddaji elektronske ponudbe v sitemu e-JN</w:t>
      </w:r>
      <w:r w:rsidR="006B4A65" w:rsidRPr="006D01EE">
        <w:rPr>
          <w:rFonts w:cstheme="minorHAnsi"/>
          <w:b/>
          <w:bCs/>
          <w:color w:val="000000"/>
          <w:sz w:val="22"/>
        </w:rPr>
        <w:t>,</w:t>
      </w:r>
      <w:r w:rsidRPr="006D01EE">
        <w:rPr>
          <w:rFonts w:cstheme="minorHAnsi"/>
          <w:b/>
          <w:bCs/>
          <w:color w:val="000000"/>
          <w:sz w:val="22"/>
        </w:rPr>
        <w:t xml:space="preserve"> poleg ESPD izjave za </w:t>
      </w:r>
      <w:r w:rsidR="007F5F86" w:rsidRPr="006D01EE">
        <w:rPr>
          <w:rFonts w:cstheme="minorHAnsi"/>
          <w:b/>
          <w:bCs/>
          <w:color w:val="000000"/>
          <w:sz w:val="22"/>
        </w:rPr>
        <w:t xml:space="preserve">subjekt katerega zmogljivosti uporablja, </w:t>
      </w:r>
      <w:r w:rsidRPr="006D01EE">
        <w:rPr>
          <w:rFonts w:cstheme="minorHAnsi"/>
          <w:b/>
          <w:bCs/>
          <w:color w:val="000000"/>
          <w:sz w:val="22"/>
        </w:rPr>
        <w:t xml:space="preserve">naložiti ustrezna dokazila, da bo imel na voljo ustrezna sredstva za izvedbo javnega naročila: npr. najemna pogodba za vozilo, dogovor o medsebojnem sodelovanju, pogodbo o sodelovanju, </w:t>
      </w:r>
      <w:proofErr w:type="spellStart"/>
      <w:r w:rsidRPr="006D01EE">
        <w:rPr>
          <w:rFonts w:cstheme="minorHAnsi"/>
          <w:b/>
          <w:bCs/>
          <w:color w:val="000000"/>
          <w:sz w:val="22"/>
        </w:rPr>
        <w:t>ind</w:t>
      </w:r>
      <w:proofErr w:type="spellEnd"/>
      <w:r w:rsidRPr="006D01EE">
        <w:rPr>
          <w:rFonts w:cstheme="minorHAnsi"/>
          <w:b/>
          <w:bCs/>
          <w:color w:val="000000"/>
          <w:sz w:val="22"/>
        </w:rPr>
        <w:t>.</w:t>
      </w:r>
    </w:p>
    <w:p w14:paraId="353C8C4E" w14:textId="77777777" w:rsidR="00F4263C" w:rsidRPr="006D01EE" w:rsidRDefault="00F4263C" w:rsidP="00EE1555">
      <w:pPr>
        <w:keepNext/>
        <w:keepLines/>
        <w:jc w:val="both"/>
        <w:rPr>
          <w:rFonts w:cstheme="minorHAnsi"/>
          <w:color w:val="000000"/>
          <w:sz w:val="22"/>
        </w:rPr>
      </w:pPr>
    </w:p>
    <w:p w14:paraId="07140F72" w14:textId="11EA687F" w:rsidR="00DD34A2" w:rsidRPr="006D01EE" w:rsidRDefault="00F4263C" w:rsidP="00EE1555">
      <w:pPr>
        <w:keepNext/>
        <w:keepLines/>
        <w:jc w:val="both"/>
        <w:rPr>
          <w:rFonts w:cstheme="minorHAnsi"/>
          <w:color w:val="000000"/>
          <w:sz w:val="22"/>
        </w:rPr>
      </w:pPr>
      <w:r w:rsidRPr="006D01EE">
        <w:rPr>
          <w:rFonts w:cstheme="minorHAnsi"/>
          <w:b/>
          <w:bCs/>
          <w:color w:val="000000"/>
          <w:sz w:val="22"/>
        </w:rPr>
        <w:t xml:space="preserve">O uporabi zmogljivosti drugih subjektov govorimo, ko drugi subjekt </w:t>
      </w:r>
      <w:r w:rsidRPr="006D01EE">
        <w:rPr>
          <w:rFonts w:cstheme="minorHAnsi"/>
          <w:b/>
          <w:bCs/>
          <w:color w:val="000000"/>
          <w:sz w:val="22"/>
          <w:u w:val="single"/>
        </w:rPr>
        <w:t>ni neposredno udeležen pri sami izvedbi naročila</w:t>
      </w:r>
      <w:r w:rsidRPr="006D01EE">
        <w:rPr>
          <w:rFonts w:cstheme="minorHAnsi"/>
          <w:b/>
          <w:bCs/>
          <w:color w:val="000000"/>
          <w:sz w:val="22"/>
        </w:rPr>
        <w:t>, temveč ponudniku le npr. posodi določeno opremo, vozilo,  tehnična sredstva, mehanizacijo itd..</w:t>
      </w:r>
      <w:r w:rsidR="00DD34A2" w:rsidRPr="006D01EE">
        <w:rPr>
          <w:rFonts w:cstheme="minorHAnsi"/>
          <w:color w:val="000000"/>
          <w:sz w:val="22"/>
        </w:rPr>
        <w:t xml:space="preserve"> V navedenem primeru ponudnik za vsak drugi subjekt v sistem e-JN v razdelek »ESPD – ostali sodelujoči« predloži ustrezno </w:t>
      </w:r>
      <w:r w:rsidR="00DD34A2" w:rsidRPr="006D01EE">
        <w:rPr>
          <w:rFonts w:cstheme="minorHAnsi"/>
          <w:b/>
          <w:bCs/>
          <w:color w:val="000000"/>
          <w:sz w:val="22"/>
          <w:u w:val="single"/>
        </w:rPr>
        <w:t>izpolnjen in podpisan ESPD obrazec</w:t>
      </w:r>
      <w:r w:rsidR="00DD34A2" w:rsidRPr="006D01EE">
        <w:rPr>
          <w:rFonts w:cstheme="minorHAnsi"/>
          <w:color w:val="000000"/>
          <w:sz w:val="22"/>
        </w:rPr>
        <w:t xml:space="preserve"> s strani subjekta katerega zmogljivosti uporablja ter poleg predloži </w:t>
      </w:r>
      <w:r w:rsidR="00DD34A2" w:rsidRPr="006D01EE">
        <w:rPr>
          <w:rFonts w:cstheme="minorHAnsi"/>
          <w:b/>
          <w:bCs/>
          <w:color w:val="000000"/>
          <w:sz w:val="22"/>
          <w:u w:val="single"/>
        </w:rPr>
        <w:t>dokazila</w:t>
      </w:r>
      <w:r w:rsidR="00DD34A2" w:rsidRPr="006D01EE">
        <w:rPr>
          <w:rFonts w:cstheme="minorHAnsi"/>
          <w:color w:val="000000"/>
          <w:sz w:val="22"/>
        </w:rPr>
        <w:t xml:space="preserve">, da bo imel na voljo ustrezna sredstva za izvedbo javnega naročila: </w:t>
      </w:r>
      <w:r w:rsidR="00DD34A2" w:rsidRPr="006D01EE">
        <w:rPr>
          <w:rFonts w:cstheme="minorHAnsi"/>
          <w:b/>
          <w:bCs/>
          <w:color w:val="000000"/>
          <w:sz w:val="22"/>
        </w:rPr>
        <w:t>npr. najemna pogodba za vozilo</w:t>
      </w:r>
      <w:r w:rsidR="007F5F86" w:rsidRPr="006D01EE">
        <w:rPr>
          <w:rFonts w:cstheme="minorHAnsi"/>
          <w:b/>
          <w:bCs/>
          <w:color w:val="000000"/>
          <w:sz w:val="22"/>
        </w:rPr>
        <w:t xml:space="preserve"> ip</w:t>
      </w:r>
      <w:r w:rsidR="00C2322F" w:rsidRPr="006D01EE">
        <w:rPr>
          <w:rFonts w:cstheme="minorHAnsi"/>
          <w:b/>
          <w:bCs/>
          <w:color w:val="000000"/>
          <w:sz w:val="22"/>
        </w:rPr>
        <w:t>d</w:t>
      </w:r>
      <w:r w:rsidR="007F5F86" w:rsidRPr="006D01EE">
        <w:rPr>
          <w:rFonts w:cstheme="minorHAnsi"/>
          <w:color w:val="000000"/>
          <w:sz w:val="22"/>
        </w:rPr>
        <w:t>.</w:t>
      </w:r>
      <w:r w:rsidR="00CA6F65" w:rsidRPr="006D01EE">
        <w:rPr>
          <w:rFonts w:cstheme="minorHAnsi"/>
          <w:color w:val="000000"/>
          <w:sz w:val="22"/>
        </w:rPr>
        <w:t xml:space="preserve"> ter</w:t>
      </w:r>
      <w:r w:rsidR="00FC05B7" w:rsidRPr="006D01EE">
        <w:rPr>
          <w:rFonts w:cstheme="minorHAnsi"/>
          <w:color w:val="000000"/>
          <w:sz w:val="22"/>
        </w:rPr>
        <w:t xml:space="preserve"> </w:t>
      </w:r>
      <w:r w:rsidR="00CA6F65" w:rsidRPr="006D01EE">
        <w:rPr>
          <w:rFonts w:cstheme="minorHAnsi"/>
          <w:color w:val="000000"/>
          <w:sz w:val="22"/>
        </w:rPr>
        <w:t xml:space="preserve">skladno z določili </w:t>
      </w:r>
      <w:r w:rsidR="00FC05B7" w:rsidRPr="006D01EE">
        <w:rPr>
          <w:rFonts w:cstheme="minorHAnsi"/>
          <w:color w:val="000000"/>
          <w:sz w:val="22"/>
        </w:rPr>
        <w:t xml:space="preserve">točke 2.3.1 </w:t>
      </w:r>
      <w:r w:rsidR="00CA6F65" w:rsidRPr="006D01EE">
        <w:rPr>
          <w:rFonts w:cstheme="minorHAnsi"/>
          <w:color w:val="000000"/>
          <w:sz w:val="22"/>
        </w:rPr>
        <w:t>razpisne dokumentacije predložit</w:t>
      </w:r>
      <w:r w:rsidR="00FC05B7" w:rsidRPr="006D01EE">
        <w:rPr>
          <w:rFonts w:cstheme="minorHAnsi"/>
          <w:color w:val="000000"/>
          <w:sz w:val="22"/>
        </w:rPr>
        <w:t>i izjave, ki so zahtevane subjekt katerega zmogljivosti uporablja.</w:t>
      </w:r>
    </w:p>
    <w:p w14:paraId="1D2E828D" w14:textId="77777777" w:rsidR="00F4263C" w:rsidRPr="006D01EE" w:rsidRDefault="00F4263C" w:rsidP="00EE1555">
      <w:pPr>
        <w:keepNext/>
        <w:keepLines/>
        <w:jc w:val="both"/>
        <w:rPr>
          <w:rFonts w:cstheme="minorHAnsi"/>
          <w:color w:val="000000"/>
          <w:sz w:val="22"/>
        </w:rPr>
      </w:pPr>
    </w:p>
    <w:p w14:paraId="6F1D6694" w14:textId="063765C7" w:rsidR="00F4263C" w:rsidRPr="007F5F86" w:rsidRDefault="00F4263C" w:rsidP="00F4263C">
      <w:pPr>
        <w:keepNext/>
        <w:keepLines/>
        <w:autoSpaceDE w:val="0"/>
        <w:autoSpaceDN w:val="0"/>
        <w:adjustRightInd w:val="0"/>
        <w:jc w:val="both"/>
        <w:rPr>
          <w:rFonts w:cstheme="minorHAnsi"/>
          <w:color w:val="000000"/>
          <w:sz w:val="22"/>
        </w:rPr>
      </w:pPr>
      <w:r w:rsidRPr="006D01EE">
        <w:rPr>
          <w:rFonts w:cstheme="minorHAnsi"/>
          <w:color w:val="000000"/>
          <w:sz w:val="22"/>
        </w:rPr>
        <w:t xml:space="preserve">V kolikor pa bo drugi subjekt z zmogljivostmi, s katerimi razpolaga in na katere se sklicuje ponudnik, </w:t>
      </w:r>
      <w:r w:rsidRPr="006D01EE">
        <w:rPr>
          <w:rFonts w:cstheme="minorHAnsi"/>
          <w:color w:val="000000"/>
          <w:sz w:val="22"/>
          <w:u w:val="single"/>
        </w:rPr>
        <w:t>neposredno sam izvedel del predmeta javnega naročila</w:t>
      </w:r>
      <w:r w:rsidRPr="006D01EE">
        <w:rPr>
          <w:rFonts w:cstheme="minorHAnsi"/>
          <w:color w:val="000000"/>
          <w:sz w:val="22"/>
        </w:rPr>
        <w:t xml:space="preserve">, potem govorimo o subjektu, ki izpolnjuje definicijo </w:t>
      </w:r>
      <w:r w:rsidRPr="006D01EE">
        <w:rPr>
          <w:rFonts w:cstheme="minorHAnsi"/>
          <w:b/>
          <w:bCs/>
          <w:color w:val="000000"/>
          <w:sz w:val="22"/>
        </w:rPr>
        <w:t>podizvajalca</w:t>
      </w:r>
      <w:r w:rsidRPr="006D01EE">
        <w:rPr>
          <w:rFonts w:cstheme="minorHAnsi"/>
          <w:color w:val="000000"/>
          <w:sz w:val="22"/>
        </w:rPr>
        <w:t xml:space="preserve">, </w:t>
      </w:r>
      <w:r w:rsidRPr="006D01EE">
        <w:rPr>
          <w:rFonts w:cstheme="minorHAnsi"/>
          <w:color w:val="000000"/>
          <w:sz w:val="22"/>
          <w:u w:val="single"/>
        </w:rPr>
        <w:t xml:space="preserve">zato naj ga ponudnik nominira kot podizvajalca/e </w:t>
      </w:r>
      <w:r w:rsidRPr="006D01EE">
        <w:rPr>
          <w:rFonts w:cstheme="minorHAnsi"/>
          <w:b/>
          <w:bCs/>
          <w:color w:val="000000"/>
          <w:sz w:val="22"/>
          <w:u w:val="single"/>
        </w:rPr>
        <w:t>in ne kot</w:t>
      </w:r>
      <w:r w:rsidRPr="006D01EE">
        <w:rPr>
          <w:rFonts w:cstheme="minorHAnsi"/>
          <w:color w:val="000000"/>
          <w:sz w:val="22"/>
          <w:u w:val="single"/>
        </w:rPr>
        <w:t xml:space="preserve"> subjekt/e, katerih zmogljivost uporablja ponudnik v ponudbi</w:t>
      </w:r>
      <w:r w:rsidRPr="006D01EE">
        <w:rPr>
          <w:rFonts w:cstheme="minorHAnsi"/>
          <w:color w:val="000000"/>
          <w:sz w:val="22"/>
        </w:rPr>
        <w:t>.</w:t>
      </w:r>
    </w:p>
    <w:p w14:paraId="36C66CF8" w14:textId="77777777" w:rsidR="00EE1555" w:rsidRPr="007F5F86" w:rsidRDefault="00EE1555" w:rsidP="00EE1555">
      <w:pPr>
        <w:keepNext/>
        <w:keepLines/>
        <w:jc w:val="both"/>
        <w:rPr>
          <w:rFonts w:cstheme="minorHAnsi"/>
          <w:color w:val="000000"/>
          <w:sz w:val="22"/>
        </w:rPr>
      </w:pPr>
    </w:p>
    <w:p w14:paraId="30D788DD" w14:textId="1D390E9A" w:rsidR="00DD34A2" w:rsidRDefault="00EE1555" w:rsidP="00DD34A2">
      <w:pPr>
        <w:ind w:right="-2"/>
        <w:jc w:val="both"/>
        <w:rPr>
          <w:rFonts w:cstheme="minorHAnsi"/>
          <w:color w:val="000000"/>
          <w:sz w:val="22"/>
        </w:rPr>
      </w:pPr>
      <w:r w:rsidRPr="007F5F86">
        <w:rPr>
          <w:rFonts w:cstheme="minorHAnsi"/>
          <w:color w:val="000000"/>
          <w:sz w:val="22"/>
        </w:rPr>
        <w:t xml:space="preserve">Glede pogojev v zvezi z ustreznimi poklicnimi izkušnjami lahko gospodarski subjekt uporabi zmogljivosti </w:t>
      </w:r>
      <w:r w:rsidRPr="004E3516">
        <w:rPr>
          <w:rFonts w:cstheme="minorHAnsi"/>
          <w:color w:val="000000"/>
          <w:sz w:val="22"/>
        </w:rPr>
        <w:t xml:space="preserve">drugih subjektov le, če bodo slednji izvajali storitve, za katere se zahtevajo te zmogljivosti. </w:t>
      </w:r>
      <w:r w:rsidR="00F4263C" w:rsidRPr="004E3516">
        <w:rPr>
          <w:rFonts w:cstheme="minorHAnsi"/>
          <w:color w:val="000000"/>
          <w:sz w:val="22"/>
        </w:rPr>
        <w:t xml:space="preserve"> Torej, v primeru uporabe zmogljivosti drugih subjektov</w:t>
      </w:r>
      <w:r w:rsidR="00DD34A2" w:rsidRPr="004E3516">
        <w:rPr>
          <w:rFonts w:cstheme="minorHAnsi"/>
          <w:color w:val="000000"/>
          <w:sz w:val="22"/>
        </w:rPr>
        <w:t xml:space="preserve"> pri pogojih v zvezi s strokovno usposobljenostjo izvajalca in vodstvenih delavcev podjetja ter pogojih v zvezi z ustreznimi poklicnimi izkušnjami lahko gospodarski subjekt uporabi zmogljivosti drugih subjektov le, če bodo slednji izvajali storitve, za katere se zahtevajo te zmogljivosti, kar pomeni, da morajo biti takšni subjekti, </w:t>
      </w:r>
      <w:proofErr w:type="spellStart"/>
      <w:r w:rsidR="00DD34A2" w:rsidRPr="004E3516">
        <w:rPr>
          <w:rFonts w:cstheme="minorHAnsi"/>
          <w:color w:val="000000"/>
          <w:sz w:val="22"/>
        </w:rPr>
        <w:t>t.j</w:t>
      </w:r>
      <w:proofErr w:type="spellEnd"/>
      <w:r w:rsidR="00DD34A2" w:rsidRPr="004E3516">
        <w:rPr>
          <w:rFonts w:cstheme="minorHAnsi"/>
          <w:color w:val="000000"/>
          <w:sz w:val="22"/>
        </w:rPr>
        <w:t>. pravne ali fizične osebe, v okviru ponudbe nominirani kot partnerji ali podizvajalci. V navedenem primeru morajo biti predloženi vsi obrazci in dokazila, ki so zahtevani za partnerja/podizvajalca.</w:t>
      </w:r>
    </w:p>
    <w:p w14:paraId="48DA1498" w14:textId="77777777" w:rsidR="00DD5708" w:rsidRDefault="00DD5708" w:rsidP="00DD34A2">
      <w:pPr>
        <w:ind w:right="-2"/>
        <w:jc w:val="both"/>
        <w:rPr>
          <w:rFonts w:cstheme="minorHAnsi"/>
          <w:color w:val="000000"/>
          <w:sz w:val="22"/>
        </w:rPr>
      </w:pPr>
    </w:p>
    <w:p w14:paraId="60DBA282" w14:textId="781905E0" w:rsidR="00DD5708" w:rsidRPr="00BE7831" w:rsidRDefault="00DD5708" w:rsidP="00DD34A2">
      <w:pPr>
        <w:ind w:right="-2"/>
        <w:jc w:val="both"/>
        <w:rPr>
          <w:rFonts w:cstheme="minorHAnsi"/>
          <w:i/>
          <w:iCs/>
          <w:color w:val="000000"/>
        </w:rPr>
      </w:pPr>
      <w:bookmarkStart w:id="66" w:name="_Hlk197947436"/>
      <w:r w:rsidRPr="00BE7831">
        <w:rPr>
          <w:rFonts w:cstheme="minorHAnsi"/>
          <w:i/>
          <w:iCs/>
          <w:color w:val="000000"/>
        </w:rPr>
        <w:t>(Opomba: v primeru leasinga za vozilo, ki bo predmet izvajanja predmeta naročila, se določila točke 2. 3. 5 ne uporablja. V primeru leasinga, se ponudbi predloži le leasing pogodbo, na podlagi katere ponudnik izkaže pravico uporabe vozila).</w:t>
      </w:r>
    </w:p>
    <w:bookmarkEnd w:id="66"/>
    <w:p w14:paraId="25B3AB96" w14:textId="77777777" w:rsidR="00BA0B4C" w:rsidRDefault="00BA0B4C" w:rsidP="00DD34A2">
      <w:pPr>
        <w:ind w:right="-2"/>
        <w:jc w:val="both"/>
        <w:rPr>
          <w:rFonts w:cstheme="minorHAnsi"/>
          <w:color w:val="000000"/>
          <w:sz w:val="22"/>
        </w:rPr>
      </w:pPr>
    </w:p>
    <w:p w14:paraId="5E208CBE" w14:textId="77777777" w:rsidR="00BA0B4C" w:rsidRPr="007F5F86" w:rsidRDefault="00BA0B4C" w:rsidP="00BA0B4C">
      <w:pPr>
        <w:keepNext/>
        <w:keepLines/>
        <w:ind w:right="-2"/>
        <w:jc w:val="both"/>
        <w:rPr>
          <w:rFonts w:cstheme="minorHAnsi"/>
          <w:color w:val="000000"/>
          <w:sz w:val="22"/>
        </w:rPr>
      </w:pPr>
      <w:r w:rsidRPr="007F5F86">
        <w:rPr>
          <w:rFonts w:cstheme="minorHAnsi"/>
          <w:color w:val="000000"/>
          <w:sz w:val="22"/>
        </w:rPr>
        <w:t>Ponudnik, kateremu bo javno naročilo oddano, bo v razmerju do naročnika v celoti odgovarjal za izvedbo prejetega naročila, ne glede na število subjektov, katerih zmogljivost bo ponudnik uporabljal v ponudbi oz. pri izvedbi predmeta javnega naročila.</w:t>
      </w:r>
    </w:p>
    <w:p w14:paraId="6EEFD00A" w14:textId="77777777" w:rsidR="00F4263C" w:rsidRDefault="00F4263C" w:rsidP="00F4263C">
      <w:pPr>
        <w:ind w:right="-2"/>
        <w:jc w:val="both"/>
        <w:rPr>
          <w:rFonts w:cstheme="minorHAnsi"/>
          <w:color w:val="000000" w:themeColor="text1"/>
          <w:sz w:val="22"/>
        </w:rPr>
      </w:pPr>
    </w:p>
    <w:p w14:paraId="15612F87" w14:textId="77777777" w:rsidR="00BE7831" w:rsidRDefault="00BE7831" w:rsidP="00F4263C">
      <w:pPr>
        <w:ind w:right="-2"/>
        <w:jc w:val="both"/>
        <w:rPr>
          <w:rFonts w:cstheme="minorHAnsi"/>
          <w:color w:val="000000" w:themeColor="text1"/>
          <w:sz w:val="22"/>
        </w:rPr>
      </w:pPr>
    </w:p>
    <w:p w14:paraId="46B8A1FC" w14:textId="77777777" w:rsidR="00BE7831" w:rsidRPr="00F4263C" w:rsidRDefault="00BE7831" w:rsidP="00F4263C">
      <w:pPr>
        <w:ind w:right="-2"/>
        <w:jc w:val="both"/>
        <w:rPr>
          <w:rFonts w:cstheme="minorHAnsi"/>
          <w:color w:val="000000" w:themeColor="text1"/>
          <w:sz w:val="22"/>
        </w:rPr>
      </w:pPr>
    </w:p>
    <w:p w14:paraId="3B3D6168" w14:textId="77777777" w:rsidR="00FC274F" w:rsidRDefault="00FC274F" w:rsidP="006E4C9A">
      <w:pPr>
        <w:jc w:val="both"/>
        <w:rPr>
          <w:rFonts w:ascii="Calibri" w:eastAsia="Times New Roman" w:hAnsi="Calibri" w:cs="Calibri"/>
          <w:color w:val="000000"/>
          <w:sz w:val="22"/>
          <w:highlight w:val="yellow"/>
        </w:rPr>
      </w:pPr>
    </w:p>
    <w:p w14:paraId="028A7A05" w14:textId="77777777" w:rsidR="006615B7" w:rsidRPr="006615B7" w:rsidRDefault="006615B7" w:rsidP="006615B7">
      <w:pPr>
        <w:keepNext/>
        <w:keepLines/>
        <w:numPr>
          <w:ilvl w:val="2"/>
          <w:numId w:val="1"/>
        </w:numPr>
        <w:ind w:left="0"/>
        <w:outlineLvl w:val="2"/>
        <w:rPr>
          <w:rFonts w:ascii="Calibri" w:eastAsia="Times New Roman" w:hAnsi="Calibri" w:cs="Calibri"/>
          <w:color w:val="000000"/>
          <w:sz w:val="26"/>
          <w:szCs w:val="26"/>
        </w:rPr>
      </w:pPr>
      <w:bookmarkStart w:id="67" w:name="_Toc505596536"/>
      <w:bookmarkStart w:id="68" w:name="_Toc507668657"/>
      <w:bookmarkStart w:id="69" w:name="_Toc3365115"/>
      <w:bookmarkStart w:id="70" w:name="_Toc5965904"/>
      <w:bookmarkStart w:id="71" w:name="_Toc197932306"/>
      <w:r w:rsidRPr="006615B7">
        <w:rPr>
          <w:rFonts w:ascii="Calibri" w:eastAsia="Times New Roman" w:hAnsi="Calibri" w:cs="Calibri"/>
          <w:color w:val="000000"/>
          <w:sz w:val="26"/>
          <w:szCs w:val="26"/>
        </w:rPr>
        <w:t>ESPD</w:t>
      </w:r>
      <w:bookmarkEnd w:id="67"/>
      <w:bookmarkEnd w:id="68"/>
      <w:r w:rsidRPr="006615B7">
        <w:rPr>
          <w:rFonts w:ascii="Calibri" w:eastAsia="Times New Roman" w:hAnsi="Calibri" w:cs="Calibri"/>
          <w:color w:val="000000"/>
          <w:sz w:val="26"/>
          <w:szCs w:val="26"/>
        </w:rPr>
        <w:t xml:space="preserve"> OBRAZEC</w:t>
      </w:r>
      <w:bookmarkEnd w:id="69"/>
      <w:bookmarkEnd w:id="70"/>
      <w:bookmarkEnd w:id="71"/>
    </w:p>
    <w:p w14:paraId="77DAC1EC" w14:textId="77777777" w:rsidR="0079132B" w:rsidRDefault="0079132B" w:rsidP="00D93742">
      <w:pPr>
        <w:ind w:right="-2"/>
        <w:jc w:val="both"/>
        <w:rPr>
          <w:rFonts w:cstheme="minorHAnsi"/>
          <w:sz w:val="22"/>
        </w:rPr>
      </w:pPr>
    </w:p>
    <w:p w14:paraId="0667B484" w14:textId="77777777" w:rsidR="00817276" w:rsidRPr="009853D0" w:rsidRDefault="00817276" w:rsidP="00817276">
      <w:pPr>
        <w:ind w:right="-2"/>
        <w:jc w:val="both"/>
        <w:rPr>
          <w:rFonts w:cstheme="minorHAnsi"/>
          <w:sz w:val="22"/>
        </w:rPr>
      </w:pPr>
      <w:r w:rsidRPr="009853D0">
        <w:rPr>
          <w:rFonts w:cstheme="minorHAnsi"/>
          <w:sz w:val="22"/>
        </w:rPr>
        <w:t>Izpolnjen enotni evropski dokument v zvezi z oddajo javnega naročila (dalje: ESPD) predstavlja uradno izjavo gospodarskega subjekta kot predhodni dokaz, da ta gospodarski subjekt:</w:t>
      </w:r>
    </w:p>
    <w:p w14:paraId="5384EA84" w14:textId="77777777" w:rsidR="00817276" w:rsidRPr="009853D0" w:rsidRDefault="00817276" w:rsidP="00817276">
      <w:pPr>
        <w:pStyle w:val="Odstavekseznama"/>
        <w:numPr>
          <w:ilvl w:val="0"/>
          <w:numId w:val="9"/>
        </w:numPr>
        <w:ind w:right="-2"/>
        <w:jc w:val="both"/>
        <w:rPr>
          <w:rFonts w:cstheme="minorHAnsi"/>
          <w:sz w:val="22"/>
        </w:rPr>
      </w:pPr>
      <w:r w:rsidRPr="009853D0">
        <w:rPr>
          <w:rFonts w:cstheme="minorHAnsi"/>
          <w:sz w:val="22"/>
        </w:rPr>
        <w:t>ni v enem od položajev iz 75. člena ZJN-3, zaradi katerega je ali bi lahko bil gospodarski subjekt izključen iz sodelovanja v postopku javnega naročanja;</w:t>
      </w:r>
    </w:p>
    <w:p w14:paraId="2D25BD7E" w14:textId="77777777" w:rsidR="00817276" w:rsidRPr="009853D0" w:rsidRDefault="00817276" w:rsidP="00817276">
      <w:pPr>
        <w:pStyle w:val="Odstavekseznama"/>
        <w:numPr>
          <w:ilvl w:val="0"/>
          <w:numId w:val="9"/>
        </w:numPr>
        <w:ind w:right="-2"/>
        <w:jc w:val="both"/>
        <w:rPr>
          <w:rFonts w:cstheme="minorHAnsi"/>
          <w:sz w:val="22"/>
        </w:rPr>
      </w:pPr>
      <w:r w:rsidRPr="009853D0">
        <w:rPr>
          <w:rFonts w:cstheme="minorHAnsi"/>
          <w:sz w:val="22"/>
        </w:rPr>
        <w:t xml:space="preserve">izpolnjuje pogoje za sodelovanje, </w:t>
      </w:r>
    </w:p>
    <w:p w14:paraId="1BE36810" w14:textId="77777777" w:rsidR="00817276" w:rsidRPr="009853D0" w:rsidRDefault="00817276" w:rsidP="00817276">
      <w:pPr>
        <w:pStyle w:val="Odstavekseznama"/>
        <w:numPr>
          <w:ilvl w:val="0"/>
          <w:numId w:val="9"/>
        </w:numPr>
        <w:ind w:right="-2"/>
        <w:jc w:val="both"/>
        <w:rPr>
          <w:rFonts w:cstheme="minorHAnsi"/>
          <w:sz w:val="22"/>
        </w:rPr>
      </w:pPr>
      <w:r w:rsidRPr="009853D0">
        <w:rPr>
          <w:rFonts w:cstheme="minorHAnsi"/>
          <w:sz w:val="22"/>
        </w:rPr>
        <w:t>hkrati zagotavlja ustrezne informacije, ki jih naročnik zahteva z razpisno dokumentacijo.</w:t>
      </w:r>
    </w:p>
    <w:p w14:paraId="7E1BE6C1" w14:textId="77777777" w:rsidR="00817276" w:rsidRPr="009853D0" w:rsidRDefault="00817276" w:rsidP="00817276">
      <w:pPr>
        <w:ind w:right="-2"/>
        <w:jc w:val="both"/>
        <w:rPr>
          <w:rFonts w:cstheme="minorHAnsi"/>
          <w:sz w:val="22"/>
        </w:rPr>
      </w:pPr>
      <w:r w:rsidRPr="009853D0">
        <w:rPr>
          <w:rFonts w:cstheme="minorHAnsi"/>
          <w:sz w:val="22"/>
        </w:rPr>
        <w:t>Poleg tega je v ESPD naveden uradni organ ali tretja oseba, odgovorna za izdajo dokazil, vključuje pa tudi uradno izjavo o tem, da bo gospodarski subjekt na zahtevo in brez odlašanja sposoben predložiti ta dokazila.</w:t>
      </w:r>
    </w:p>
    <w:p w14:paraId="0F707C1E" w14:textId="77777777" w:rsidR="00817276" w:rsidRPr="009853D0" w:rsidRDefault="00817276" w:rsidP="00817276">
      <w:pPr>
        <w:ind w:right="-2"/>
        <w:jc w:val="both"/>
        <w:rPr>
          <w:rFonts w:cstheme="minorHAnsi"/>
          <w:sz w:val="22"/>
        </w:rPr>
      </w:pPr>
    </w:p>
    <w:p w14:paraId="69564411" w14:textId="48367A8E" w:rsidR="00817276" w:rsidRPr="009853D0" w:rsidRDefault="00817276" w:rsidP="00817276">
      <w:pPr>
        <w:ind w:right="-2"/>
        <w:jc w:val="both"/>
        <w:rPr>
          <w:rFonts w:cstheme="minorHAnsi"/>
          <w:sz w:val="22"/>
        </w:rPr>
      </w:pPr>
      <w:r w:rsidRPr="009853D0">
        <w:rPr>
          <w:rFonts w:cstheme="minorHAnsi"/>
          <w:sz w:val="22"/>
        </w:rPr>
        <w:t>Pri izpolnitvi in pripravi ESPD je potrebna skrajna pozornost in skrbnost, saj s podpisom ESPD obrazca, gospodarski subjekt izjavlja, da izpolnjuje vse zahtevane pogoje za sodelovanje, navedene v ustreznem obvestilu ali dokumentaciji v zvezi z oddajo javnega naročila, na katero se sklicuje obvestilo, vključno s tistimi pogoji, ki niso zajeti v ESPD obrazcu. ESPD obrazec mora biti izpolnjen v vseh delih, kjer je tako zahtevano, odgovoriti je potrebno na vsa vprašanja</w:t>
      </w:r>
      <w:r w:rsidR="00FA053B">
        <w:rPr>
          <w:rFonts w:cstheme="minorHAnsi"/>
          <w:sz w:val="22"/>
        </w:rPr>
        <w:t>.</w:t>
      </w:r>
    </w:p>
    <w:p w14:paraId="2D7E30B8" w14:textId="77777777" w:rsidR="00817276" w:rsidRPr="009853D0" w:rsidRDefault="00817276" w:rsidP="00817276">
      <w:pPr>
        <w:ind w:right="-2"/>
        <w:jc w:val="both"/>
        <w:rPr>
          <w:rFonts w:cstheme="minorHAnsi"/>
          <w:sz w:val="22"/>
        </w:rPr>
      </w:pPr>
    </w:p>
    <w:p w14:paraId="5D1FD5F0" w14:textId="192044F3" w:rsidR="00817276" w:rsidRPr="009853D0" w:rsidRDefault="00817276" w:rsidP="00817276">
      <w:pPr>
        <w:ind w:right="-2"/>
        <w:jc w:val="both"/>
        <w:rPr>
          <w:rFonts w:cstheme="minorHAnsi"/>
          <w:sz w:val="22"/>
        </w:rPr>
      </w:pPr>
      <w:r w:rsidRPr="009853D0">
        <w:rPr>
          <w:rFonts w:cstheme="minorHAnsi"/>
          <w:sz w:val="22"/>
        </w:rPr>
        <w:t xml:space="preserve">Naročnik dodatno pojasnjuje, da mora gospodarski subjekt za pravilno izpolnitev ESPD obrazca v točki »B. Informacije o predstavnikih gospodarskega subjekta« obvezno navesti vse osebe, ki so člani upravnega, vodstvenega ali nadzornega organa ponudnika ali osebe, ki imajo pooblastila za zastopanje ali odločanje ali nadzor v organu ponudnika. </w:t>
      </w:r>
    </w:p>
    <w:p w14:paraId="295F42E3" w14:textId="77777777" w:rsidR="00817276" w:rsidRPr="009853D0" w:rsidRDefault="00817276" w:rsidP="00817276">
      <w:pPr>
        <w:ind w:right="-2"/>
        <w:jc w:val="both"/>
        <w:rPr>
          <w:rFonts w:cstheme="minorHAnsi"/>
          <w:sz w:val="22"/>
        </w:rPr>
      </w:pPr>
    </w:p>
    <w:p w14:paraId="4695CB1E" w14:textId="56172EED" w:rsidR="00817276" w:rsidRPr="009853D0" w:rsidRDefault="00DC18EF" w:rsidP="00817276">
      <w:pPr>
        <w:ind w:right="-2"/>
        <w:jc w:val="both"/>
        <w:rPr>
          <w:rFonts w:cstheme="minorHAnsi"/>
          <w:b/>
          <w:bCs/>
          <w:sz w:val="22"/>
        </w:rPr>
      </w:pPr>
      <w:bookmarkStart w:id="72" w:name="_Hlk134450252"/>
      <w:r>
        <w:rPr>
          <w:rFonts w:cstheme="minorHAnsi"/>
          <w:sz w:val="22"/>
        </w:rPr>
        <w:t>Gospodarski subjekt</w:t>
      </w:r>
      <w:r w:rsidR="00817276" w:rsidRPr="009853D0">
        <w:rPr>
          <w:rFonts w:cstheme="minorHAnsi"/>
          <w:sz w:val="22"/>
        </w:rPr>
        <w:t xml:space="preserve"> v predloženem ESPD obrazcu, za vse osebe, ki so člani upravnega, vodstvenega ali nadzornega organa subjekta, nave</w:t>
      </w:r>
      <w:r>
        <w:rPr>
          <w:rFonts w:cstheme="minorHAnsi"/>
          <w:sz w:val="22"/>
        </w:rPr>
        <w:t>de</w:t>
      </w:r>
      <w:r w:rsidR="00817276" w:rsidRPr="009853D0">
        <w:rPr>
          <w:rFonts w:cstheme="minorHAnsi"/>
          <w:sz w:val="22"/>
        </w:rPr>
        <w:t xml:space="preserve"> podatek o EMŠO številki osebe.  Podatek o EMŠO številki </w:t>
      </w:r>
      <w:r>
        <w:rPr>
          <w:rFonts w:cstheme="minorHAnsi"/>
          <w:sz w:val="22"/>
        </w:rPr>
        <w:t>služi</w:t>
      </w:r>
      <w:r w:rsidR="00817276" w:rsidRPr="009853D0">
        <w:rPr>
          <w:rFonts w:cstheme="minorHAnsi"/>
          <w:sz w:val="22"/>
        </w:rPr>
        <w:t xml:space="preserve"> za preveritev obstoja razloga za izključitev po prvem odstavku 75. člena ZJN-3</w:t>
      </w:r>
      <w:r w:rsidR="00817276" w:rsidRPr="009853D0">
        <w:rPr>
          <w:rFonts w:cstheme="minorHAnsi"/>
          <w:b/>
          <w:bCs/>
          <w:sz w:val="22"/>
        </w:rPr>
        <w:t xml:space="preserve">. </w:t>
      </w:r>
      <w:r w:rsidR="00817276" w:rsidRPr="00065BE0">
        <w:rPr>
          <w:rFonts w:cstheme="minorHAnsi"/>
          <w:sz w:val="22"/>
        </w:rPr>
        <w:t>Podatek o EMŠO številki gospodarski subjekt za vse osebe, ki so članice upravnega, vodstvenega ali nadzornega organa tega gospodarskega subjekta navedejo v ESPD izjavi v Delu II, v Oddelku B: Informacije o predstavnikih gospodarskega subjekta.</w:t>
      </w:r>
    </w:p>
    <w:bookmarkEnd w:id="72"/>
    <w:p w14:paraId="7B9E10C4" w14:textId="77777777" w:rsidR="00817276" w:rsidRPr="009853D0" w:rsidRDefault="00817276" w:rsidP="00817276">
      <w:pPr>
        <w:ind w:right="-2"/>
        <w:jc w:val="both"/>
        <w:rPr>
          <w:rFonts w:cstheme="minorHAnsi"/>
          <w:sz w:val="22"/>
        </w:rPr>
      </w:pPr>
    </w:p>
    <w:p w14:paraId="79F62B5B" w14:textId="77777777" w:rsidR="00817276" w:rsidRPr="009853D0" w:rsidRDefault="00817276" w:rsidP="00817276">
      <w:pPr>
        <w:ind w:right="-2"/>
        <w:jc w:val="both"/>
        <w:rPr>
          <w:rStyle w:val="Hiperpovezava"/>
          <w:rFonts w:eastAsiaTheme="minorHAnsi" w:cstheme="minorHAnsi"/>
        </w:rPr>
      </w:pPr>
      <w:r w:rsidRPr="009853D0">
        <w:rPr>
          <w:rFonts w:cstheme="minorHAnsi"/>
          <w:sz w:val="22"/>
        </w:rPr>
        <w:t xml:space="preserve">ESPD obrazec morajo predložiti </w:t>
      </w:r>
      <w:r w:rsidRPr="009853D0">
        <w:rPr>
          <w:rFonts w:cstheme="minorHAnsi"/>
          <w:sz w:val="22"/>
          <w:u w:val="single"/>
        </w:rPr>
        <w:t>ponudniki</w:t>
      </w:r>
      <w:r w:rsidRPr="009853D0">
        <w:rPr>
          <w:rFonts w:cstheme="minorHAnsi"/>
          <w:sz w:val="22"/>
        </w:rPr>
        <w:t xml:space="preserve">, </w:t>
      </w:r>
      <w:r w:rsidRPr="009853D0">
        <w:rPr>
          <w:rFonts w:cstheme="minorHAnsi"/>
          <w:sz w:val="22"/>
          <w:u w:val="single"/>
        </w:rPr>
        <w:t>ponudniki v skupni ponudbi</w:t>
      </w:r>
      <w:r w:rsidRPr="009853D0">
        <w:rPr>
          <w:rFonts w:cstheme="minorHAnsi"/>
          <w:sz w:val="22"/>
        </w:rPr>
        <w:t xml:space="preserve"> (partnerji), </w:t>
      </w:r>
      <w:r w:rsidRPr="009853D0">
        <w:rPr>
          <w:rFonts w:cstheme="minorHAnsi"/>
          <w:sz w:val="22"/>
          <w:u w:val="single"/>
        </w:rPr>
        <w:t>drugi subjekti</w:t>
      </w:r>
      <w:r w:rsidRPr="009853D0">
        <w:rPr>
          <w:rFonts w:cstheme="minorHAnsi"/>
          <w:sz w:val="22"/>
        </w:rPr>
        <w:t xml:space="preserve">, na katerih zmogljivosti se sklicuje ponudnik in </w:t>
      </w:r>
      <w:r w:rsidRPr="009853D0">
        <w:rPr>
          <w:rFonts w:cstheme="minorHAnsi"/>
          <w:sz w:val="22"/>
          <w:u w:val="single"/>
        </w:rPr>
        <w:t>podizvajalci</w:t>
      </w:r>
      <w:r w:rsidRPr="009853D0">
        <w:rPr>
          <w:rFonts w:cstheme="minorHAnsi"/>
          <w:sz w:val="22"/>
        </w:rPr>
        <w:t xml:space="preserve">. ESPD obrazec uvozijo iz naročnikove dokumentacije objavljene na spletni strani </w:t>
      </w:r>
      <w:hyperlink r:id="rId40" w:history="1">
        <w:r w:rsidRPr="009853D0">
          <w:rPr>
            <w:rStyle w:val="Hiperpovezava"/>
            <w:rFonts w:cstheme="minorHAnsi"/>
            <w:sz w:val="22"/>
          </w:rPr>
          <w:t>https://ejn.gov.si/</w:t>
        </w:r>
      </w:hyperlink>
      <w:r w:rsidRPr="009853D0">
        <w:rPr>
          <w:rStyle w:val="Hiperpovezava"/>
          <w:rFonts w:cstheme="minorHAnsi"/>
          <w:sz w:val="22"/>
        </w:rPr>
        <w:t xml:space="preserve"> </w:t>
      </w:r>
      <w:r w:rsidRPr="009853D0">
        <w:rPr>
          <w:rStyle w:val="Hiperpovezava"/>
          <w:rFonts w:cstheme="minorHAnsi"/>
          <w:color w:val="000000" w:themeColor="text1"/>
          <w:sz w:val="22"/>
          <w:u w:val="none"/>
        </w:rPr>
        <w:t xml:space="preserve">in </w:t>
      </w:r>
      <w:r w:rsidRPr="009853D0">
        <w:rPr>
          <w:rStyle w:val="Hiperpovezava"/>
          <w:rFonts w:cstheme="minorHAnsi"/>
          <w:sz w:val="22"/>
          <w:u w:val="none"/>
        </w:rPr>
        <w:t xml:space="preserve"> </w:t>
      </w:r>
      <w:r w:rsidRPr="009853D0">
        <w:rPr>
          <w:rFonts w:cstheme="minorHAnsi"/>
          <w:sz w:val="22"/>
        </w:rPr>
        <w:t xml:space="preserve">ga izpolnijo na spletni strani </w:t>
      </w:r>
      <w:hyperlink r:id="rId41" w:history="1">
        <w:r w:rsidRPr="009853D0">
          <w:rPr>
            <w:rStyle w:val="Hiperpovezava"/>
            <w:rFonts w:cstheme="minorHAnsi"/>
            <w:color w:val="auto"/>
          </w:rPr>
          <w:t>ESPD (gov.si)</w:t>
        </w:r>
      </w:hyperlink>
    </w:p>
    <w:p w14:paraId="73EA4182" w14:textId="77777777" w:rsidR="00817276" w:rsidRPr="009853D0" w:rsidRDefault="00817276" w:rsidP="00817276">
      <w:pPr>
        <w:ind w:right="-2"/>
        <w:jc w:val="both"/>
        <w:rPr>
          <w:rFonts w:cstheme="minorHAnsi"/>
          <w:sz w:val="22"/>
        </w:rPr>
      </w:pPr>
      <w:r w:rsidRPr="009853D0">
        <w:rPr>
          <w:rFonts w:cstheme="minorHAnsi"/>
          <w:sz w:val="22"/>
        </w:rPr>
        <w:t xml:space="preserve"> ter naložijo v informacijski sistem e-JN oz. za vse sodelujoče  to izvede ponudnik:</w:t>
      </w:r>
    </w:p>
    <w:p w14:paraId="7CE01760" w14:textId="429A9843" w:rsidR="00817276" w:rsidRPr="009853D0" w:rsidRDefault="00817276" w:rsidP="000418E8">
      <w:pPr>
        <w:pStyle w:val="Odstavekseznama"/>
        <w:numPr>
          <w:ilvl w:val="0"/>
          <w:numId w:val="22"/>
        </w:numPr>
        <w:ind w:right="-2"/>
        <w:jc w:val="both"/>
        <w:rPr>
          <w:rFonts w:cstheme="minorHAnsi"/>
          <w:sz w:val="22"/>
        </w:rPr>
      </w:pPr>
      <w:r w:rsidRPr="009853D0">
        <w:rPr>
          <w:rFonts w:cstheme="minorHAnsi"/>
          <w:sz w:val="22"/>
        </w:rPr>
        <w:t xml:space="preserve">v razdelek »ESPD« - ponudnik«, v berljivi in ustrezni </w:t>
      </w:r>
      <w:r w:rsidR="00ED7F9D">
        <w:rPr>
          <w:rFonts w:cstheme="minorHAnsi"/>
          <w:sz w:val="22"/>
        </w:rPr>
        <w:t xml:space="preserve"> </w:t>
      </w:r>
      <w:r w:rsidRPr="009853D0">
        <w:rPr>
          <w:rFonts w:cstheme="minorHAnsi"/>
          <w:sz w:val="22"/>
        </w:rPr>
        <w:t>.</w:t>
      </w:r>
      <w:proofErr w:type="spellStart"/>
      <w:r w:rsidRPr="009853D0">
        <w:rPr>
          <w:rFonts w:cstheme="minorHAnsi"/>
          <w:sz w:val="22"/>
        </w:rPr>
        <w:t>xml</w:t>
      </w:r>
      <w:proofErr w:type="spellEnd"/>
      <w:r w:rsidRPr="009853D0">
        <w:rPr>
          <w:rFonts w:cstheme="minorHAnsi"/>
          <w:sz w:val="22"/>
        </w:rPr>
        <w:t xml:space="preserve"> obliki datoteke</w:t>
      </w:r>
      <w:r w:rsidR="00ED7F9D">
        <w:rPr>
          <w:rFonts w:cstheme="minorHAnsi"/>
          <w:sz w:val="22"/>
        </w:rPr>
        <w:t xml:space="preserve"> (*)</w:t>
      </w:r>
      <w:r w:rsidRPr="009853D0">
        <w:rPr>
          <w:rFonts w:cstheme="minorHAnsi"/>
          <w:sz w:val="22"/>
        </w:rPr>
        <w:t>,</w:t>
      </w:r>
    </w:p>
    <w:p w14:paraId="3BEDC785" w14:textId="15628CD7" w:rsidR="00817276" w:rsidRPr="009853D0" w:rsidRDefault="00817276" w:rsidP="000418E8">
      <w:pPr>
        <w:pStyle w:val="Odstavekseznama"/>
        <w:numPr>
          <w:ilvl w:val="0"/>
          <w:numId w:val="22"/>
        </w:numPr>
        <w:ind w:right="-2"/>
        <w:jc w:val="both"/>
        <w:rPr>
          <w:rFonts w:cstheme="minorHAnsi"/>
          <w:sz w:val="22"/>
        </w:rPr>
      </w:pPr>
      <w:r w:rsidRPr="009853D0">
        <w:rPr>
          <w:rFonts w:cstheme="minorHAnsi"/>
          <w:sz w:val="22"/>
        </w:rPr>
        <w:t xml:space="preserve">v razdelek »ESPD - ostali sodelujoči« ponudnik naloži </w:t>
      </w:r>
      <w:r w:rsidRPr="009853D0">
        <w:rPr>
          <w:rFonts w:cstheme="minorHAnsi"/>
          <w:sz w:val="22"/>
          <w:u w:val="single"/>
        </w:rPr>
        <w:t>podpisan ESPD</w:t>
      </w:r>
      <w:r w:rsidRPr="009853D0">
        <w:rPr>
          <w:rFonts w:cstheme="minorHAnsi"/>
          <w:sz w:val="22"/>
        </w:rPr>
        <w:t xml:space="preserve"> ostalih sodelujočih v berljivi in ustrezni -</w:t>
      </w:r>
      <w:r w:rsidR="00ED7F9D">
        <w:rPr>
          <w:rFonts w:cstheme="minorHAnsi"/>
          <w:sz w:val="22"/>
        </w:rPr>
        <w:t xml:space="preserve"> </w:t>
      </w:r>
      <w:r w:rsidRPr="009853D0">
        <w:rPr>
          <w:rFonts w:cstheme="minorHAnsi"/>
          <w:sz w:val="22"/>
        </w:rPr>
        <w:t>.</w:t>
      </w:r>
      <w:proofErr w:type="spellStart"/>
      <w:r w:rsidRPr="009853D0">
        <w:rPr>
          <w:rFonts w:cstheme="minorHAnsi"/>
          <w:sz w:val="22"/>
        </w:rPr>
        <w:t>pdf</w:t>
      </w:r>
      <w:proofErr w:type="spellEnd"/>
      <w:r w:rsidRPr="009853D0">
        <w:rPr>
          <w:rFonts w:cstheme="minorHAnsi"/>
          <w:sz w:val="22"/>
        </w:rPr>
        <w:t xml:space="preserve"> ali elektronsko podpisan .</w:t>
      </w:r>
      <w:proofErr w:type="spellStart"/>
      <w:r w:rsidRPr="009853D0">
        <w:rPr>
          <w:rFonts w:cstheme="minorHAnsi"/>
          <w:sz w:val="22"/>
        </w:rPr>
        <w:t>xml</w:t>
      </w:r>
      <w:proofErr w:type="spellEnd"/>
      <w:r w:rsidRPr="009853D0">
        <w:rPr>
          <w:rFonts w:cstheme="minorHAnsi"/>
          <w:sz w:val="22"/>
        </w:rPr>
        <w:t xml:space="preserve"> obliki.</w:t>
      </w:r>
      <w:r w:rsidR="00ED7F9D">
        <w:rPr>
          <w:rFonts w:cstheme="minorHAnsi"/>
          <w:sz w:val="22"/>
        </w:rPr>
        <w:t xml:space="preserve"> (za podizvajalca/partnerja/druge gospodarske subjekte katerih zmogljivosti uporablja).</w:t>
      </w:r>
    </w:p>
    <w:p w14:paraId="2C0C06B8" w14:textId="77777777" w:rsidR="00817276" w:rsidRPr="009853D0" w:rsidRDefault="00817276" w:rsidP="00817276">
      <w:pPr>
        <w:pStyle w:val="Naslovstika"/>
        <w:spacing w:before="0" w:after="0" w:line="276" w:lineRule="auto"/>
        <w:jc w:val="both"/>
        <w:rPr>
          <w:rFonts w:asciiTheme="minorHAnsi" w:eastAsiaTheme="minorHAnsi" w:hAnsiTheme="minorHAnsi" w:cstheme="minorHAnsi"/>
          <w:color w:val="auto"/>
          <w:kern w:val="0"/>
          <w:sz w:val="20"/>
          <w:lang w:val="sl-SI" w:eastAsia="en-US"/>
          <w14:ligatures w14:val="none"/>
        </w:rPr>
      </w:pPr>
    </w:p>
    <w:p w14:paraId="646A8CAB" w14:textId="77777777" w:rsidR="00817276" w:rsidRPr="009853D0" w:rsidRDefault="00817276" w:rsidP="00817276">
      <w:pPr>
        <w:pStyle w:val="Naslovstika"/>
        <w:spacing w:before="0" w:after="0" w:line="276" w:lineRule="auto"/>
        <w:jc w:val="both"/>
        <w:rPr>
          <w:rFonts w:asciiTheme="minorHAnsi" w:eastAsiaTheme="minorEastAsia" w:hAnsiTheme="minorHAnsi" w:cstheme="minorHAnsi"/>
          <w:color w:val="auto"/>
          <w:kern w:val="0"/>
          <w:sz w:val="22"/>
          <w:lang w:val="sl-SI"/>
          <w14:ligatures w14:val="none"/>
        </w:rPr>
      </w:pPr>
      <w:r w:rsidRPr="009853D0">
        <w:rPr>
          <w:rFonts w:asciiTheme="minorHAnsi" w:eastAsiaTheme="minorEastAsia" w:hAnsiTheme="minorHAnsi" w:cstheme="minorHAnsi"/>
          <w:color w:val="auto"/>
          <w:kern w:val="0"/>
          <w:sz w:val="22"/>
          <w:lang w:val="sl-SI"/>
          <w14:ligatures w14:val="none"/>
        </w:rPr>
        <w:t xml:space="preserve">Navodila za izpolnjevanje obrazca ESPD so dostopna tudi na spletni strani </w:t>
      </w:r>
      <w:hyperlink r:id="rId42" w:history="1">
        <w:r w:rsidRPr="009853D0">
          <w:rPr>
            <w:rStyle w:val="Hiperpovezava"/>
            <w:rFonts w:asciiTheme="minorHAnsi" w:eastAsiaTheme="minorEastAsia" w:hAnsiTheme="minorHAnsi" w:cstheme="minorHAnsi"/>
            <w:kern w:val="0"/>
            <w:sz w:val="22"/>
            <w:lang w:val="sl-SI"/>
            <w14:ligatures w14:val="none"/>
          </w:rPr>
          <w:t>https://ejn.gov.si/sistem/usmeritve-in-navodila/navodila-in-obrazci.html</w:t>
        </w:r>
      </w:hyperlink>
      <w:r w:rsidRPr="009853D0">
        <w:rPr>
          <w:rFonts w:asciiTheme="minorHAnsi" w:eastAsiaTheme="minorEastAsia" w:hAnsiTheme="minorHAnsi" w:cstheme="minorHAnsi"/>
          <w:color w:val="auto"/>
          <w:kern w:val="0"/>
          <w:sz w:val="22"/>
          <w:lang w:val="sl-SI"/>
          <w14:ligatures w14:val="none"/>
        </w:rPr>
        <w:t>.</w:t>
      </w:r>
    </w:p>
    <w:p w14:paraId="66A3756E" w14:textId="77777777" w:rsidR="00817276" w:rsidRPr="009853D0" w:rsidRDefault="00817276" w:rsidP="00817276">
      <w:pPr>
        <w:ind w:right="-2"/>
        <w:jc w:val="both"/>
        <w:rPr>
          <w:rFonts w:cstheme="minorHAnsi"/>
          <w:sz w:val="22"/>
        </w:rPr>
      </w:pPr>
    </w:p>
    <w:p w14:paraId="485E79F1" w14:textId="5C6E31C8" w:rsidR="00F023F1" w:rsidRDefault="00817276" w:rsidP="00D93742">
      <w:pPr>
        <w:ind w:right="-2"/>
        <w:jc w:val="both"/>
        <w:rPr>
          <w:rFonts w:cstheme="minorHAnsi"/>
          <w:sz w:val="22"/>
        </w:rPr>
      </w:pPr>
      <w:r w:rsidRPr="009853D0">
        <w:rPr>
          <w:rFonts w:cstheme="minorHAnsi"/>
          <w:sz w:val="22"/>
        </w:rPr>
        <w:t xml:space="preserve">Ponudnik, ki v sistemu e-JN oddaja ponudbo, naloži elektronsko podpisan ESPD v </w:t>
      </w:r>
      <w:proofErr w:type="spellStart"/>
      <w:r w:rsidRPr="009853D0">
        <w:rPr>
          <w:rFonts w:cstheme="minorHAnsi"/>
          <w:sz w:val="22"/>
        </w:rPr>
        <w:t>xml</w:t>
      </w:r>
      <w:proofErr w:type="spellEnd"/>
      <w:r w:rsidRPr="009853D0">
        <w:rPr>
          <w:rFonts w:cstheme="minorHAnsi"/>
          <w:sz w:val="22"/>
        </w:rPr>
        <w:t xml:space="preserve">. obliki ali nepodpisan ESPD v </w:t>
      </w:r>
      <w:proofErr w:type="spellStart"/>
      <w:r w:rsidRPr="009853D0">
        <w:rPr>
          <w:rFonts w:cstheme="minorHAnsi"/>
          <w:sz w:val="22"/>
        </w:rPr>
        <w:t>xml</w:t>
      </w:r>
      <w:proofErr w:type="spellEnd"/>
      <w:r w:rsidRPr="009853D0">
        <w:rPr>
          <w:rFonts w:cstheme="minorHAnsi"/>
          <w:sz w:val="22"/>
        </w:rPr>
        <w:t>. obliki, pri čemer se v slednjem primeru v skladu Splošnimi pogoji uporabe informacijskega sistema e-JN šteje, da je oddan pravno zavezujoč dokument, ki ima enako veljavnost kot podpisan</w:t>
      </w:r>
      <w:r w:rsidR="00ED7F9D">
        <w:rPr>
          <w:rFonts w:cstheme="minorHAnsi"/>
          <w:sz w:val="22"/>
        </w:rPr>
        <w:t xml:space="preserve"> (*).</w:t>
      </w:r>
    </w:p>
    <w:p w14:paraId="1B19D298" w14:textId="77777777" w:rsidR="00F023F1" w:rsidRDefault="00F023F1" w:rsidP="00D93742">
      <w:pPr>
        <w:ind w:right="-2"/>
        <w:jc w:val="both"/>
        <w:rPr>
          <w:rFonts w:cstheme="minorHAnsi"/>
          <w:sz w:val="22"/>
        </w:rPr>
      </w:pPr>
    </w:p>
    <w:p w14:paraId="41A83804" w14:textId="26667C88" w:rsidR="00F023F1" w:rsidRPr="00FA34DD" w:rsidRDefault="00F023F1" w:rsidP="00F023F1">
      <w:pPr>
        <w:jc w:val="both"/>
        <w:rPr>
          <w:rFonts w:ascii="Calibri" w:eastAsia="Times New Roman" w:hAnsi="Calibri" w:cs="Calibri"/>
          <w:color w:val="000000"/>
          <w:sz w:val="22"/>
        </w:rPr>
      </w:pPr>
      <w:r w:rsidRPr="00A615B6">
        <w:rPr>
          <w:rFonts w:ascii="Calibri" w:eastAsia="Times New Roman" w:hAnsi="Calibri" w:cs="Calibri"/>
          <w:color w:val="000000"/>
          <w:sz w:val="22"/>
        </w:rPr>
        <w:t xml:space="preserve">Naročnik je pripravil enoten ESPD obrazec in je predviden za </w:t>
      </w:r>
      <w:r w:rsidR="00DC18EF">
        <w:rPr>
          <w:rFonts w:ascii="Calibri" w:eastAsia="Times New Roman" w:hAnsi="Calibri" w:cs="Calibri"/>
          <w:color w:val="000000"/>
          <w:sz w:val="22"/>
        </w:rPr>
        <w:t>vse</w:t>
      </w:r>
      <w:r w:rsidRPr="00A615B6">
        <w:rPr>
          <w:rFonts w:ascii="Calibri" w:eastAsia="Times New Roman" w:hAnsi="Calibri" w:cs="Calibri"/>
          <w:color w:val="000000"/>
          <w:sz w:val="22"/>
        </w:rPr>
        <w:t xml:space="preserve"> sklop</w:t>
      </w:r>
      <w:r w:rsidR="00DC18EF">
        <w:rPr>
          <w:rFonts w:ascii="Calibri" w:eastAsia="Times New Roman" w:hAnsi="Calibri" w:cs="Calibri"/>
          <w:color w:val="000000"/>
          <w:sz w:val="22"/>
        </w:rPr>
        <w:t>e</w:t>
      </w:r>
      <w:r w:rsidRPr="00A615B6">
        <w:rPr>
          <w:rFonts w:ascii="Calibri" w:eastAsia="Times New Roman" w:hAnsi="Calibri" w:cs="Calibri"/>
          <w:color w:val="000000"/>
          <w:sz w:val="22"/>
        </w:rPr>
        <w:t>. Ponudnik z oddajo ponudbe v enotnem ESPD obrazcu označi, za kateri sklop oddaja ponudbo ter vnese potrebne informacije/dokazila vezano na razloge za izključitev ter pogoje za sodelovanje, ki so zahtevan</w:t>
      </w:r>
      <w:r w:rsidR="00F91B06" w:rsidRPr="00A615B6">
        <w:rPr>
          <w:rFonts w:ascii="Calibri" w:eastAsia="Times New Roman" w:hAnsi="Calibri" w:cs="Calibri"/>
          <w:color w:val="000000"/>
          <w:sz w:val="22"/>
        </w:rPr>
        <w:t>i</w:t>
      </w:r>
      <w:r w:rsidR="00DC18EF">
        <w:rPr>
          <w:rFonts w:ascii="Calibri" w:eastAsia="Times New Roman" w:hAnsi="Calibri" w:cs="Calibri"/>
          <w:color w:val="000000"/>
          <w:sz w:val="22"/>
        </w:rPr>
        <w:t xml:space="preserve">. Pogoji za sodelovanje so enaki </w:t>
      </w:r>
      <w:r w:rsidRPr="00A615B6">
        <w:rPr>
          <w:rFonts w:ascii="Calibri" w:eastAsia="Times New Roman" w:hAnsi="Calibri" w:cs="Calibri"/>
          <w:color w:val="000000"/>
          <w:sz w:val="22"/>
        </w:rPr>
        <w:t xml:space="preserve">za </w:t>
      </w:r>
      <w:r w:rsidR="00DC18EF">
        <w:rPr>
          <w:rFonts w:ascii="Calibri" w:eastAsia="Times New Roman" w:hAnsi="Calibri" w:cs="Calibri"/>
          <w:color w:val="000000"/>
          <w:sz w:val="22"/>
        </w:rPr>
        <w:t xml:space="preserve">vse </w:t>
      </w:r>
      <w:r w:rsidRPr="00A615B6">
        <w:rPr>
          <w:rFonts w:ascii="Calibri" w:eastAsia="Times New Roman" w:hAnsi="Calibri" w:cs="Calibri"/>
          <w:color w:val="000000"/>
          <w:sz w:val="22"/>
        </w:rPr>
        <w:t>sklop</w:t>
      </w:r>
      <w:r w:rsidR="00DC18EF">
        <w:rPr>
          <w:rFonts w:ascii="Calibri" w:eastAsia="Times New Roman" w:hAnsi="Calibri" w:cs="Calibri"/>
          <w:color w:val="000000"/>
          <w:sz w:val="22"/>
        </w:rPr>
        <w:t>e predmetnega javnega naročila.</w:t>
      </w:r>
    </w:p>
    <w:p w14:paraId="29B5987F" w14:textId="77777777" w:rsidR="0079132B" w:rsidRPr="006615B7" w:rsidRDefault="0079132B" w:rsidP="006615B7">
      <w:pPr>
        <w:jc w:val="both"/>
        <w:rPr>
          <w:rFonts w:ascii="Calibri" w:eastAsia="Times New Roman" w:hAnsi="Calibri" w:cs="Calibri"/>
          <w:color w:val="000000"/>
          <w:sz w:val="22"/>
        </w:rPr>
      </w:pPr>
    </w:p>
    <w:p w14:paraId="67867BFA" w14:textId="04FA7727" w:rsidR="006615B7" w:rsidRPr="006615B7" w:rsidRDefault="006615B7" w:rsidP="006615B7">
      <w:pPr>
        <w:keepNext/>
        <w:keepLines/>
        <w:numPr>
          <w:ilvl w:val="2"/>
          <w:numId w:val="1"/>
        </w:numPr>
        <w:ind w:left="0"/>
        <w:outlineLvl w:val="2"/>
        <w:rPr>
          <w:rFonts w:ascii="Calibri" w:eastAsia="Times New Roman" w:hAnsi="Calibri" w:cs="Calibri"/>
          <w:color w:val="000000"/>
          <w:sz w:val="26"/>
          <w:szCs w:val="26"/>
        </w:rPr>
      </w:pPr>
      <w:bookmarkStart w:id="73" w:name="_Toc3365116"/>
      <w:bookmarkStart w:id="74" w:name="_Toc5965905"/>
      <w:bookmarkStart w:id="75" w:name="_Toc197932307"/>
      <w:r w:rsidRPr="006615B7">
        <w:rPr>
          <w:rFonts w:ascii="Calibri" w:eastAsia="Times New Roman" w:hAnsi="Calibri" w:cs="Calibri"/>
          <w:color w:val="000000"/>
          <w:sz w:val="26"/>
          <w:szCs w:val="26"/>
        </w:rPr>
        <w:t xml:space="preserve">JAVNOST IN ZAUPNOST </w:t>
      </w:r>
      <w:r w:rsidR="00593C97">
        <w:rPr>
          <w:rFonts w:ascii="Calibri" w:eastAsia="Times New Roman" w:hAnsi="Calibri" w:cs="Calibri"/>
          <w:color w:val="000000"/>
          <w:sz w:val="26"/>
          <w:szCs w:val="26"/>
        </w:rPr>
        <w:t xml:space="preserve">(POSLOVNA SKRIVNOST) </w:t>
      </w:r>
      <w:r w:rsidR="00593C97" w:rsidRPr="006615B7">
        <w:rPr>
          <w:rFonts w:ascii="Calibri" w:eastAsia="Times New Roman" w:hAnsi="Calibri" w:cs="Calibri"/>
          <w:color w:val="000000"/>
          <w:sz w:val="26"/>
          <w:szCs w:val="26"/>
        </w:rPr>
        <w:t xml:space="preserve">PODATKOV </w:t>
      </w:r>
      <w:r w:rsidRPr="006615B7">
        <w:rPr>
          <w:rFonts w:ascii="Calibri" w:eastAsia="Times New Roman" w:hAnsi="Calibri" w:cs="Calibri"/>
          <w:color w:val="000000"/>
          <w:sz w:val="26"/>
          <w:szCs w:val="26"/>
        </w:rPr>
        <w:t>V PONUDBI</w:t>
      </w:r>
      <w:bookmarkEnd w:id="73"/>
      <w:bookmarkEnd w:id="74"/>
      <w:bookmarkEnd w:id="75"/>
    </w:p>
    <w:p w14:paraId="2D4F2127" w14:textId="77777777" w:rsidR="006615B7" w:rsidRPr="006615B7" w:rsidRDefault="006615B7" w:rsidP="006615B7">
      <w:pPr>
        <w:jc w:val="both"/>
        <w:rPr>
          <w:rFonts w:ascii="Calibri" w:eastAsia="Times New Roman" w:hAnsi="Calibri" w:cs="Calibri"/>
          <w:color w:val="000000"/>
        </w:rPr>
      </w:pPr>
    </w:p>
    <w:p w14:paraId="37C2096A" w14:textId="77777777" w:rsidR="00817276" w:rsidRPr="009853D0" w:rsidRDefault="00817276" w:rsidP="00817276">
      <w:pPr>
        <w:ind w:right="-2"/>
        <w:jc w:val="both"/>
        <w:rPr>
          <w:rFonts w:cstheme="minorHAnsi"/>
          <w:color w:val="000000" w:themeColor="text1"/>
          <w:sz w:val="22"/>
        </w:rPr>
      </w:pPr>
      <w:r w:rsidRPr="009853D0">
        <w:rPr>
          <w:rFonts w:cstheme="minorHAnsi"/>
          <w:color w:val="000000" w:themeColor="text1"/>
          <w:sz w:val="22"/>
        </w:rPr>
        <w:t>Podatki, ki jih bo ponudnik v ponudbi in ponudbeni dokumentaciji upravičeno označili kot zaupne oziroma poslovno skrivnost, bodo uporabljeni zgolj za namene postopka in ne bodo dostopni nikomur zunaj kroga oseb, ki bodo vključene v postopek konkretnega javnega naročila. Ti podatki ne bodo objavljeni na odpiranju ponudb, niti v nadaljevanju postopka.</w:t>
      </w:r>
    </w:p>
    <w:p w14:paraId="29F0053F" w14:textId="77777777" w:rsidR="00817276" w:rsidRPr="009853D0" w:rsidRDefault="00817276" w:rsidP="00817276">
      <w:pPr>
        <w:ind w:right="-2"/>
        <w:jc w:val="both"/>
        <w:rPr>
          <w:rFonts w:cstheme="minorHAnsi"/>
          <w:color w:val="000000" w:themeColor="text1"/>
          <w:sz w:val="22"/>
        </w:rPr>
      </w:pPr>
    </w:p>
    <w:p w14:paraId="7805FE47" w14:textId="77777777" w:rsidR="00817276" w:rsidRPr="009853D0" w:rsidRDefault="00817276" w:rsidP="00817276">
      <w:pPr>
        <w:ind w:right="-2"/>
        <w:jc w:val="both"/>
        <w:rPr>
          <w:rFonts w:cstheme="minorHAnsi"/>
          <w:color w:val="000000" w:themeColor="text1"/>
          <w:sz w:val="22"/>
        </w:rPr>
      </w:pPr>
      <w:r w:rsidRPr="009853D0">
        <w:rPr>
          <w:rFonts w:cstheme="minorHAnsi"/>
          <w:color w:val="000000" w:themeColor="text1"/>
          <w:sz w:val="22"/>
        </w:rPr>
        <w:t xml:space="preserve">Na podlagi drugega odstavka 35. člena ZJN-3 so javni podatki specifikacije ponujenega blaga, storitve ali gradnje in količina iz te specifikacije, cena na enoto, vrednost posamezne postavke in skupna vrednost iz ponudbe ter vsi tisti podatki, ki so vplivali na razvrstitev ponudbe v okviru drugih meril. </w:t>
      </w:r>
    </w:p>
    <w:p w14:paraId="18F8D312" w14:textId="77777777" w:rsidR="00817276" w:rsidRPr="009853D0" w:rsidRDefault="00817276" w:rsidP="00817276">
      <w:pPr>
        <w:ind w:right="-2"/>
        <w:jc w:val="both"/>
        <w:rPr>
          <w:rFonts w:cstheme="minorHAnsi"/>
          <w:color w:val="000000" w:themeColor="text1"/>
          <w:sz w:val="22"/>
        </w:rPr>
      </w:pPr>
    </w:p>
    <w:p w14:paraId="1CC614F6" w14:textId="77777777" w:rsidR="00817276" w:rsidRDefault="00817276" w:rsidP="00817276">
      <w:pPr>
        <w:ind w:right="-2"/>
        <w:jc w:val="both"/>
        <w:rPr>
          <w:rFonts w:cstheme="minorHAnsi"/>
          <w:color w:val="000000"/>
          <w:sz w:val="22"/>
        </w:rPr>
      </w:pPr>
      <w:r w:rsidRPr="009853D0">
        <w:rPr>
          <w:rFonts w:cstheme="minorHAnsi"/>
          <w:color w:val="000000" w:themeColor="text1"/>
          <w:sz w:val="22"/>
        </w:rPr>
        <w:t xml:space="preserve">Kot poslovno skrivnost lahko ponudnik označi dokumente, ki vsebujejo podatke, pa ti niso vsebovani v nobenem javnem registru ali drugače javno dostopni, ter poslovne podatke, ki so s predpisi ali internimi akti ponudnika označeni kot zaupni/poslovna skrivnost. Ponudnik mora v tem primeru predložiti pisno opredelitev npr. sklep o določitvi poslovnih skrivnosti v katerem je opredeljeno, katere podatke ponudnik šteje za poslovno skrivnost. </w:t>
      </w:r>
      <w:r w:rsidRPr="009853D0">
        <w:rPr>
          <w:rFonts w:cstheme="minorHAnsi"/>
          <w:color w:val="000000"/>
          <w:sz w:val="22"/>
        </w:rPr>
        <w:t xml:space="preserve">Naročnik bo v tem primeru obravnaval kot takšne tiste dokumente oziroma podatke v ponudbeni dokumentaciji, ki bodo pisno opredeljeni kot poslovna skrivnost in </w:t>
      </w:r>
      <w:r w:rsidRPr="001778B4">
        <w:rPr>
          <w:rFonts w:cstheme="minorHAnsi"/>
          <w:color w:val="000000"/>
          <w:sz w:val="22"/>
          <w:u w:val="single"/>
        </w:rPr>
        <w:t>bodo tudi jasno označeni kot poslovna skrivnost</w:t>
      </w:r>
      <w:r w:rsidRPr="009853D0">
        <w:rPr>
          <w:rFonts w:cstheme="minorHAnsi"/>
          <w:color w:val="000000"/>
          <w:sz w:val="22"/>
        </w:rPr>
        <w:t xml:space="preserve"> (npr. bodo imeli v desnem zgornjem kotu z velikimi črkami izpisano »ZAUPNO« ali »POSLOVNA SKRIVNOST«). Če naj bo zaupen samo določen podatek v obrazcu ali dokumentu, mora biti zaupni del označen, v isti vrstici ob desnem robu pa oznaka »ZAUPNO« ali »POSLOVNA SKRIVNOST«. </w:t>
      </w:r>
    </w:p>
    <w:p w14:paraId="761ED66A" w14:textId="77777777" w:rsidR="00817276" w:rsidRDefault="00817276" w:rsidP="00817276">
      <w:pPr>
        <w:ind w:right="-2"/>
        <w:jc w:val="both"/>
        <w:rPr>
          <w:rFonts w:cstheme="minorHAnsi"/>
          <w:color w:val="000000"/>
          <w:sz w:val="22"/>
        </w:rPr>
      </w:pPr>
    </w:p>
    <w:p w14:paraId="1814916D" w14:textId="77777777" w:rsidR="00817276" w:rsidRPr="001778B4" w:rsidRDefault="00817276" w:rsidP="00817276">
      <w:pPr>
        <w:ind w:right="-2"/>
        <w:jc w:val="both"/>
        <w:rPr>
          <w:rFonts w:cstheme="minorHAnsi"/>
          <w:color w:val="000000"/>
          <w:sz w:val="22"/>
        </w:rPr>
      </w:pPr>
      <w:r w:rsidRPr="009853D0">
        <w:rPr>
          <w:rFonts w:cstheme="minorHAnsi"/>
          <w:color w:val="000000"/>
          <w:sz w:val="22"/>
        </w:rPr>
        <w:t>Ob tem naročnik opozarja ponudnike, da pod zaupne podatke ali poslovno skrivnost ne sodijo podatki, ki so predmet ocenjevanja ponudb oziroma na podlagi predpisov ne sodijo pod zaupne ali poslovno skrivnost. Vsi podatki, ki so na podlagi ZJN-3 javni oziroma podatki, ki so javni na podlagi drugega zakona, ne bodo obravnavani kot poslovna skrivnost, ne glede na to, ali jih bo ponudnik označil kot take.</w:t>
      </w:r>
    </w:p>
    <w:p w14:paraId="681BD23F" w14:textId="77777777" w:rsidR="00817276" w:rsidRPr="009853D0" w:rsidRDefault="00817276" w:rsidP="00817276">
      <w:pPr>
        <w:ind w:right="-2"/>
        <w:jc w:val="both"/>
        <w:rPr>
          <w:rFonts w:cstheme="minorHAnsi"/>
          <w:color w:val="000000" w:themeColor="text1"/>
          <w:sz w:val="22"/>
        </w:rPr>
      </w:pPr>
    </w:p>
    <w:p w14:paraId="0E5D97F3" w14:textId="77777777" w:rsidR="00817276" w:rsidRPr="009853D0" w:rsidRDefault="00817276" w:rsidP="00817276">
      <w:pPr>
        <w:ind w:right="-2"/>
        <w:jc w:val="both"/>
        <w:rPr>
          <w:rFonts w:cstheme="minorHAnsi"/>
          <w:color w:val="000000" w:themeColor="text1"/>
          <w:sz w:val="22"/>
        </w:rPr>
      </w:pPr>
      <w:r w:rsidRPr="009853D0">
        <w:rPr>
          <w:rFonts w:cstheme="minorHAnsi"/>
          <w:color w:val="000000" w:themeColor="text1"/>
          <w:sz w:val="22"/>
        </w:rPr>
        <w:t xml:space="preserve">Če bo po odločitvi o oddaji javnega naročila ponudnik, ki ni bil izbran, zahteval vpogled v druge ponudbe, bo naročnik postopal v skladu petim odstavkom 35. člena ZJN-3. Če bo naročnik izvedel popoln pregled vseh ponudb, bo po objavi odločitve o oddaji javnega naročila omogočil vpogled v ponudbo izbranega ponudnika le tistim ponudnikom, ki bodo oddali dopustno ponudbo. Če naročnik ne bo opravil popolnega pregleda ponudb, pa bo omogočil vpogled vsem ponudnikom. </w:t>
      </w:r>
    </w:p>
    <w:p w14:paraId="77666556" w14:textId="77777777" w:rsidR="006615B7" w:rsidRPr="006615B7" w:rsidRDefault="006615B7" w:rsidP="006615B7">
      <w:pPr>
        <w:jc w:val="both"/>
        <w:rPr>
          <w:rFonts w:ascii="Calibri" w:eastAsia="Times New Roman" w:hAnsi="Calibri" w:cs="Calibri"/>
          <w:color w:val="000000"/>
        </w:rPr>
      </w:pPr>
    </w:p>
    <w:p w14:paraId="2E4A8AB5" w14:textId="77777777" w:rsidR="006615B7" w:rsidRPr="006615B7" w:rsidRDefault="006615B7" w:rsidP="006615B7">
      <w:pPr>
        <w:keepNext/>
        <w:keepLines/>
        <w:numPr>
          <w:ilvl w:val="2"/>
          <w:numId w:val="1"/>
        </w:numPr>
        <w:ind w:left="0"/>
        <w:outlineLvl w:val="2"/>
        <w:rPr>
          <w:rFonts w:ascii="Calibri" w:eastAsia="Times New Roman" w:hAnsi="Calibri" w:cs="Calibri"/>
          <w:color w:val="000000"/>
          <w:sz w:val="26"/>
          <w:szCs w:val="26"/>
        </w:rPr>
      </w:pPr>
      <w:bookmarkStart w:id="76" w:name="_Toc507668651"/>
      <w:bookmarkStart w:id="77" w:name="_Toc3365118"/>
      <w:bookmarkStart w:id="78" w:name="_Toc5965907"/>
      <w:bookmarkStart w:id="79" w:name="_Toc197932308"/>
      <w:r w:rsidRPr="006615B7">
        <w:rPr>
          <w:rFonts w:ascii="Calibri" w:eastAsia="Times New Roman" w:hAnsi="Calibri" w:cs="Calibri"/>
          <w:color w:val="000000"/>
          <w:sz w:val="26"/>
          <w:szCs w:val="26"/>
        </w:rPr>
        <w:t>POJASNILA, VPRAŠANJA IN DODATNE INFORMACIJE</w:t>
      </w:r>
      <w:bookmarkEnd w:id="76"/>
      <w:bookmarkEnd w:id="77"/>
      <w:bookmarkEnd w:id="78"/>
      <w:bookmarkEnd w:id="79"/>
      <w:r w:rsidRPr="006615B7">
        <w:rPr>
          <w:rFonts w:ascii="Calibri" w:eastAsia="Times New Roman" w:hAnsi="Calibri" w:cs="Calibri"/>
          <w:color w:val="000000"/>
          <w:sz w:val="26"/>
          <w:szCs w:val="26"/>
        </w:rPr>
        <w:t xml:space="preserve"> </w:t>
      </w:r>
    </w:p>
    <w:p w14:paraId="7CB7FBF8" w14:textId="77777777" w:rsidR="006615B7" w:rsidRPr="006615B7" w:rsidRDefault="006615B7" w:rsidP="006615B7">
      <w:pPr>
        <w:jc w:val="both"/>
        <w:rPr>
          <w:rFonts w:ascii="Calibri" w:eastAsia="Times New Roman" w:hAnsi="Calibri" w:cs="Calibri"/>
          <w:color w:val="000000"/>
        </w:rPr>
      </w:pPr>
    </w:p>
    <w:p w14:paraId="65FB4909" w14:textId="77777777" w:rsidR="00817276" w:rsidRDefault="00944635" w:rsidP="00944635">
      <w:pPr>
        <w:ind w:right="-2"/>
        <w:jc w:val="both"/>
        <w:rPr>
          <w:rFonts w:ascii="Calibri" w:eastAsia="Times New Roman" w:hAnsi="Calibri" w:cs="Calibri"/>
          <w:color w:val="000000"/>
          <w:sz w:val="22"/>
        </w:rPr>
      </w:pPr>
      <w:r w:rsidRPr="00D202D3">
        <w:rPr>
          <w:rFonts w:ascii="Calibri" w:eastAsia="Times New Roman" w:hAnsi="Calibri" w:cs="Calibri"/>
          <w:color w:val="000000"/>
          <w:sz w:val="22"/>
        </w:rPr>
        <w:t>Komunikacija s ponudniki o vprašanjih v zvezi z vsebino naročila in v zvezi s pripravo ponudbe poteka izključno preko portala javnih naročil.</w:t>
      </w:r>
    </w:p>
    <w:p w14:paraId="2ED730B8" w14:textId="77777777" w:rsidR="00817276" w:rsidRDefault="00817276" w:rsidP="00944635">
      <w:pPr>
        <w:ind w:right="-2"/>
        <w:jc w:val="both"/>
        <w:rPr>
          <w:rFonts w:ascii="Calibri" w:eastAsia="Times New Roman" w:hAnsi="Calibri" w:cs="Calibri"/>
          <w:color w:val="000000"/>
          <w:sz w:val="22"/>
        </w:rPr>
      </w:pPr>
    </w:p>
    <w:p w14:paraId="38571233" w14:textId="4C8BD4B5" w:rsidR="00944635" w:rsidRDefault="00944635" w:rsidP="00944635">
      <w:pPr>
        <w:ind w:right="-2"/>
        <w:jc w:val="both"/>
        <w:rPr>
          <w:rFonts w:ascii="Calibri" w:eastAsia="Times New Roman" w:hAnsi="Calibri" w:cs="Calibri"/>
          <w:color w:val="000000"/>
          <w:sz w:val="22"/>
        </w:rPr>
      </w:pPr>
      <w:r w:rsidRPr="00D202D3">
        <w:rPr>
          <w:rFonts w:ascii="Calibri" w:eastAsia="Times New Roman" w:hAnsi="Calibri" w:cs="Calibri"/>
          <w:color w:val="000000"/>
          <w:sz w:val="22"/>
        </w:rPr>
        <w:t xml:space="preserve">Naročnik bo zahtevo za pojasnilo razpisne dokumentacije oziroma kakršnokoli drugo vprašanje v zvezi z naročilom štel kot pravočasno, v kolikor bo na portalu javnih naročil zastavljeno najkasneje do vključno </w:t>
      </w:r>
      <w:r w:rsidR="00C60DBA" w:rsidRPr="00C60DBA">
        <w:rPr>
          <w:rFonts w:ascii="Calibri" w:eastAsia="Times New Roman" w:hAnsi="Calibri" w:cs="Calibri"/>
          <w:b/>
          <w:bCs/>
          <w:color w:val="000000"/>
          <w:sz w:val="22"/>
        </w:rPr>
        <w:t>1</w:t>
      </w:r>
      <w:r w:rsidR="002B1294">
        <w:rPr>
          <w:rFonts w:ascii="Calibri" w:eastAsia="Times New Roman" w:hAnsi="Calibri" w:cs="Calibri"/>
          <w:b/>
          <w:bCs/>
          <w:color w:val="000000"/>
          <w:sz w:val="22"/>
        </w:rPr>
        <w:t>3</w:t>
      </w:r>
      <w:r>
        <w:rPr>
          <w:rFonts w:ascii="Calibri" w:eastAsia="Times New Roman" w:hAnsi="Calibri" w:cs="Calibri"/>
          <w:b/>
          <w:color w:val="000000"/>
          <w:sz w:val="22"/>
        </w:rPr>
        <w:t>.</w:t>
      </w:r>
      <w:r w:rsidRPr="00D202D3">
        <w:rPr>
          <w:rFonts w:ascii="Calibri" w:eastAsia="Times New Roman" w:hAnsi="Calibri" w:cs="Calibri"/>
          <w:b/>
          <w:color w:val="000000"/>
          <w:sz w:val="22"/>
        </w:rPr>
        <w:t xml:space="preserve"> </w:t>
      </w:r>
      <w:r w:rsidR="00C60DBA">
        <w:rPr>
          <w:rFonts w:ascii="Calibri" w:eastAsia="Times New Roman" w:hAnsi="Calibri" w:cs="Calibri"/>
          <w:b/>
          <w:color w:val="000000"/>
          <w:sz w:val="22"/>
        </w:rPr>
        <w:t>6</w:t>
      </w:r>
      <w:r>
        <w:rPr>
          <w:rFonts w:ascii="Calibri" w:eastAsia="Times New Roman" w:hAnsi="Calibri" w:cs="Calibri"/>
          <w:b/>
          <w:color w:val="000000"/>
          <w:sz w:val="22"/>
        </w:rPr>
        <w:t xml:space="preserve">. </w:t>
      </w:r>
      <w:r w:rsidRPr="00D202D3">
        <w:rPr>
          <w:rFonts w:ascii="Calibri" w:eastAsia="Times New Roman" w:hAnsi="Calibri" w:cs="Calibri"/>
          <w:b/>
          <w:color w:val="000000"/>
          <w:sz w:val="22"/>
        </w:rPr>
        <w:t>202</w:t>
      </w:r>
      <w:r w:rsidR="00F023F1">
        <w:rPr>
          <w:rFonts w:ascii="Calibri" w:eastAsia="Times New Roman" w:hAnsi="Calibri" w:cs="Calibri"/>
          <w:b/>
          <w:color w:val="000000"/>
          <w:sz w:val="22"/>
        </w:rPr>
        <w:t>5</w:t>
      </w:r>
      <w:r w:rsidRPr="00D202D3">
        <w:rPr>
          <w:rFonts w:ascii="Calibri" w:eastAsia="Times New Roman" w:hAnsi="Calibri" w:cs="Calibri"/>
          <w:b/>
          <w:color w:val="000000"/>
          <w:sz w:val="22"/>
        </w:rPr>
        <w:t xml:space="preserve"> do </w:t>
      </w:r>
      <w:r w:rsidR="002B1294">
        <w:rPr>
          <w:rFonts w:ascii="Calibri" w:eastAsia="Times New Roman" w:hAnsi="Calibri" w:cs="Calibri"/>
          <w:b/>
          <w:color w:val="000000"/>
          <w:sz w:val="22"/>
        </w:rPr>
        <w:t>10.</w:t>
      </w:r>
      <w:r w:rsidRPr="00D202D3">
        <w:rPr>
          <w:rFonts w:ascii="Calibri" w:eastAsia="Times New Roman" w:hAnsi="Calibri" w:cs="Calibri"/>
          <w:b/>
          <w:color w:val="000000"/>
          <w:sz w:val="22"/>
        </w:rPr>
        <w:t>00 ure</w:t>
      </w:r>
      <w:r w:rsidRPr="00D202D3">
        <w:rPr>
          <w:rFonts w:ascii="Calibri" w:eastAsia="Times New Roman" w:hAnsi="Calibri" w:cs="Calibri"/>
          <w:color w:val="000000"/>
          <w:sz w:val="22"/>
        </w:rPr>
        <w:t xml:space="preserve">. Na zahteve za pojasnila oziroma druga vprašanja v zvezi z naročilom, zastavljena po tem roku, naročnik ne bo odgovarjal. </w:t>
      </w:r>
    </w:p>
    <w:p w14:paraId="7F621241" w14:textId="77777777" w:rsidR="00944635" w:rsidRDefault="00944635" w:rsidP="00944635">
      <w:pPr>
        <w:ind w:right="-2"/>
        <w:jc w:val="both"/>
        <w:rPr>
          <w:rFonts w:ascii="Calibri" w:eastAsia="Times New Roman" w:hAnsi="Calibri" w:cs="Calibri"/>
          <w:color w:val="000000"/>
          <w:sz w:val="22"/>
        </w:rPr>
      </w:pPr>
    </w:p>
    <w:p w14:paraId="3375EB13" w14:textId="77777777" w:rsidR="00817276" w:rsidRPr="009853D0" w:rsidRDefault="00817276" w:rsidP="00817276">
      <w:pPr>
        <w:ind w:right="-2"/>
        <w:jc w:val="both"/>
        <w:rPr>
          <w:rFonts w:cstheme="minorHAnsi"/>
          <w:color w:val="000000"/>
          <w:sz w:val="22"/>
        </w:rPr>
      </w:pPr>
      <w:r w:rsidRPr="009853D0">
        <w:rPr>
          <w:rFonts w:cstheme="minorHAnsi"/>
          <w:color w:val="000000"/>
          <w:sz w:val="22"/>
        </w:rPr>
        <w:t>Vsa vprašanja in odgovori, ki so objavljeni na portalu javnih naročil, postanejo del razpisne dokumentacije.</w:t>
      </w:r>
    </w:p>
    <w:p w14:paraId="4DC81676" w14:textId="77777777" w:rsidR="00817276" w:rsidRPr="009853D0" w:rsidRDefault="00817276" w:rsidP="00817276">
      <w:pPr>
        <w:ind w:right="-2"/>
        <w:jc w:val="both"/>
        <w:rPr>
          <w:rFonts w:cstheme="minorHAnsi"/>
          <w:color w:val="000000" w:themeColor="text1"/>
          <w:sz w:val="22"/>
        </w:rPr>
      </w:pPr>
    </w:p>
    <w:p w14:paraId="10128F8D" w14:textId="77777777" w:rsidR="00817276" w:rsidRPr="009853D0" w:rsidRDefault="00817276" w:rsidP="00817276">
      <w:pPr>
        <w:ind w:right="-2"/>
        <w:jc w:val="both"/>
        <w:rPr>
          <w:rFonts w:cstheme="minorHAnsi"/>
          <w:color w:val="000000" w:themeColor="text1"/>
          <w:sz w:val="22"/>
        </w:rPr>
      </w:pPr>
      <w:r w:rsidRPr="009853D0">
        <w:rPr>
          <w:rFonts w:cstheme="minorHAnsi"/>
          <w:color w:val="000000" w:themeColor="text1"/>
          <w:sz w:val="22"/>
        </w:rPr>
        <w:t xml:space="preserve">Naročnik si pridržuje pravico, da </w:t>
      </w:r>
      <w:r w:rsidRPr="009853D0">
        <w:rPr>
          <w:rFonts w:cstheme="minorHAnsi"/>
          <w:color w:val="000000" w:themeColor="text1"/>
          <w:sz w:val="22"/>
          <w:szCs w:val="22"/>
        </w:rPr>
        <w:t xml:space="preserve">dokumentacijo v zvezi z oddajo javnega naročila </w:t>
      </w:r>
      <w:r w:rsidRPr="009853D0">
        <w:rPr>
          <w:rFonts w:cstheme="minorHAnsi"/>
          <w:color w:val="000000" w:themeColor="text1"/>
          <w:sz w:val="22"/>
        </w:rPr>
        <w:t>spremeni ali dopolni. Vsaka taka sprememba ali dopolnitev bo sestavni del dokumentacije</w:t>
      </w:r>
      <w:r w:rsidRPr="009853D0">
        <w:rPr>
          <w:rFonts w:cstheme="minorHAnsi"/>
          <w:color w:val="000000" w:themeColor="text1"/>
          <w:sz w:val="22"/>
          <w:szCs w:val="22"/>
        </w:rPr>
        <w:t xml:space="preserve"> v zvezi z oddajo javnega naročila</w:t>
      </w:r>
      <w:r w:rsidRPr="009853D0">
        <w:rPr>
          <w:rFonts w:cstheme="minorHAnsi"/>
          <w:color w:val="000000" w:themeColor="text1"/>
          <w:sz w:val="22"/>
        </w:rPr>
        <w:t xml:space="preserve"> in bo posredovana preko Portala javnih naročil.  </w:t>
      </w:r>
    </w:p>
    <w:p w14:paraId="3319D02B" w14:textId="77777777" w:rsidR="00817276" w:rsidRPr="009853D0" w:rsidRDefault="00817276" w:rsidP="00817276">
      <w:pPr>
        <w:ind w:right="-2"/>
        <w:jc w:val="both"/>
        <w:rPr>
          <w:rFonts w:cstheme="minorHAnsi"/>
          <w:color w:val="000000" w:themeColor="text1"/>
          <w:sz w:val="22"/>
        </w:rPr>
      </w:pPr>
    </w:p>
    <w:p w14:paraId="5A1EB091" w14:textId="40696C92" w:rsidR="00F023F1" w:rsidRDefault="00817276" w:rsidP="00817276">
      <w:pPr>
        <w:jc w:val="both"/>
        <w:rPr>
          <w:rFonts w:cstheme="minorHAnsi"/>
          <w:color w:val="000000"/>
          <w:sz w:val="22"/>
        </w:rPr>
      </w:pPr>
      <w:r w:rsidRPr="009853D0">
        <w:rPr>
          <w:rFonts w:cstheme="minorHAnsi"/>
          <w:color w:val="000000"/>
          <w:sz w:val="22"/>
        </w:rPr>
        <w:t>Naročnik sme v skladu z 67. členom ZJN-3 spremeniti ali dopolniti razpisno dokumentacijo. Tovrstne spremembe in dopolnitve bo naročnik objavil na portalu javnih naročil</w:t>
      </w:r>
      <w:r w:rsidR="00C32301">
        <w:rPr>
          <w:rFonts w:cstheme="minorHAnsi"/>
          <w:color w:val="000000"/>
          <w:sz w:val="22"/>
        </w:rPr>
        <w:t>.</w:t>
      </w:r>
    </w:p>
    <w:p w14:paraId="53C76114" w14:textId="77777777" w:rsidR="00F023F1" w:rsidRDefault="00F023F1" w:rsidP="00817276">
      <w:pPr>
        <w:jc w:val="both"/>
        <w:rPr>
          <w:rFonts w:cstheme="minorHAnsi"/>
          <w:color w:val="000000"/>
          <w:sz w:val="22"/>
        </w:rPr>
      </w:pPr>
    </w:p>
    <w:p w14:paraId="0053C117" w14:textId="6F07610C" w:rsidR="00817276" w:rsidRDefault="00817276" w:rsidP="00817276">
      <w:pPr>
        <w:jc w:val="both"/>
        <w:rPr>
          <w:rFonts w:cstheme="minorHAnsi"/>
          <w:color w:val="000000"/>
          <w:sz w:val="22"/>
        </w:rPr>
      </w:pPr>
      <w:r w:rsidRPr="009853D0">
        <w:rPr>
          <w:rFonts w:cstheme="minorHAnsi"/>
          <w:color w:val="000000"/>
          <w:sz w:val="22"/>
        </w:rPr>
        <w:t>Kot del razpisne dokumentacije štejejo tudi vprašanja in odgovori</w:t>
      </w:r>
      <w:r w:rsidR="00F023F1">
        <w:rPr>
          <w:rFonts w:cstheme="minorHAnsi"/>
          <w:color w:val="000000"/>
          <w:sz w:val="22"/>
        </w:rPr>
        <w:t xml:space="preserve"> in pojasnila </w:t>
      </w:r>
      <w:r w:rsidRPr="009853D0">
        <w:rPr>
          <w:rFonts w:cstheme="minorHAnsi"/>
          <w:color w:val="000000"/>
          <w:sz w:val="22"/>
        </w:rPr>
        <w:t>objavljen</w:t>
      </w:r>
      <w:r w:rsidR="00F023F1">
        <w:rPr>
          <w:rFonts w:cstheme="minorHAnsi"/>
          <w:color w:val="000000"/>
          <w:sz w:val="22"/>
        </w:rPr>
        <w:t>a</w:t>
      </w:r>
      <w:r w:rsidRPr="009853D0">
        <w:rPr>
          <w:rFonts w:cstheme="minorHAnsi"/>
          <w:color w:val="000000"/>
          <w:sz w:val="22"/>
        </w:rPr>
        <w:t xml:space="preserve"> na portalu javnih naročil</w:t>
      </w:r>
      <w:r>
        <w:rPr>
          <w:rFonts w:cstheme="minorHAnsi"/>
          <w:color w:val="000000"/>
          <w:sz w:val="22"/>
        </w:rPr>
        <w:t>.</w:t>
      </w:r>
    </w:p>
    <w:p w14:paraId="09D05001" w14:textId="1F82DD3F" w:rsidR="006615B7" w:rsidRPr="00D4068D" w:rsidRDefault="006615B7" w:rsidP="00511767">
      <w:pPr>
        <w:jc w:val="both"/>
        <w:rPr>
          <w:rFonts w:ascii="Calibri" w:eastAsia="Times New Roman" w:hAnsi="Calibri" w:cs="Calibri"/>
          <w:color w:val="000000"/>
          <w:sz w:val="22"/>
        </w:rPr>
      </w:pPr>
    </w:p>
    <w:p w14:paraId="3A9B27DB" w14:textId="77777777" w:rsidR="00C32301" w:rsidRPr="00D4068D" w:rsidRDefault="00C32301" w:rsidP="00511767">
      <w:pPr>
        <w:jc w:val="both"/>
        <w:rPr>
          <w:rFonts w:ascii="Calibri" w:eastAsia="Times New Roman" w:hAnsi="Calibri" w:cs="Calibri"/>
          <w:color w:val="000000"/>
          <w:sz w:val="22"/>
        </w:rPr>
      </w:pPr>
    </w:p>
    <w:p w14:paraId="08D495F3" w14:textId="77777777" w:rsidR="006615B7" w:rsidRPr="00D4068D" w:rsidRDefault="006615B7" w:rsidP="006615B7">
      <w:pPr>
        <w:keepNext/>
        <w:keepLines/>
        <w:numPr>
          <w:ilvl w:val="2"/>
          <w:numId w:val="1"/>
        </w:numPr>
        <w:ind w:left="0"/>
        <w:outlineLvl w:val="2"/>
        <w:rPr>
          <w:rFonts w:ascii="Calibri" w:eastAsia="Times New Roman" w:hAnsi="Calibri" w:cs="Calibri"/>
          <w:color w:val="000000"/>
          <w:sz w:val="26"/>
          <w:szCs w:val="26"/>
        </w:rPr>
      </w:pPr>
      <w:bookmarkStart w:id="80" w:name="_Toc3365119"/>
      <w:bookmarkStart w:id="81" w:name="_Toc5965908"/>
      <w:bookmarkStart w:id="82" w:name="_Toc197932309"/>
      <w:r w:rsidRPr="00D4068D">
        <w:rPr>
          <w:rFonts w:ascii="Calibri" w:eastAsia="Times New Roman" w:hAnsi="Calibri" w:cs="Calibri"/>
          <w:color w:val="000000"/>
          <w:sz w:val="26"/>
          <w:szCs w:val="26"/>
        </w:rPr>
        <w:t>ODDAJA PONUDBE</w:t>
      </w:r>
      <w:bookmarkEnd w:id="80"/>
      <w:bookmarkEnd w:id="81"/>
      <w:bookmarkEnd w:id="82"/>
    </w:p>
    <w:p w14:paraId="5E894CB0" w14:textId="77777777" w:rsidR="006615B7" w:rsidRPr="00D4068D" w:rsidRDefault="006615B7" w:rsidP="006615B7">
      <w:pPr>
        <w:jc w:val="both"/>
        <w:rPr>
          <w:rFonts w:ascii="Calibri" w:eastAsia="Times New Roman" w:hAnsi="Calibri" w:cs="Calibri"/>
          <w:color w:val="000000"/>
          <w:sz w:val="22"/>
          <w:szCs w:val="22"/>
        </w:rPr>
      </w:pPr>
    </w:p>
    <w:p w14:paraId="2B0007C9" w14:textId="35AC6735" w:rsidR="00096B56" w:rsidRDefault="006615B7" w:rsidP="006615B7">
      <w:pPr>
        <w:jc w:val="both"/>
        <w:rPr>
          <w:rFonts w:ascii="Calibri" w:eastAsia="Times New Roman" w:hAnsi="Calibri" w:cs="Calibri"/>
          <w:color w:val="000000"/>
          <w:sz w:val="22"/>
          <w:szCs w:val="22"/>
        </w:rPr>
      </w:pPr>
      <w:r w:rsidRPr="00D4068D">
        <w:rPr>
          <w:rFonts w:ascii="Calibri" w:eastAsia="Times New Roman" w:hAnsi="Calibri" w:cs="Calibri"/>
          <w:color w:val="000000"/>
          <w:sz w:val="22"/>
          <w:szCs w:val="22"/>
        </w:rPr>
        <w:t xml:space="preserve">Ponudba se </w:t>
      </w:r>
      <w:r w:rsidRPr="00B7159C">
        <w:rPr>
          <w:rFonts w:ascii="Calibri" w:eastAsia="Times New Roman" w:hAnsi="Calibri" w:cs="Calibri"/>
          <w:color w:val="000000"/>
          <w:sz w:val="22"/>
          <w:szCs w:val="22"/>
        </w:rPr>
        <w:t xml:space="preserve">šteje za pravočasno oddano, če jo naročnik prejme preko sistema e-JN </w:t>
      </w:r>
      <w:r w:rsidRPr="00D85004">
        <w:rPr>
          <w:rFonts w:ascii="Calibri" w:eastAsia="Times New Roman" w:hAnsi="Calibri" w:cs="Calibri"/>
          <w:color w:val="000000"/>
          <w:szCs w:val="22"/>
        </w:rPr>
        <w:t xml:space="preserve">https://ejn.gov.si/eJN2 </w:t>
      </w:r>
      <w:r w:rsidRPr="00D85004">
        <w:rPr>
          <w:rFonts w:ascii="Calibri" w:eastAsia="Times New Roman" w:hAnsi="Calibri" w:cs="Calibri"/>
          <w:color w:val="000000"/>
          <w:sz w:val="22"/>
          <w:szCs w:val="22"/>
        </w:rPr>
        <w:t xml:space="preserve">najkasneje </w:t>
      </w:r>
      <w:r w:rsidRPr="0018556D">
        <w:rPr>
          <w:rFonts w:ascii="Calibri" w:eastAsia="Times New Roman" w:hAnsi="Calibri" w:cs="Calibri"/>
          <w:color w:val="000000"/>
          <w:sz w:val="22"/>
          <w:szCs w:val="22"/>
        </w:rPr>
        <w:t>do</w:t>
      </w:r>
      <w:r w:rsidR="0018556D" w:rsidRPr="0018556D">
        <w:rPr>
          <w:rFonts w:ascii="Calibri" w:eastAsia="Times New Roman" w:hAnsi="Calibri" w:cs="Calibri"/>
          <w:b/>
          <w:color w:val="000000"/>
          <w:sz w:val="22"/>
          <w:szCs w:val="22"/>
        </w:rPr>
        <w:t xml:space="preserve"> </w:t>
      </w:r>
      <w:r w:rsidR="00262E1B">
        <w:rPr>
          <w:rFonts w:ascii="Calibri" w:eastAsia="Times New Roman" w:hAnsi="Calibri" w:cs="Calibri"/>
          <w:b/>
          <w:color w:val="000000"/>
          <w:sz w:val="22"/>
          <w:szCs w:val="22"/>
        </w:rPr>
        <w:t>23</w:t>
      </w:r>
      <w:r w:rsidR="0094322B">
        <w:rPr>
          <w:rFonts w:ascii="Calibri" w:eastAsia="Times New Roman" w:hAnsi="Calibri" w:cs="Calibri"/>
          <w:b/>
          <w:color w:val="000000"/>
          <w:sz w:val="22"/>
          <w:szCs w:val="22"/>
        </w:rPr>
        <w:t xml:space="preserve">. </w:t>
      </w:r>
      <w:r w:rsidR="00262E1B">
        <w:rPr>
          <w:rFonts w:ascii="Calibri" w:eastAsia="Times New Roman" w:hAnsi="Calibri" w:cs="Calibri"/>
          <w:b/>
          <w:color w:val="000000"/>
          <w:sz w:val="22"/>
          <w:szCs w:val="22"/>
        </w:rPr>
        <w:t>6</w:t>
      </w:r>
      <w:r w:rsidR="000D5433">
        <w:rPr>
          <w:rFonts w:ascii="Calibri" w:eastAsia="Times New Roman" w:hAnsi="Calibri" w:cs="Calibri"/>
          <w:b/>
          <w:color w:val="000000"/>
          <w:sz w:val="22"/>
          <w:szCs w:val="22"/>
        </w:rPr>
        <w:t>. 202</w:t>
      </w:r>
      <w:r w:rsidR="007B0736">
        <w:rPr>
          <w:rFonts w:ascii="Calibri" w:eastAsia="Times New Roman" w:hAnsi="Calibri" w:cs="Calibri"/>
          <w:b/>
          <w:color w:val="000000"/>
          <w:sz w:val="22"/>
          <w:szCs w:val="22"/>
        </w:rPr>
        <w:t>5</w:t>
      </w:r>
      <w:r w:rsidR="00C80B44">
        <w:rPr>
          <w:rFonts w:ascii="Calibri" w:eastAsia="Times New Roman" w:hAnsi="Calibri" w:cs="Calibri"/>
          <w:b/>
          <w:color w:val="000000"/>
          <w:sz w:val="22"/>
          <w:szCs w:val="22"/>
        </w:rPr>
        <w:t>,</w:t>
      </w:r>
      <w:r w:rsidRPr="0018556D">
        <w:rPr>
          <w:rFonts w:ascii="Calibri" w:eastAsia="Times New Roman" w:hAnsi="Calibri" w:cs="Calibri"/>
          <w:b/>
          <w:color w:val="000000"/>
          <w:sz w:val="22"/>
          <w:szCs w:val="22"/>
        </w:rPr>
        <w:t xml:space="preserve"> do </w:t>
      </w:r>
      <w:r w:rsidR="0058387A" w:rsidRPr="0018556D">
        <w:rPr>
          <w:rFonts w:ascii="Calibri" w:eastAsia="Times New Roman" w:hAnsi="Calibri" w:cs="Calibri"/>
          <w:b/>
          <w:color w:val="000000"/>
          <w:sz w:val="22"/>
          <w:szCs w:val="22"/>
        </w:rPr>
        <w:t>1</w:t>
      </w:r>
      <w:r w:rsidR="007B0736">
        <w:rPr>
          <w:rFonts w:ascii="Calibri" w:eastAsia="Times New Roman" w:hAnsi="Calibri" w:cs="Calibri"/>
          <w:b/>
          <w:color w:val="000000"/>
          <w:sz w:val="22"/>
          <w:szCs w:val="22"/>
        </w:rPr>
        <w:t>1</w:t>
      </w:r>
      <w:r w:rsidRPr="0018556D">
        <w:rPr>
          <w:rFonts w:ascii="Calibri" w:eastAsia="Times New Roman" w:hAnsi="Calibri" w:cs="Calibri"/>
          <w:b/>
          <w:color w:val="000000"/>
          <w:sz w:val="22"/>
          <w:szCs w:val="22"/>
        </w:rPr>
        <w:t>.00</w:t>
      </w:r>
      <w:r w:rsidRPr="0018556D">
        <w:rPr>
          <w:rFonts w:ascii="Calibri" w:eastAsia="Times New Roman" w:hAnsi="Calibri" w:cs="Calibri"/>
          <w:color w:val="000000"/>
          <w:sz w:val="22"/>
          <w:szCs w:val="22"/>
        </w:rPr>
        <w:t xml:space="preserve"> </w:t>
      </w:r>
      <w:r w:rsidRPr="0018556D">
        <w:rPr>
          <w:rFonts w:ascii="Calibri" w:eastAsia="Times New Roman" w:hAnsi="Calibri" w:cs="Calibri"/>
          <w:b/>
          <w:color w:val="000000"/>
          <w:sz w:val="22"/>
          <w:szCs w:val="22"/>
        </w:rPr>
        <w:t>ure</w:t>
      </w:r>
      <w:r w:rsidRPr="0018556D">
        <w:rPr>
          <w:rFonts w:ascii="Calibri" w:eastAsia="Times New Roman" w:hAnsi="Calibri" w:cs="Calibri"/>
          <w:color w:val="000000"/>
          <w:sz w:val="22"/>
          <w:szCs w:val="22"/>
        </w:rPr>
        <w:t>.</w:t>
      </w:r>
      <w:r w:rsidRPr="006615B7">
        <w:rPr>
          <w:rFonts w:ascii="Calibri" w:eastAsia="Times New Roman" w:hAnsi="Calibri" w:cs="Calibri"/>
          <w:color w:val="000000"/>
          <w:sz w:val="22"/>
          <w:szCs w:val="22"/>
        </w:rPr>
        <w:t xml:space="preserve"> </w:t>
      </w:r>
    </w:p>
    <w:p w14:paraId="3AD4FAE9" w14:textId="17AAA2D9" w:rsidR="005A02C1" w:rsidRDefault="005A02C1" w:rsidP="006615B7">
      <w:pPr>
        <w:jc w:val="both"/>
        <w:rPr>
          <w:rFonts w:ascii="Calibri" w:eastAsia="Times New Roman" w:hAnsi="Calibri" w:cs="Calibri"/>
          <w:color w:val="000000"/>
          <w:sz w:val="22"/>
          <w:szCs w:val="22"/>
        </w:rPr>
      </w:pPr>
    </w:p>
    <w:p w14:paraId="7132D23B" w14:textId="77777777" w:rsidR="00777F12" w:rsidRPr="00777F12" w:rsidRDefault="00777F12" w:rsidP="00777F12">
      <w:pPr>
        <w:jc w:val="both"/>
        <w:rPr>
          <w:rFonts w:ascii="Calibri" w:eastAsia="Times New Roman" w:hAnsi="Calibri" w:cs="Calibri"/>
          <w:color w:val="000000"/>
          <w:sz w:val="22"/>
          <w:szCs w:val="22"/>
        </w:rPr>
      </w:pPr>
      <w:r w:rsidRPr="00777F12">
        <w:rPr>
          <w:rFonts w:ascii="Calibri" w:eastAsia="Times New Roman" w:hAnsi="Calibri" w:cs="Calibri"/>
          <w:color w:val="000000"/>
          <w:sz w:val="22"/>
          <w:szCs w:val="22"/>
        </w:rPr>
        <w:t>Ponudniki lahko oddajo ponudbo za posamezen sklop ali več sklopov.</w:t>
      </w:r>
    </w:p>
    <w:p w14:paraId="19133F13" w14:textId="77777777" w:rsidR="006615B7" w:rsidRPr="006615B7" w:rsidRDefault="006615B7" w:rsidP="006615B7">
      <w:pPr>
        <w:jc w:val="both"/>
        <w:rPr>
          <w:rFonts w:ascii="Calibri" w:eastAsia="Times New Roman" w:hAnsi="Calibri" w:cs="Calibri"/>
          <w:color w:val="000000"/>
          <w:sz w:val="22"/>
          <w:szCs w:val="22"/>
        </w:rPr>
      </w:pPr>
    </w:p>
    <w:p w14:paraId="7B8765D6" w14:textId="77777777" w:rsidR="00C80B44" w:rsidRDefault="006615B7" w:rsidP="006615B7">
      <w:pPr>
        <w:jc w:val="both"/>
        <w:rPr>
          <w:rFonts w:ascii="Calibri" w:eastAsia="Times New Roman" w:hAnsi="Calibri" w:cs="Calibri"/>
          <w:color w:val="000000"/>
          <w:sz w:val="22"/>
          <w:szCs w:val="22"/>
        </w:rPr>
      </w:pPr>
      <w:r w:rsidRPr="006615B7">
        <w:rPr>
          <w:rFonts w:ascii="Calibri" w:eastAsia="Times New Roman" w:hAnsi="Calibri" w:cs="Calibri"/>
          <w:color w:val="000000"/>
          <w:sz w:val="22"/>
          <w:szCs w:val="22"/>
        </w:rPr>
        <w:t xml:space="preserve">Predstavnik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 </w:t>
      </w:r>
      <w:r w:rsidRPr="006615B7">
        <w:rPr>
          <w:rFonts w:ascii="Calibri" w:eastAsia="Times New Roman" w:hAnsi="Calibri" w:cs="Calibri"/>
          <w:color w:val="000000"/>
          <w:sz w:val="22"/>
        </w:rPr>
        <w:t>Če ponudnik v informacijskem sistemu e-JN svojo ponudbo umakne, se šteje, da ponudba ni bila oddana in je naročnik v sistemu e-JN tudi ne bo videl. Če ponudnik svojo ponudbo v informacijskem sistemu e-JN spremeni, je naročniku v tem sistemu odprta zadnja oddana ponudba. Po preteku roka za predložitev ponudb ponudbe ne bo več mogoče oddati.</w:t>
      </w:r>
      <w:r w:rsidRPr="006615B7">
        <w:rPr>
          <w:rFonts w:ascii="Calibri" w:eastAsia="Times New Roman" w:hAnsi="Calibri" w:cs="Calibri"/>
          <w:color w:val="000000"/>
          <w:sz w:val="22"/>
          <w:szCs w:val="22"/>
        </w:rPr>
        <w:t xml:space="preserve"> </w:t>
      </w:r>
    </w:p>
    <w:p w14:paraId="7585F73B" w14:textId="77777777" w:rsidR="00C80B44" w:rsidRDefault="00C80B44" w:rsidP="006615B7">
      <w:pPr>
        <w:jc w:val="both"/>
        <w:rPr>
          <w:rFonts w:ascii="Calibri" w:eastAsia="Times New Roman" w:hAnsi="Calibri" w:cs="Calibri"/>
          <w:color w:val="000000"/>
          <w:sz w:val="22"/>
          <w:szCs w:val="22"/>
        </w:rPr>
      </w:pPr>
    </w:p>
    <w:p w14:paraId="12678316" w14:textId="145AAC05" w:rsidR="006615B7" w:rsidRDefault="006615B7" w:rsidP="006615B7">
      <w:pPr>
        <w:jc w:val="both"/>
        <w:rPr>
          <w:rFonts w:ascii="Calibri" w:eastAsia="Times New Roman" w:hAnsi="Calibri" w:cs="Calibri"/>
          <w:color w:val="000000"/>
          <w:sz w:val="22"/>
          <w:szCs w:val="22"/>
        </w:rPr>
      </w:pPr>
      <w:r w:rsidRPr="006615B7">
        <w:rPr>
          <w:rFonts w:ascii="Calibri" w:eastAsia="Times New Roman" w:hAnsi="Calibri" w:cs="Calibri"/>
          <w:color w:val="000000"/>
          <w:sz w:val="22"/>
          <w:szCs w:val="22"/>
        </w:rPr>
        <w:t>Za oddano ponudbo se šteje ponudba, ki je v informacijskem sistemu e-JN označena s statusom »ODDANO«.</w:t>
      </w:r>
    </w:p>
    <w:p w14:paraId="281CABE6" w14:textId="77777777" w:rsidR="006615B7" w:rsidRPr="006615B7" w:rsidRDefault="006615B7" w:rsidP="006615B7">
      <w:pPr>
        <w:jc w:val="both"/>
        <w:rPr>
          <w:rFonts w:ascii="Calibri" w:eastAsia="Times New Roman" w:hAnsi="Calibri" w:cs="Calibri"/>
          <w:color w:val="000000"/>
          <w:sz w:val="22"/>
        </w:rPr>
      </w:pPr>
    </w:p>
    <w:p w14:paraId="6EFB6647" w14:textId="77777777" w:rsidR="006615B7" w:rsidRPr="006615B7" w:rsidRDefault="006615B7" w:rsidP="006615B7">
      <w:pPr>
        <w:keepNext/>
        <w:keepLines/>
        <w:numPr>
          <w:ilvl w:val="2"/>
          <w:numId w:val="1"/>
        </w:numPr>
        <w:spacing w:before="80"/>
        <w:ind w:left="0"/>
        <w:outlineLvl w:val="2"/>
        <w:rPr>
          <w:rFonts w:ascii="Calibri" w:eastAsia="Times New Roman" w:hAnsi="Calibri" w:cs="Calibri"/>
          <w:sz w:val="26"/>
          <w:szCs w:val="26"/>
        </w:rPr>
      </w:pPr>
      <w:bookmarkStart w:id="83" w:name="_Toc3365120"/>
      <w:bookmarkStart w:id="84" w:name="_Toc5965909"/>
      <w:bookmarkStart w:id="85" w:name="_Toc197932310"/>
      <w:r w:rsidRPr="006615B7">
        <w:rPr>
          <w:rFonts w:ascii="Calibri" w:eastAsia="Times New Roman" w:hAnsi="Calibri" w:cs="Calibri"/>
          <w:sz w:val="26"/>
          <w:szCs w:val="26"/>
        </w:rPr>
        <w:t>ODPIRANJE PONUDB</w:t>
      </w:r>
      <w:bookmarkEnd w:id="83"/>
      <w:bookmarkEnd w:id="84"/>
      <w:bookmarkEnd w:id="85"/>
    </w:p>
    <w:p w14:paraId="3D8F95D3" w14:textId="77777777" w:rsidR="006615B7" w:rsidRPr="006615B7" w:rsidRDefault="006615B7" w:rsidP="006615B7">
      <w:pPr>
        <w:rPr>
          <w:rFonts w:ascii="Calibri" w:eastAsia="Times New Roman" w:hAnsi="Calibri" w:cs="Calibri"/>
        </w:rPr>
      </w:pPr>
    </w:p>
    <w:p w14:paraId="48738603" w14:textId="514B7D97" w:rsidR="006615B7" w:rsidRDefault="006615B7" w:rsidP="006615B7">
      <w:pPr>
        <w:jc w:val="both"/>
        <w:rPr>
          <w:rFonts w:ascii="Calibri" w:eastAsia="Times New Roman" w:hAnsi="Calibri" w:cs="Calibri"/>
          <w:color w:val="000000"/>
          <w:sz w:val="22"/>
        </w:rPr>
      </w:pPr>
      <w:r w:rsidRPr="006615B7">
        <w:rPr>
          <w:rFonts w:ascii="Calibri" w:eastAsia="Times New Roman" w:hAnsi="Calibri" w:cs="Calibri"/>
          <w:color w:val="000000"/>
          <w:sz w:val="22"/>
        </w:rPr>
        <w:t>Odpiranje ponudb bo potekalo avtomatično v informacijskem sistemu e-JN na spletnem naslovu https://ejn.gov.si/eJN2</w:t>
      </w:r>
      <w:r w:rsidR="002F7A74">
        <w:rPr>
          <w:rFonts w:ascii="Calibri" w:eastAsia="Times New Roman" w:hAnsi="Calibri" w:cs="Calibri"/>
          <w:color w:val="000000"/>
          <w:sz w:val="22"/>
        </w:rPr>
        <w:t>,</w:t>
      </w:r>
      <w:r w:rsidRPr="006615B7">
        <w:rPr>
          <w:rFonts w:ascii="Calibri" w:eastAsia="Times New Roman" w:hAnsi="Calibri" w:cs="Calibri"/>
          <w:color w:val="000000"/>
          <w:sz w:val="22"/>
        </w:rPr>
        <w:t xml:space="preserve"> </w:t>
      </w:r>
      <w:r w:rsidRPr="0018556D">
        <w:rPr>
          <w:rFonts w:ascii="Calibri" w:eastAsia="Times New Roman" w:hAnsi="Calibri" w:cs="Calibri"/>
          <w:color w:val="000000"/>
          <w:sz w:val="22"/>
        </w:rPr>
        <w:t xml:space="preserve">dne </w:t>
      </w:r>
      <w:r w:rsidR="00262E1B">
        <w:rPr>
          <w:rFonts w:ascii="Calibri" w:eastAsia="Times New Roman" w:hAnsi="Calibri" w:cs="Calibri"/>
          <w:b/>
          <w:color w:val="000000"/>
          <w:sz w:val="22"/>
        </w:rPr>
        <w:t>23. 6.</w:t>
      </w:r>
      <w:r w:rsidR="00D32034">
        <w:rPr>
          <w:rFonts w:ascii="Calibri" w:eastAsia="Times New Roman" w:hAnsi="Calibri" w:cs="Calibri"/>
          <w:b/>
          <w:color w:val="000000"/>
          <w:sz w:val="22"/>
        </w:rPr>
        <w:t xml:space="preserve"> 202</w:t>
      </w:r>
      <w:r w:rsidR="007B0736">
        <w:rPr>
          <w:rFonts w:ascii="Calibri" w:eastAsia="Times New Roman" w:hAnsi="Calibri" w:cs="Calibri"/>
          <w:b/>
          <w:color w:val="000000"/>
          <w:sz w:val="22"/>
        </w:rPr>
        <w:t>5</w:t>
      </w:r>
      <w:r w:rsidRPr="0018556D">
        <w:rPr>
          <w:rFonts w:ascii="Calibri" w:eastAsia="Times New Roman" w:hAnsi="Calibri" w:cs="Calibri"/>
          <w:b/>
          <w:color w:val="000000"/>
          <w:sz w:val="22"/>
        </w:rPr>
        <w:t xml:space="preserve"> ob </w:t>
      </w:r>
      <w:r w:rsidR="00D32034">
        <w:rPr>
          <w:rFonts w:ascii="Calibri" w:eastAsia="Times New Roman" w:hAnsi="Calibri" w:cs="Calibri"/>
          <w:b/>
          <w:color w:val="000000"/>
          <w:sz w:val="22"/>
        </w:rPr>
        <w:t>1</w:t>
      </w:r>
      <w:r w:rsidR="007B0736">
        <w:rPr>
          <w:rFonts w:ascii="Calibri" w:eastAsia="Times New Roman" w:hAnsi="Calibri" w:cs="Calibri"/>
          <w:b/>
          <w:color w:val="000000"/>
          <w:sz w:val="22"/>
        </w:rPr>
        <w:t>3</w:t>
      </w:r>
      <w:r w:rsidR="00D32034">
        <w:rPr>
          <w:rFonts w:ascii="Calibri" w:eastAsia="Times New Roman" w:hAnsi="Calibri" w:cs="Calibri"/>
          <w:b/>
          <w:color w:val="000000"/>
          <w:sz w:val="22"/>
        </w:rPr>
        <w:t>.00</w:t>
      </w:r>
      <w:r w:rsidRPr="0018556D">
        <w:rPr>
          <w:rFonts w:ascii="Calibri" w:eastAsia="Times New Roman" w:hAnsi="Calibri" w:cs="Calibri"/>
          <w:b/>
          <w:color w:val="000000"/>
          <w:sz w:val="22"/>
        </w:rPr>
        <w:t xml:space="preserve"> uri</w:t>
      </w:r>
      <w:r w:rsidRPr="00D85004">
        <w:rPr>
          <w:rFonts w:ascii="Calibri" w:eastAsia="Times New Roman" w:hAnsi="Calibri" w:cs="Calibri"/>
          <w:b/>
          <w:color w:val="000000"/>
          <w:sz w:val="22"/>
        </w:rPr>
        <w:t>.</w:t>
      </w:r>
      <w:r w:rsidRPr="00D85004">
        <w:rPr>
          <w:rFonts w:ascii="Calibri" w:eastAsia="Times New Roman" w:hAnsi="Calibri" w:cs="Calibri"/>
          <w:color w:val="000000"/>
          <w:sz w:val="22"/>
        </w:rPr>
        <w:t xml:space="preserve"> Odpiranje</w:t>
      </w:r>
      <w:r w:rsidRPr="00D4068D">
        <w:rPr>
          <w:rFonts w:ascii="Calibri" w:eastAsia="Times New Roman" w:hAnsi="Calibri" w:cs="Calibri"/>
          <w:color w:val="000000"/>
          <w:sz w:val="22"/>
        </w:rPr>
        <w:t xml:space="preserve"> poteka</w:t>
      </w:r>
      <w:r w:rsidRPr="006615B7">
        <w:rPr>
          <w:rFonts w:ascii="Calibri" w:eastAsia="Times New Roman" w:hAnsi="Calibri" w:cs="Calibri"/>
          <w:color w:val="000000"/>
          <w:sz w:val="22"/>
        </w:rPr>
        <w:t xml:space="preserve"> tako, da informacijski sistem e-JN samodejno ob uri, ki je določena za javno odpiranje ponudb, prikaže podatke o ponudniku, ter omogoči dostop do </w:t>
      </w:r>
      <w:proofErr w:type="spellStart"/>
      <w:r w:rsidRPr="006615B7">
        <w:rPr>
          <w:rFonts w:ascii="Calibri" w:eastAsia="Times New Roman" w:hAnsi="Calibri" w:cs="Calibri"/>
          <w:color w:val="000000"/>
          <w:sz w:val="22"/>
        </w:rPr>
        <w:t>pdf</w:t>
      </w:r>
      <w:proofErr w:type="spellEnd"/>
      <w:r w:rsidR="00475091">
        <w:rPr>
          <w:rFonts w:ascii="Calibri" w:eastAsia="Times New Roman" w:hAnsi="Calibri" w:cs="Calibri"/>
          <w:color w:val="000000"/>
          <w:sz w:val="22"/>
        </w:rPr>
        <w:t>.</w:t>
      </w:r>
      <w:r w:rsidRPr="006615B7">
        <w:rPr>
          <w:rFonts w:ascii="Calibri" w:eastAsia="Times New Roman" w:hAnsi="Calibri" w:cs="Calibri"/>
          <w:color w:val="000000"/>
          <w:sz w:val="22"/>
        </w:rPr>
        <w:t xml:space="preserve"> dokumenta, ki ga ponudnik naloži v sistem e-JN pod razdelek »Predračun«. </w:t>
      </w:r>
    </w:p>
    <w:p w14:paraId="790F3D0C" w14:textId="77777777" w:rsidR="00447E90" w:rsidRDefault="00447E90" w:rsidP="006615B7">
      <w:pPr>
        <w:jc w:val="both"/>
        <w:rPr>
          <w:rFonts w:ascii="Calibri" w:eastAsia="Times New Roman" w:hAnsi="Calibri" w:cs="Calibri"/>
          <w:b/>
          <w:color w:val="000000"/>
        </w:rPr>
      </w:pPr>
    </w:p>
    <w:p w14:paraId="0C688B3C" w14:textId="77777777" w:rsidR="006615B7" w:rsidRPr="006615B7" w:rsidRDefault="006615B7" w:rsidP="006615B7">
      <w:pPr>
        <w:keepNext/>
        <w:keepLines/>
        <w:numPr>
          <w:ilvl w:val="2"/>
          <w:numId w:val="1"/>
        </w:numPr>
        <w:spacing w:before="80"/>
        <w:ind w:left="0"/>
        <w:outlineLvl w:val="2"/>
        <w:rPr>
          <w:rFonts w:ascii="Calibri" w:eastAsia="Times New Roman" w:hAnsi="Calibri" w:cs="Calibri"/>
          <w:sz w:val="26"/>
          <w:szCs w:val="26"/>
        </w:rPr>
      </w:pPr>
      <w:bookmarkStart w:id="86" w:name="_Toc3365121"/>
      <w:bookmarkStart w:id="87" w:name="_Toc5965910"/>
      <w:bookmarkStart w:id="88" w:name="_Toc197932311"/>
      <w:r w:rsidRPr="006615B7">
        <w:rPr>
          <w:rFonts w:ascii="Calibri" w:eastAsia="Times New Roman" w:hAnsi="Calibri" w:cs="Calibri"/>
          <w:sz w:val="26"/>
          <w:szCs w:val="26"/>
        </w:rPr>
        <w:t>VELJAVNOST PONUDBE</w:t>
      </w:r>
      <w:bookmarkEnd w:id="86"/>
      <w:bookmarkEnd w:id="87"/>
      <w:bookmarkEnd w:id="88"/>
    </w:p>
    <w:p w14:paraId="21B23658" w14:textId="77777777" w:rsidR="006615B7" w:rsidRPr="006615B7" w:rsidRDefault="006615B7" w:rsidP="006615B7">
      <w:pPr>
        <w:jc w:val="both"/>
        <w:rPr>
          <w:rFonts w:ascii="Calibri" w:eastAsia="Times New Roman" w:hAnsi="Calibri" w:cs="Calibri"/>
          <w:color w:val="000000"/>
        </w:rPr>
      </w:pPr>
    </w:p>
    <w:p w14:paraId="6721DA24" w14:textId="77777777" w:rsidR="001B7DF0" w:rsidRDefault="006615B7" w:rsidP="006615B7">
      <w:pPr>
        <w:jc w:val="both"/>
        <w:rPr>
          <w:rFonts w:ascii="Calibri" w:eastAsia="Times New Roman" w:hAnsi="Calibri" w:cs="Calibri"/>
          <w:color w:val="000000"/>
          <w:sz w:val="22"/>
        </w:rPr>
      </w:pPr>
      <w:r w:rsidRPr="006615B7">
        <w:rPr>
          <w:rFonts w:ascii="Calibri" w:eastAsia="Times New Roman" w:hAnsi="Calibri" w:cs="Calibri"/>
          <w:color w:val="000000"/>
          <w:sz w:val="22"/>
        </w:rPr>
        <w:t xml:space="preserve">Predložena ponudba mora biti veljavna najmanj 120 dni od roka za oddajo ponudb. </w:t>
      </w:r>
    </w:p>
    <w:p w14:paraId="468FF641" w14:textId="77777777" w:rsidR="001B7DF0" w:rsidRDefault="001B7DF0" w:rsidP="006615B7">
      <w:pPr>
        <w:jc w:val="both"/>
        <w:rPr>
          <w:rFonts w:ascii="Calibri" w:eastAsia="Times New Roman" w:hAnsi="Calibri" w:cs="Calibri"/>
          <w:color w:val="000000"/>
          <w:sz w:val="22"/>
        </w:rPr>
      </w:pPr>
    </w:p>
    <w:p w14:paraId="4CDB94A0" w14:textId="3C2DE3B9" w:rsidR="006615B7" w:rsidRPr="007E4104" w:rsidRDefault="00636B3E" w:rsidP="006615B7">
      <w:pPr>
        <w:jc w:val="both"/>
        <w:rPr>
          <w:rFonts w:ascii="Calibri" w:eastAsia="Times New Roman" w:hAnsi="Calibri" w:cs="Calibri"/>
          <w:color w:val="000000"/>
          <w:sz w:val="22"/>
        </w:rPr>
      </w:pPr>
      <w:r w:rsidRPr="006615B7">
        <w:rPr>
          <w:rFonts w:ascii="Calibri" w:eastAsia="Times New Roman" w:hAnsi="Calibri" w:cs="Calibri"/>
          <w:color w:val="000000"/>
          <w:sz w:val="22"/>
        </w:rPr>
        <w:t xml:space="preserve">Naročnik opozarja ponudnike, da prekratek rok veljavnosti ponudbe predstavlja napako, ki se je ne da </w:t>
      </w:r>
      <w:r w:rsidRPr="007E4104">
        <w:rPr>
          <w:rFonts w:ascii="Calibri" w:eastAsia="Times New Roman" w:hAnsi="Calibri" w:cs="Calibri"/>
          <w:color w:val="000000"/>
          <w:sz w:val="22"/>
        </w:rPr>
        <w:t xml:space="preserve">odpraviti v fazi po roku za predložitev ponudb. </w:t>
      </w:r>
      <w:r w:rsidR="006615B7" w:rsidRPr="007E4104">
        <w:rPr>
          <w:rFonts w:ascii="Calibri" w:eastAsia="Times New Roman" w:hAnsi="Calibri" w:cs="Calibri"/>
          <w:color w:val="000000"/>
          <w:sz w:val="22"/>
        </w:rPr>
        <w:t xml:space="preserve">V primeru krajšega roka veljavnosti ponudbe se </w:t>
      </w:r>
      <w:r w:rsidRPr="007E4104">
        <w:rPr>
          <w:rFonts w:ascii="Calibri" w:eastAsia="Times New Roman" w:hAnsi="Calibri" w:cs="Calibri"/>
          <w:color w:val="000000"/>
          <w:sz w:val="22"/>
        </w:rPr>
        <w:t xml:space="preserve">bo takšna </w:t>
      </w:r>
      <w:r w:rsidR="006615B7" w:rsidRPr="007E4104">
        <w:rPr>
          <w:rFonts w:ascii="Calibri" w:eastAsia="Times New Roman" w:hAnsi="Calibri" w:cs="Calibri"/>
          <w:color w:val="000000"/>
          <w:sz w:val="22"/>
        </w:rPr>
        <w:t xml:space="preserve">ponudba </w:t>
      </w:r>
      <w:r w:rsidR="002F7A74" w:rsidRPr="007E4104">
        <w:rPr>
          <w:rFonts w:ascii="Calibri" w:eastAsia="Times New Roman" w:hAnsi="Calibri" w:cs="Calibri"/>
          <w:color w:val="000000"/>
          <w:sz w:val="22"/>
        </w:rPr>
        <w:t>izločila kot nedopustna</w:t>
      </w:r>
      <w:r w:rsidR="00F1259F" w:rsidRPr="007E4104">
        <w:rPr>
          <w:rFonts w:ascii="Calibri" w:eastAsia="Times New Roman" w:hAnsi="Calibri" w:cs="Calibri"/>
          <w:color w:val="000000"/>
          <w:sz w:val="22"/>
        </w:rPr>
        <w:t>.</w:t>
      </w:r>
    </w:p>
    <w:p w14:paraId="1EE1A2FB" w14:textId="77777777" w:rsidR="006615B7" w:rsidRPr="007E4104" w:rsidRDefault="006615B7" w:rsidP="006615B7">
      <w:pPr>
        <w:jc w:val="both"/>
        <w:rPr>
          <w:rFonts w:ascii="Calibri" w:eastAsia="Times New Roman" w:hAnsi="Calibri" w:cs="Calibri"/>
          <w:color w:val="000000"/>
          <w:sz w:val="22"/>
        </w:rPr>
      </w:pPr>
    </w:p>
    <w:p w14:paraId="51363D64" w14:textId="3A15CEFB" w:rsidR="006615B7" w:rsidRPr="007E4104" w:rsidRDefault="006615B7" w:rsidP="006615B7">
      <w:pPr>
        <w:jc w:val="both"/>
        <w:rPr>
          <w:rFonts w:ascii="Calibri" w:eastAsia="Times New Roman" w:hAnsi="Calibri" w:cs="Calibri"/>
          <w:color w:val="000000"/>
          <w:sz w:val="22"/>
        </w:rPr>
      </w:pPr>
      <w:r w:rsidRPr="007E4104">
        <w:rPr>
          <w:rFonts w:ascii="Calibri" w:eastAsia="Times New Roman" w:hAnsi="Calibri" w:cs="Calibri"/>
          <w:color w:val="000000"/>
          <w:sz w:val="22"/>
        </w:rPr>
        <w:t>Naročnik lahko zahteva, da ponudniki podaljšajo čas veljavnosti ponudb za določeno dodatno obdobje. Ponudnik lahko zavrne zahtevo za podaljšanje ponudbe, ne da bi s tem zapadlo zavarovanje resnosti ponudbe.</w:t>
      </w:r>
    </w:p>
    <w:p w14:paraId="380A3E70" w14:textId="77777777" w:rsidR="00C66EDC" w:rsidRPr="007E4104" w:rsidRDefault="00C66EDC" w:rsidP="00962FBB"/>
    <w:p w14:paraId="42038E01" w14:textId="62E86673" w:rsidR="00167D50" w:rsidRPr="007E4104" w:rsidRDefault="003E17AB" w:rsidP="00167D50">
      <w:pPr>
        <w:keepNext/>
        <w:keepLines/>
        <w:numPr>
          <w:ilvl w:val="1"/>
          <w:numId w:val="1"/>
        </w:numPr>
        <w:ind w:left="0"/>
        <w:outlineLvl w:val="1"/>
        <w:rPr>
          <w:rFonts w:eastAsia="Times New Roman" w:cstheme="minorHAnsi"/>
          <w:color w:val="000000"/>
          <w:sz w:val="28"/>
          <w:szCs w:val="28"/>
        </w:rPr>
      </w:pPr>
      <w:bookmarkStart w:id="89" w:name="_Toc197932312"/>
      <w:bookmarkStart w:id="90" w:name="_Toc466273561"/>
      <w:bookmarkStart w:id="91" w:name="_Toc466456662"/>
      <w:r>
        <w:rPr>
          <w:rFonts w:eastAsia="Times New Roman" w:cstheme="minorHAnsi"/>
          <w:color w:val="000000"/>
          <w:sz w:val="28"/>
          <w:szCs w:val="28"/>
        </w:rPr>
        <w:t>TRAJANJA NAROČILA</w:t>
      </w:r>
      <w:bookmarkEnd w:id="89"/>
    </w:p>
    <w:p w14:paraId="1296E537" w14:textId="77777777" w:rsidR="0094322B" w:rsidRPr="007E4104" w:rsidRDefault="0094322B" w:rsidP="0094322B">
      <w:pPr>
        <w:keepNext/>
        <w:keepLines/>
        <w:outlineLvl w:val="1"/>
        <w:rPr>
          <w:rFonts w:eastAsia="Times New Roman" w:cstheme="minorHAnsi"/>
          <w:color w:val="000000"/>
          <w:sz w:val="28"/>
          <w:szCs w:val="28"/>
        </w:rPr>
      </w:pPr>
    </w:p>
    <w:p w14:paraId="5B11A0FC" w14:textId="1CD993F8" w:rsidR="003E17AB" w:rsidRPr="006D5C1E" w:rsidRDefault="003E17AB" w:rsidP="003E17AB">
      <w:pPr>
        <w:pStyle w:val="Naslov2"/>
        <w:numPr>
          <w:ilvl w:val="0"/>
          <w:numId w:val="0"/>
        </w:numPr>
        <w:spacing w:before="0"/>
        <w:rPr>
          <w:rFonts w:eastAsia="Times New Roman"/>
          <w:color w:val="000000"/>
          <w:sz w:val="22"/>
        </w:rPr>
      </w:pPr>
      <w:bookmarkStart w:id="92" w:name="_Toc134723458"/>
      <w:bookmarkStart w:id="93" w:name="_Toc134738149"/>
      <w:bookmarkStart w:id="94" w:name="_Toc166482951"/>
      <w:bookmarkStart w:id="95" w:name="_Toc197876712"/>
      <w:bookmarkStart w:id="96" w:name="_Toc197932313"/>
      <w:r>
        <w:rPr>
          <w:rFonts w:eastAsia="Times New Roman"/>
          <w:color w:val="000000"/>
          <w:sz w:val="22"/>
        </w:rPr>
        <w:t>Javno naročilo</w:t>
      </w:r>
      <w:r w:rsidRPr="005A2498">
        <w:rPr>
          <w:rFonts w:eastAsia="Times New Roman"/>
          <w:color w:val="000000"/>
          <w:sz w:val="22"/>
        </w:rPr>
        <w:t xml:space="preserve"> </w:t>
      </w:r>
      <w:r>
        <w:rPr>
          <w:rFonts w:eastAsia="Times New Roman"/>
          <w:color w:val="000000"/>
          <w:sz w:val="22"/>
        </w:rPr>
        <w:t>se bo izvajalo</w:t>
      </w:r>
      <w:r w:rsidRPr="005A2498">
        <w:rPr>
          <w:rFonts w:eastAsia="Times New Roman"/>
          <w:color w:val="000000"/>
          <w:sz w:val="22"/>
        </w:rPr>
        <w:t xml:space="preserve"> </w:t>
      </w:r>
      <w:r>
        <w:rPr>
          <w:rFonts w:eastAsia="Times New Roman"/>
          <w:color w:val="000000"/>
          <w:sz w:val="22"/>
        </w:rPr>
        <w:t xml:space="preserve"> v šolskem letu 2025/2026, </w:t>
      </w:r>
      <w:r w:rsidRPr="005A2498">
        <w:rPr>
          <w:rFonts w:eastAsia="Times New Roman"/>
          <w:color w:val="000000"/>
          <w:sz w:val="22"/>
        </w:rPr>
        <w:t xml:space="preserve">od </w:t>
      </w:r>
      <w:r>
        <w:rPr>
          <w:rFonts w:eastAsia="Times New Roman"/>
          <w:color w:val="000000"/>
          <w:sz w:val="22"/>
        </w:rPr>
        <w:t>1</w:t>
      </w:r>
      <w:r w:rsidRPr="005A2498">
        <w:rPr>
          <w:rFonts w:eastAsia="Times New Roman"/>
          <w:color w:val="000000"/>
          <w:sz w:val="22"/>
        </w:rPr>
        <w:t>. 9. 202</w:t>
      </w:r>
      <w:r>
        <w:rPr>
          <w:rFonts w:eastAsia="Times New Roman"/>
          <w:color w:val="000000"/>
          <w:sz w:val="22"/>
        </w:rPr>
        <w:t>5 do</w:t>
      </w:r>
      <w:r w:rsidRPr="005A2498">
        <w:rPr>
          <w:rFonts w:eastAsia="Times New Roman"/>
          <w:color w:val="000000"/>
          <w:sz w:val="22"/>
        </w:rPr>
        <w:t xml:space="preserve"> 2</w:t>
      </w:r>
      <w:r>
        <w:rPr>
          <w:rFonts w:eastAsia="Times New Roman"/>
          <w:color w:val="000000"/>
          <w:sz w:val="22"/>
        </w:rPr>
        <w:t>4</w:t>
      </w:r>
      <w:r w:rsidRPr="005A2498">
        <w:rPr>
          <w:rFonts w:eastAsia="Times New Roman"/>
          <w:color w:val="000000"/>
          <w:sz w:val="22"/>
        </w:rPr>
        <w:t>. 6. 202</w:t>
      </w:r>
      <w:bookmarkEnd w:id="92"/>
      <w:bookmarkEnd w:id="93"/>
      <w:r>
        <w:rPr>
          <w:rFonts w:eastAsia="Times New Roman"/>
          <w:color w:val="000000"/>
          <w:sz w:val="22"/>
        </w:rPr>
        <w:t>6.</w:t>
      </w:r>
      <w:bookmarkEnd w:id="94"/>
      <w:bookmarkEnd w:id="95"/>
      <w:bookmarkEnd w:id="96"/>
    </w:p>
    <w:p w14:paraId="13A55DE2" w14:textId="77777777" w:rsidR="002E200F" w:rsidRDefault="002E200F" w:rsidP="0094322B"/>
    <w:p w14:paraId="472CC5D6" w14:textId="77777777" w:rsidR="002E200F" w:rsidRDefault="002E200F" w:rsidP="0094322B"/>
    <w:p w14:paraId="1F807567" w14:textId="77777777" w:rsidR="009C0B3C" w:rsidRDefault="009C0B3C" w:rsidP="0094322B"/>
    <w:p w14:paraId="7EE41788" w14:textId="77777777" w:rsidR="009C0B3C" w:rsidRPr="0094322B" w:rsidRDefault="009C0B3C" w:rsidP="0094322B"/>
    <w:p w14:paraId="0B616B99" w14:textId="270EE0CB" w:rsidR="00A745AF" w:rsidRDefault="00866D4F" w:rsidP="007B53D5">
      <w:pPr>
        <w:pStyle w:val="Naslov2"/>
        <w:spacing w:before="0"/>
        <w:ind w:left="0"/>
        <w:rPr>
          <w:color w:val="000000" w:themeColor="text1"/>
        </w:rPr>
      </w:pPr>
      <w:bookmarkStart w:id="97" w:name="_Toc197932314"/>
      <w:r w:rsidRPr="00FA34DD">
        <w:rPr>
          <w:color w:val="000000" w:themeColor="text1"/>
        </w:rPr>
        <w:t>UGOTAVLJANJE SPOSOBNOSTI</w:t>
      </w:r>
      <w:bookmarkEnd w:id="97"/>
    </w:p>
    <w:p w14:paraId="32F2D2EA" w14:textId="77777777" w:rsidR="00FA34DD" w:rsidRPr="00FA34DD" w:rsidRDefault="00FA34DD" w:rsidP="00FA34DD"/>
    <w:p w14:paraId="2C6E9E1D" w14:textId="61A8DD7D" w:rsidR="0019098C" w:rsidRPr="00FA34DD" w:rsidRDefault="0019098C" w:rsidP="0019098C">
      <w:pPr>
        <w:jc w:val="both"/>
        <w:rPr>
          <w:rFonts w:ascii="Calibri" w:eastAsia="Times New Roman" w:hAnsi="Calibri" w:cs="Calibri"/>
          <w:color w:val="000000"/>
          <w:sz w:val="22"/>
        </w:rPr>
      </w:pPr>
      <w:bookmarkStart w:id="98" w:name="_Hlk187129429"/>
      <w:r w:rsidRPr="00FA34DD">
        <w:rPr>
          <w:rFonts w:ascii="Calibri" w:eastAsia="Times New Roman" w:hAnsi="Calibri" w:cs="Calibri"/>
          <w:color w:val="000000"/>
          <w:sz w:val="22"/>
        </w:rPr>
        <w:t xml:space="preserve">Naročnik navaja ponudnikom, da se razlogi za izključitev, navedeni pod točko 2.5.1 ter pogoji za sodelovanje, navedeni pod točko 2.5.2, upoštevajo za </w:t>
      </w:r>
      <w:r w:rsidRPr="00777F12">
        <w:rPr>
          <w:rFonts w:ascii="Calibri" w:eastAsia="Times New Roman" w:hAnsi="Calibri" w:cs="Calibri"/>
          <w:color w:val="000000"/>
          <w:sz w:val="22"/>
        </w:rPr>
        <w:t xml:space="preserve">vseh </w:t>
      </w:r>
      <w:r w:rsidR="00777F12" w:rsidRPr="00777F12">
        <w:rPr>
          <w:rFonts w:ascii="Calibri" w:eastAsia="Times New Roman" w:hAnsi="Calibri" w:cs="Calibri"/>
          <w:color w:val="000000"/>
          <w:sz w:val="22"/>
        </w:rPr>
        <w:t>16</w:t>
      </w:r>
      <w:r w:rsidRPr="00777F12">
        <w:rPr>
          <w:rFonts w:ascii="Calibri" w:eastAsia="Times New Roman" w:hAnsi="Calibri" w:cs="Calibri"/>
          <w:color w:val="000000"/>
          <w:sz w:val="22"/>
        </w:rPr>
        <w:t xml:space="preserve"> sklopov. Naročnik</w:t>
      </w:r>
      <w:r w:rsidRPr="00FA34DD">
        <w:rPr>
          <w:rFonts w:ascii="Calibri" w:eastAsia="Times New Roman" w:hAnsi="Calibri" w:cs="Calibri"/>
          <w:color w:val="000000"/>
          <w:sz w:val="22"/>
        </w:rPr>
        <w:t xml:space="preserve"> bo pri vseh sklopih preverjal enake razloge za izključitev in enake pogoje za sodelovanje, zato je naročnik pripravil enoten ESPD obrazec in je predviden za vse sklope</w:t>
      </w:r>
      <w:r>
        <w:rPr>
          <w:rFonts w:ascii="Calibri" w:eastAsia="Times New Roman" w:hAnsi="Calibri" w:cs="Calibri"/>
          <w:color w:val="000000"/>
          <w:sz w:val="22"/>
        </w:rPr>
        <w:t xml:space="preserve">. </w:t>
      </w:r>
    </w:p>
    <w:p w14:paraId="418466E1" w14:textId="77777777" w:rsidR="0019098C" w:rsidRDefault="0019098C" w:rsidP="00FA34DD">
      <w:pPr>
        <w:jc w:val="both"/>
        <w:rPr>
          <w:rFonts w:ascii="Calibri" w:eastAsia="Times New Roman" w:hAnsi="Calibri" w:cs="Calibri"/>
          <w:color w:val="000000"/>
          <w:sz w:val="22"/>
        </w:rPr>
      </w:pPr>
    </w:p>
    <w:p w14:paraId="2B442762" w14:textId="4E94A26C" w:rsidR="00FA34DD" w:rsidRPr="00FA34DD" w:rsidRDefault="00030983" w:rsidP="00FA34DD">
      <w:pPr>
        <w:jc w:val="both"/>
        <w:rPr>
          <w:rFonts w:ascii="Calibri" w:eastAsia="Times New Roman" w:hAnsi="Calibri" w:cs="Calibri"/>
          <w:color w:val="000000"/>
          <w:sz w:val="22"/>
        </w:rPr>
      </w:pPr>
      <w:r w:rsidRPr="00A615B6">
        <w:rPr>
          <w:rFonts w:ascii="Calibri" w:eastAsia="Times New Roman" w:hAnsi="Calibri" w:cs="Calibri"/>
          <w:color w:val="000000"/>
          <w:sz w:val="22"/>
        </w:rPr>
        <w:t>Ponudnik z oddajo ponudbe v enotnem ESPD obrazcu označi, za kateri sklop oddaja ponudbo ter vnese potrebne informacije/dokazila vezano na razloge za izključitev ter pogoje za sodelovanje, ki so zahtevana</w:t>
      </w:r>
      <w:r w:rsidR="0019098C">
        <w:rPr>
          <w:rFonts w:ascii="Calibri" w:eastAsia="Times New Roman" w:hAnsi="Calibri" w:cs="Calibri"/>
          <w:color w:val="000000"/>
          <w:sz w:val="22"/>
        </w:rPr>
        <w:t>.</w:t>
      </w:r>
    </w:p>
    <w:bookmarkEnd w:id="98"/>
    <w:p w14:paraId="51DE4B3B" w14:textId="77777777" w:rsidR="00FA34DD" w:rsidRPr="00FA34DD" w:rsidRDefault="00FA34DD" w:rsidP="00FA34DD"/>
    <w:p w14:paraId="306FD76F" w14:textId="77777777" w:rsidR="00302A68" w:rsidRPr="004773CE" w:rsidRDefault="00866D4F" w:rsidP="00302A68">
      <w:pPr>
        <w:pStyle w:val="Naslov3"/>
        <w:ind w:left="0"/>
        <w:rPr>
          <w:color w:val="000000" w:themeColor="text1"/>
        </w:rPr>
      </w:pPr>
      <w:bookmarkStart w:id="99" w:name="_Toc197932315"/>
      <w:bookmarkEnd w:id="90"/>
      <w:bookmarkEnd w:id="91"/>
      <w:r w:rsidRPr="00CA3C7A">
        <w:rPr>
          <w:color w:val="000000" w:themeColor="text1"/>
        </w:rPr>
        <w:t>RAZLOGI ZA IZKLJUČITEV</w:t>
      </w:r>
      <w:bookmarkStart w:id="100" w:name="_Toc466273562"/>
      <w:bookmarkStart w:id="101" w:name="_Toc466456663"/>
      <w:bookmarkEnd w:id="99"/>
    </w:p>
    <w:p w14:paraId="4DA8822F" w14:textId="77777777" w:rsidR="00302A68" w:rsidRPr="004773CE" w:rsidRDefault="00302A68" w:rsidP="00302A68">
      <w:pPr>
        <w:jc w:val="both"/>
        <w:rPr>
          <w:rFonts w:cstheme="minorHAnsi"/>
          <w:color w:val="000000" w:themeColor="text1"/>
        </w:rPr>
      </w:pPr>
    </w:p>
    <w:tbl>
      <w:tblPr>
        <w:tblStyle w:val="Svetelseznam"/>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402"/>
        <w:gridCol w:w="2970"/>
      </w:tblGrid>
      <w:tr w:rsidR="00302A68" w:rsidRPr="00302A68" w14:paraId="061E0EAC" w14:textId="77777777" w:rsidTr="002222B3">
        <w:trPr>
          <w:cnfStyle w:val="100000000000" w:firstRow="1" w:lastRow="0" w:firstColumn="0" w:lastColumn="0" w:oddVBand="0" w:evenVBand="0" w:oddHBand="0"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977" w:type="dxa"/>
            <w:shd w:val="clear" w:color="auto" w:fill="A8D08D" w:themeFill="accent6" w:themeFillTint="99"/>
            <w:vAlign w:val="center"/>
          </w:tcPr>
          <w:p w14:paraId="54971C24" w14:textId="77777777" w:rsidR="00302A68" w:rsidRPr="00302A68" w:rsidRDefault="00302A68" w:rsidP="00006B71">
            <w:pPr>
              <w:jc w:val="center"/>
              <w:rPr>
                <w:rFonts w:cstheme="minorHAnsi"/>
                <w:b w:val="0"/>
                <w:color w:val="000000" w:themeColor="text1"/>
                <w:sz w:val="22"/>
                <w:szCs w:val="22"/>
              </w:rPr>
            </w:pPr>
            <w:r w:rsidRPr="00302A68">
              <w:rPr>
                <w:rFonts w:cstheme="minorHAnsi"/>
                <w:color w:val="000000" w:themeColor="text1"/>
                <w:sz w:val="22"/>
                <w:szCs w:val="22"/>
              </w:rPr>
              <w:t>POGOJ</w:t>
            </w:r>
          </w:p>
        </w:tc>
        <w:tc>
          <w:tcPr>
            <w:tcW w:w="3402" w:type="dxa"/>
            <w:shd w:val="clear" w:color="auto" w:fill="A8D08D" w:themeFill="accent6" w:themeFillTint="99"/>
            <w:vAlign w:val="center"/>
          </w:tcPr>
          <w:p w14:paraId="441F6D77" w14:textId="77777777" w:rsidR="00302A68" w:rsidRPr="00302A68" w:rsidRDefault="00302A68" w:rsidP="00006B71">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 w:val="22"/>
                <w:szCs w:val="22"/>
              </w:rPr>
            </w:pPr>
            <w:r w:rsidRPr="00302A68">
              <w:rPr>
                <w:rFonts w:cstheme="minorHAnsi"/>
                <w:color w:val="000000" w:themeColor="text1"/>
                <w:sz w:val="22"/>
                <w:szCs w:val="22"/>
              </w:rPr>
              <w:t>DOKAZILO</w:t>
            </w:r>
          </w:p>
        </w:tc>
        <w:tc>
          <w:tcPr>
            <w:tcW w:w="2970" w:type="dxa"/>
            <w:shd w:val="clear" w:color="auto" w:fill="A8D08D" w:themeFill="accent6" w:themeFillTint="99"/>
            <w:vAlign w:val="center"/>
          </w:tcPr>
          <w:p w14:paraId="04B746A6" w14:textId="77777777" w:rsidR="00302A68" w:rsidRPr="00302A68" w:rsidRDefault="00302A68" w:rsidP="00006B71">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 w:val="22"/>
                <w:szCs w:val="22"/>
              </w:rPr>
            </w:pPr>
            <w:r w:rsidRPr="00302A68">
              <w:rPr>
                <w:rFonts w:cstheme="minorHAnsi"/>
                <w:color w:val="000000" w:themeColor="text1"/>
                <w:sz w:val="22"/>
                <w:szCs w:val="22"/>
              </w:rPr>
              <w:t>DODATNE DOLOČBE</w:t>
            </w:r>
          </w:p>
        </w:tc>
      </w:tr>
      <w:tr w:rsidR="00FA053B" w:rsidRPr="00302A68" w14:paraId="7BBB1643" w14:textId="77777777" w:rsidTr="002222B3">
        <w:trPr>
          <w:cnfStyle w:val="000000100000" w:firstRow="0" w:lastRow="0" w:firstColumn="0" w:lastColumn="0" w:oddVBand="0" w:evenVBand="0" w:oddHBand="1"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2977" w:type="dxa"/>
            <w:tcBorders>
              <w:bottom w:val="single" w:sz="4" w:space="0" w:color="auto"/>
            </w:tcBorders>
            <w:vAlign w:val="center"/>
          </w:tcPr>
          <w:p w14:paraId="1E376525" w14:textId="77777777" w:rsidR="00FA053B" w:rsidRDefault="00FA053B" w:rsidP="00FA053B">
            <w:pPr>
              <w:rPr>
                <w:rFonts w:cstheme="minorHAnsi"/>
                <w:b w:val="0"/>
                <w:bCs w:val="0"/>
              </w:rPr>
            </w:pPr>
          </w:p>
          <w:p w14:paraId="4A259115" w14:textId="417632B8" w:rsidR="00FA053B" w:rsidRPr="00232749" w:rsidRDefault="00FA053B" w:rsidP="00FA053B">
            <w:pPr>
              <w:rPr>
                <w:rFonts w:cstheme="minorHAnsi"/>
                <w:b w:val="0"/>
                <w:bCs w:val="0"/>
                <w:color w:val="000000" w:themeColor="text1"/>
                <w:sz w:val="22"/>
                <w:szCs w:val="22"/>
              </w:rPr>
            </w:pPr>
            <w:r w:rsidRPr="009853D0">
              <w:rPr>
                <w:rFonts w:cstheme="minorHAnsi"/>
              </w:rPr>
              <w:t>Gos. subjektu oz. osebam, ki so članice upravnega, vodstvenega ali nadzornega organa tega gospodarskega subjekta, ali ki imajo pooblastila za njegovo zastopanje ali odločanje ali nadzor v njem, ni bila izrečena pravnomočna sodba, ki ima elemente kaznivih dejanj, ki so opredeljeni v Kazenskem zakoniku in v prvem odstavku 75. člena ZJN-3.</w:t>
            </w:r>
          </w:p>
        </w:tc>
        <w:tc>
          <w:tcPr>
            <w:tcW w:w="3402" w:type="dxa"/>
            <w:tcBorders>
              <w:bottom w:val="single" w:sz="4" w:space="0" w:color="auto"/>
            </w:tcBorders>
            <w:vAlign w:val="center"/>
          </w:tcPr>
          <w:p w14:paraId="726C912D" w14:textId="77777777" w:rsidR="00FA053B" w:rsidRPr="009853D0" w:rsidRDefault="00FA053B" w:rsidP="00FA053B">
            <w:pPr>
              <w:cnfStyle w:val="000000100000" w:firstRow="0" w:lastRow="0" w:firstColumn="0" w:lastColumn="0" w:oddVBand="0" w:evenVBand="0" w:oddHBand="1" w:evenHBand="0" w:firstRowFirstColumn="0" w:firstRowLastColumn="0" w:lastRowFirstColumn="0" w:lastRowLastColumn="0"/>
              <w:rPr>
                <w:rFonts w:cstheme="minorHAnsi"/>
              </w:rPr>
            </w:pPr>
            <w:r w:rsidRPr="009853D0">
              <w:rPr>
                <w:rFonts w:cstheme="minorHAnsi"/>
              </w:rPr>
              <w:t xml:space="preserve">ESPD </w:t>
            </w:r>
            <w:r w:rsidRPr="009853D0">
              <w:rPr>
                <w:rFonts w:cstheme="minorHAnsi"/>
                <w:bCs/>
                <w:color w:val="AEAAAA" w:themeColor="background2" w:themeShade="BF"/>
              </w:rPr>
              <w:t>( V »Del II:, Oddelek B: Informacije o predstavnikih gospodarskega subjekta se navede EMŠO številko za vsakega navedenega predstavnika gospodarskega subjekta)</w:t>
            </w:r>
          </w:p>
          <w:p w14:paraId="4A0A517A" w14:textId="77777777" w:rsidR="00FA053B" w:rsidRPr="009853D0" w:rsidRDefault="00FA053B" w:rsidP="00FA053B">
            <w:pPr>
              <w:cnfStyle w:val="000000100000" w:firstRow="0" w:lastRow="0" w:firstColumn="0" w:lastColumn="0" w:oddVBand="0" w:evenVBand="0" w:oddHBand="1" w:evenHBand="0" w:firstRowFirstColumn="0" w:firstRowLastColumn="0" w:lastRowFirstColumn="0" w:lastRowLastColumn="0"/>
              <w:rPr>
                <w:rFonts w:cstheme="minorHAnsi"/>
              </w:rPr>
            </w:pPr>
          </w:p>
          <w:p w14:paraId="08E47EFA" w14:textId="7CDCD849" w:rsidR="00FA053B" w:rsidRPr="00FA053B" w:rsidRDefault="00FA053B" w:rsidP="00FA053B">
            <w:pPr>
              <w:cnfStyle w:val="000000100000" w:firstRow="0" w:lastRow="0" w:firstColumn="0" w:lastColumn="0" w:oddVBand="0" w:evenVBand="0" w:oddHBand="1" w:evenHBand="0" w:firstRowFirstColumn="0" w:firstRowLastColumn="0" w:lastRowFirstColumn="0" w:lastRowLastColumn="0"/>
              <w:rPr>
                <w:rFonts w:cstheme="minorHAnsi"/>
              </w:rPr>
            </w:pPr>
            <w:r w:rsidRPr="009853D0">
              <w:rPr>
                <w:rFonts w:cstheme="minorHAnsi"/>
              </w:rPr>
              <w:t>Vsi gos</w:t>
            </w:r>
            <w:r w:rsidR="00B47B47">
              <w:rPr>
                <w:rFonts w:cstheme="minorHAnsi"/>
              </w:rPr>
              <w:t>podarski</w:t>
            </w:r>
            <w:r w:rsidRPr="009853D0">
              <w:rPr>
                <w:rFonts w:cstheme="minorHAnsi"/>
              </w:rPr>
              <w:t xml:space="preserve"> subjekti</w:t>
            </w:r>
            <w:r w:rsidR="00B47B47">
              <w:rPr>
                <w:rFonts w:cstheme="minorHAnsi"/>
              </w:rPr>
              <w:t xml:space="preserve"> in  sodelujoči subjekti</w:t>
            </w:r>
            <w:r w:rsidRPr="009853D0">
              <w:rPr>
                <w:rFonts w:cstheme="minorHAnsi"/>
              </w:rPr>
              <w:t xml:space="preserve">, ki nastopajo v ponudbi </w:t>
            </w:r>
            <w:r>
              <w:rPr>
                <w:rFonts w:cstheme="minorHAnsi"/>
              </w:rPr>
              <w:t xml:space="preserve"> že z oddajo ponudbe lahko omogočijo naročniku preverjanje  izpolnjevanja navedenega pogoja, tako da </w:t>
            </w:r>
            <w:r w:rsidRPr="009853D0">
              <w:rPr>
                <w:rFonts w:cstheme="minorHAnsi"/>
              </w:rPr>
              <w:t xml:space="preserve">v izjavi ESPD  navedejo EMŠO številko za vse osebe, ki so članice upravnega, vodstvenega ali nadzornega organa sodelujočih gos. subjektov ali ki imajo pooblastila za njegovo zastopanje ali odločanje ali nadzor v njem, s čimer bodo naročniku omogočili pridobitev potrdila iz </w:t>
            </w:r>
            <w:r w:rsidRPr="00FA053B">
              <w:rPr>
                <w:rFonts w:cstheme="minorHAnsi"/>
              </w:rPr>
              <w:t xml:space="preserve">kazenskih evidenc ali </w:t>
            </w:r>
          </w:p>
          <w:p w14:paraId="40E80580" w14:textId="77777777" w:rsidR="00FA053B" w:rsidRPr="00FA053B" w:rsidRDefault="00FA053B" w:rsidP="00FA053B">
            <w:pPr>
              <w:cnfStyle w:val="000000100000" w:firstRow="0" w:lastRow="0" w:firstColumn="0" w:lastColumn="0" w:oddVBand="0" w:evenVBand="0" w:oddHBand="1" w:evenHBand="0" w:firstRowFirstColumn="0" w:firstRowLastColumn="0" w:lastRowFirstColumn="0" w:lastRowLastColumn="0"/>
              <w:rPr>
                <w:rFonts w:cstheme="minorHAnsi"/>
              </w:rPr>
            </w:pPr>
            <w:r w:rsidRPr="00FA053B">
              <w:rPr>
                <w:rFonts w:cstheme="minorHAnsi"/>
              </w:rPr>
              <w:t xml:space="preserve">predložijo Izjavo in pooblastilo (Obrazec št. 6) ali </w:t>
            </w:r>
          </w:p>
          <w:p w14:paraId="2027E0AF" w14:textId="77777777" w:rsidR="00FA053B" w:rsidRPr="00FA053B" w:rsidRDefault="00FA053B" w:rsidP="00FA053B">
            <w:pPr>
              <w:cnfStyle w:val="000000100000" w:firstRow="0" w:lastRow="0" w:firstColumn="0" w:lastColumn="0" w:oddVBand="0" w:evenVBand="0" w:oddHBand="1" w:evenHBand="0" w:firstRowFirstColumn="0" w:firstRowLastColumn="0" w:lastRowFirstColumn="0" w:lastRowLastColumn="0"/>
              <w:rPr>
                <w:rFonts w:cstheme="minorHAnsi"/>
              </w:rPr>
            </w:pPr>
            <w:r w:rsidRPr="00FA053B">
              <w:rPr>
                <w:rFonts w:cstheme="minorHAnsi"/>
              </w:rPr>
              <w:t>predložijo izpis iz ustreznega registra v skladu z 77. členom ZJN-3.</w:t>
            </w:r>
          </w:p>
          <w:p w14:paraId="34E3639B" w14:textId="77777777" w:rsidR="00FA053B" w:rsidRPr="00FA053B" w:rsidRDefault="00FA053B" w:rsidP="00FA053B">
            <w:pPr>
              <w:cnfStyle w:val="000000100000" w:firstRow="0" w:lastRow="0" w:firstColumn="0" w:lastColumn="0" w:oddVBand="0" w:evenVBand="0" w:oddHBand="1" w:evenHBand="0" w:firstRowFirstColumn="0" w:firstRowLastColumn="0" w:lastRowFirstColumn="0" w:lastRowLastColumn="0"/>
              <w:rPr>
                <w:rFonts w:cstheme="minorHAnsi"/>
              </w:rPr>
            </w:pPr>
          </w:p>
          <w:p w14:paraId="3ED67DA9" w14:textId="77777777" w:rsidR="009E462B" w:rsidRDefault="00FA053B" w:rsidP="00FA053B">
            <w:pPr>
              <w:cnfStyle w:val="000000100000" w:firstRow="0" w:lastRow="0" w:firstColumn="0" w:lastColumn="0" w:oddVBand="0" w:evenVBand="0" w:oddHBand="1" w:evenHBand="0" w:firstRowFirstColumn="0" w:firstRowLastColumn="0" w:lastRowFirstColumn="0" w:lastRowLastColumn="0"/>
              <w:rPr>
                <w:rFonts w:cstheme="minorHAnsi"/>
              </w:rPr>
            </w:pPr>
            <w:r w:rsidRPr="00FA053B">
              <w:rPr>
                <w:rFonts w:cstheme="minorHAnsi"/>
              </w:rPr>
              <w:t xml:space="preserve">Naročnik bo preveril ali obstaja razlog za izključitev iz prvega odstavka 75. člena ZJN-3 v sodnem registru oz. izpisom iz CKE. </w:t>
            </w:r>
          </w:p>
          <w:p w14:paraId="13C10B16" w14:textId="77777777" w:rsidR="009E462B" w:rsidRDefault="009E462B" w:rsidP="00FA053B">
            <w:pPr>
              <w:cnfStyle w:val="000000100000" w:firstRow="0" w:lastRow="0" w:firstColumn="0" w:lastColumn="0" w:oddVBand="0" w:evenVBand="0" w:oddHBand="1" w:evenHBand="0" w:firstRowFirstColumn="0" w:firstRowLastColumn="0" w:lastRowFirstColumn="0" w:lastRowLastColumn="0"/>
              <w:rPr>
                <w:rFonts w:cstheme="minorHAnsi"/>
              </w:rPr>
            </w:pPr>
          </w:p>
          <w:p w14:paraId="1270F678" w14:textId="459F8513" w:rsidR="00FA053B" w:rsidRPr="00FA053B" w:rsidRDefault="00FA053B" w:rsidP="00FA053B">
            <w:pPr>
              <w:cnfStyle w:val="000000100000" w:firstRow="0" w:lastRow="0" w:firstColumn="0" w:lastColumn="0" w:oddVBand="0" w:evenVBand="0" w:oddHBand="1" w:evenHBand="0" w:firstRowFirstColumn="0" w:firstRowLastColumn="0" w:lastRowFirstColumn="0" w:lastRowLastColumn="0"/>
              <w:rPr>
                <w:rFonts w:cstheme="minorHAnsi"/>
              </w:rPr>
            </w:pPr>
            <w:r w:rsidRPr="00FA053B">
              <w:rPr>
                <w:rFonts w:cstheme="minorHAnsi"/>
              </w:rPr>
              <w:t xml:space="preserve">V kolikor naročnik </w:t>
            </w:r>
            <w:r w:rsidRPr="00FA053B">
              <w:rPr>
                <w:rFonts w:cstheme="minorHAnsi"/>
                <w:color w:val="000000" w:themeColor="text1"/>
              </w:rPr>
              <w:t>neobstoja razloga za izključitev iz prvega odstavka 75. člena ZJN-3 ne bo mogel preveriti sam, bo od ponudnikov zahteval, da za sodelujoče gos. subjekte in vse fizične osebe</w:t>
            </w:r>
            <w:r w:rsidRPr="00FA053B">
              <w:rPr>
                <w:rFonts w:cstheme="minorHAnsi"/>
              </w:rPr>
              <w:t>, ki so članice upravnega, vodstvenega ali nadzornega organa teh gos. subjektov ali ki imajo pooblastila za njegovo zastopanje ali odločanje ali nadzor v njem,</w:t>
            </w:r>
            <w:r w:rsidRPr="00FA053B">
              <w:rPr>
                <w:rFonts w:cstheme="minorHAnsi"/>
                <w:color w:val="000000" w:themeColor="text1"/>
              </w:rPr>
              <w:t xml:space="preserve"> predložijo:</w:t>
            </w:r>
          </w:p>
          <w:p w14:paraId="3ABBC51C" w14:textId="77777777" w:rsidR="00777F12" w:rsidRPr="00777F12" w:rsidRDefault="00777F12" w:rsidP="00777F12">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777F12">
              <w:rPr>
                <w:rFonts w:cstheme="minorHAnsi"/>
                <w:color w:val="000000" w:themeColor="text1"/>
              </w:rPr>
              <w:t>-pooblastilo za preveritev pogoja  v sodnem registru ali</w:t>
            </w:r>
          </w:p>
          <w:p w14:paraId="0FDA4C57" w14:textId="302AAFF0" w:rsidR="009E462B" w:rsidRDefault="00777F12" w:rsidP="00FA053B">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w:t>
            </w:r>
            <w:r w:rsidR="00FA053B" w:rsidRPr="00FA053B">
              <w:rPr>
                <w:rFonts w:cstheme="minorHAnsi"/>
                <w:color w:val="000000" w:themeColor="text1"/>
              </w:rPr>
              <w:t xml:space="preserve">izpis iz ustreznega registra, kakršen je sodni register v skladu z a) točko tretjega odstavka 77. člena ZJN-3, </w:t>
            </w:r>
          </w:p>
          <w:p w14:paraId="12AC262C" w14:textId="6FD31505" w:rsidR="00FA053B" w:rsidRPr="00FA053B" w:rsidRDefault="00FA053B" w:rsidP="00FA053B">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FA053B">
              <w:rPr>
                <w:rFonts w:cstheme="minorHAnsi"/>
                <w:color w:val="000000" w:themeColor="text1"/>
              </w:rPr>
              <w:t xml:space="preserve">ali </w:t>
            </w:r>
          </w:p>
          <w:p w14:paraId="33176F25" w14:textId="437BB2F0" w:rsidR="00FA053B" w:rsidRPr="00302A68" w:rsidRDefault="00FA053B" w:rsidP="00FA053B">
            <w:pPr>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FA053B">
              <w:rPr>
                <w:rFonts w:cstheme="minorHAnsi"/>
                <w:color w:val="000000" w:themeColor="text1"/>
              </w:rPr>
              <w:t>- ustrezno izjavo, podano pred pristojnim sodnim ali upravnim organom, notarjem ali pred pristojno poklicno in trgovsko organizacijo v matični državi te osebe  ali v državi, v kateri ima gospodarski subjekt sedež (v skladu z 77. člen</w:t>
            </w:r>
            <w:r w:rsidR="00777F12">
              <w:rPr>
                <w:rFonts w:cstheme="minorHAnsi"/>
                <w:color w:val="000000" w:themeColor="text1"/>
              </w:rPr>
              <w:t>om</w:t>
            </w:r>
            <w:r w:rsidRPr="00FA053B">
              <w:rPr>
                <w:rFonts w:cstheme="minorHAnsi"/>
                <w:color w:val="000000" w:themeColor="text1"/>
              </w:rPr>
              <w:t xml:space="preserve"> ZJN-3).</w:t>
            </w:r>
          </w:p>
        </w:tc>
        <w:tc>
          <w:tcPr>
            <w:tcW w:w="2970" w:type="dxa"/>
            <w:tcBorders>
              <w:bottom w:val="single" w:sz="4" w:space="0" w:color="auto"/>
            </w:tcBorders>
            <w:vAlign w:val="center"/>
          </w:tcPr>
          <w:p w14:paraId="1B6D3408" w14:textId="77777777" w:rsidR="00FA053B" w:rsidRPr="001C5F00" w:rsidRDefault="00FA053B" w:rsidP="00FA053B">
            <w:pPr>
              <w:ind w:right="-2"/>
              <w:cnfStyle w:val="000000100000" w:firstRow="0" w:lastRow="0" w:firstColumn="0" w:lastColumn="0" w:oddVBand="0" w:evenVBand="0" w:oddHBand="1" w:evenHBand="0" w:firstRowFirstColumn="0" w:firstRowLastColumn="0" w:lastRowFirstColumn="0" w:lastRowLastColumn="0"/>
            </w:pPr>
            <w:r w:rsidRPr="001C5F00">
              <w:t>Pogoj morajo izpolniti naslednji gospodarski subjekti:</w:t>
            </w:r>
          </w:p>
          <w:p w14:paraId="4771CCDB" w14:textId="77777777" w:rsidR="00FA053B" w:rsidRPr="001C5F00" w:rsidRDefault="00FA053B" w:rsidP="00FA053B">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pPr>
            <w:r w:rsidRPr="001C5F00">
              <w:t>ponudnik;</w:t>
            </w:r>
          </w:p>
          <w:p w14:paraId="73CCBF01" w14:textId="77777777" w:rsidR="00FA053B" w:rsidRPr="001C5F00" w:rsidRDefault="00FA053B" w:rsidP="00FA053B">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pPr>
            <w:r w:rsidRPr="001C5F00">
              <w:t>vsi partnerji v skupni ponudbi;</w:t>
            </w:r>
          </w:p>
          <w:p w14:paraId="506D5820" w14:textId="7F234499" w:rsidR="00FA053B" w:rsidRDefault="009C0B3C" w:rsidP="00FA053B">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pPr>
            <w:r>
              <w:t>podizvajalci</w:t>
            </w:r>
            <w:r w:rsidR="00FA053B" w:rsidRPr="001C5F00">
              <w:t>;</w:t>
            </w:r>
          </w:p>
          <w:p w14:paraId="6198F38A" w14:textId="50752BD7" w:rsidR="00FA053B" w:rsidRDefault="00FA053B" w:rsidP="00FA053B">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pPr>
            <w:r w:rsidRPr="001C5F00">
              <w:t>subjekt, katerih zmogljivosti uporablja ponudnik v skladu z 81. členom ZJN-3.</w:t>
            </w:r>
          </w:p>
          <w:p w14:paraId="128736D4" w14:textId="77777777" w:rsidR="009E462B" w:rsidRDefault="009E462B" w:rsidP="009E462B">
            <w:pPr>
              <w:pStyle w:val="Odstavekseznama"/>
              <w:ind w:left="360" w:right="-2"/>
              <w:cnfStyle w:val="000000100000" w:firstRow="0" w:lastRow="0" w:firstColumn="0" w:lastColumn="0" w:oddVBand="0" w:evenVBand="0" w:oddHBand="1" w:evenHBand="0" w:firstRowFirstColumn="0" w:firstRowLastColumn="0" w:lastRowFirstColumn="0" w:lastRowLastColumn="0"/>
            </w:pPr>
          </w:p>
          <w:p w14:paraId="6E11CDCA" w14:textId="77777777" w:rsidR="009E462B" w:rsidRPr="001765A8" w:rsidRDefault="009E462B" w:rsidP="009E462B">
            <w:pPr>
              <w:cnfStyle w:val="000000100000" w:firstRow="0" w:lastRow="0" w:firstColumn="0" w:lastColumn="0" w:oddVBand="0" w:evenVBand="0" w:oddHBand="1" w:evenHBand="0" w:firstRowFirstColumn="0" w:firstRowLastColumn="0" w:lastRowFirstColumn="0" w:lastRowLastColumn="0"/>
              <w:rPr>
                <w:rFonts w:cstheme="minorHAnsi"/>
              </w:rPr>
            </w:pPr>
            <w:r w:rsidRPr="00B955F6">
              <w:rPr>
                <w:rFonts w:cstheme="minorHAnsi"/>
              </w:rPr>
              <w:t>Pogoj morajo izpolniti vsi sodelujoči subjekti. V primeru vključitve podizvajalca kot fizična osebna, navedena oseba predloži (z oddano ponudbo ali na poziv naročnika) primerljivo potrdilo, ki izkazuje izpolnjevanje pogoja ali dokazila skladno z drugim in tretjim odstavkom 77. člena ZJN-3.</w:t>
            </w:r>
          </w:p>
          <w:p w14:paraId="74CD1C14" w14:textId="641D3B00" w:rsidR="00564D93" w:rsidRPr="002E200F" w:rsidRDefault="00564D93" w:rsidP="000A515D">
            <w:pPr>
              <w:cnfStyle w:val="000000100000" w:firstRow="0" w:lastRow="0" w:firstColumn="0" w:lastColumn="0" w:oddVBand="0" w:evenVBand="0" w:oddHBand="1" w:evenHBand="0" w:firstRowFirstColumn="0" w:firstRowLastColumn="0" w:lastRowFirstColumn="0" w:lastRowLastColumn="0"/>
            </w:pPr>
          </w:p>
        </w:tc>
      </w:tr>
      <w:tr w:rsidR="00FA053B" w:rsidRPr="00302A68" w14:paraId="223D964C" w14:textId="77777777" w:rsidTr="00AC2EDD">
        <w:trPr>
          <w:trHeight w:val="44"/>
        </w:trPr>
        <w:tc>
          <w:tcPr>
            <w:cnfStyle w:val="001000000000" w:firstRow="0" w:lastRow="0" w:firstColumn="1" w:lastColumn="0" w:oddVBand="0" w:evenVBand="0" w:oddHBand="0" w:evenHBand="0" w:firstRowFirstColumn="0" w:firstRowLastColumn="0" w:lastRowFirstColumn="0" w:lastRowLastColumn="0"/>
            <w:tcW w:w="2977" w:type="dxa"/>
            <w:vAlign w:val="center"/>
          </w:tcPr>
          <w:p w14:paraId="33C58D1F" w14:textId="77777777" w:rsidR="00FA053B" w:rsidRDefault="00FA053B" w:rsidP="00FA053B">
            <w:pPr>
              <w:rPr>
                <w:rFonts w:cstheme="minorHAnsi"/>
                <w:b w:val="0"/>
                <w:bCs w:val="0"/>
                <w:sz w:val="22"/>
                <w:szCs w:val="22"/>
              </w:rPr>
            </w:pPr>
          </w:p>
          <w:p w14:paraId="3CC3A37F" w14:textId="55B005EE" w:rsidR="00FA053B" w:rsidRPr="009853D0" w:rsidRDefault="00FA053B" w:rsidP="00FA053B">
            <w:pPr>
              <w:ind w:right="-2"/>
              <w:rPr>
                <w:rFonts w:cstheme="minorHAnsi"/>
                <w:b w:val="0"/>
                <w:bCs w:val="0"/>
              </w:rPr>
            </w:pPr>
            <w:r w:rsidRPr="009853D0">
              <w:rPr>
                <w:rFonts w:cstheme="minorHAnsi"/>
              </w:rPr>
              <w:t xml:space="preserve">Gos. subjekt izkazuje, da izpolnjuje vse obveznosti iz naslova obveznih dajatev in drugih denarnih nedavčnih obveznosti v skladu z zakonom, ki ureja finančno upravo, ki jih pobira davčni organ v skladu s predpisi države, v kateri ima sedež, ali predpisi države naročnika, če vrednost teh neplačanih zapadlih obveznosti na dan </w:t>
            </w:r>
            <w:r w:rsidR="00C925CC">
              <w:rPr>
                <w:rFonts w:cstheme="minorHAnsi"/>
              </w:rPr>
              <w:t xml:space="preserve">roka za </w:t>
            </w:r>
            <w:r w:rsidRPr="009853D0">
              <w:rPr>
                <w:rFonts w:cstheme="minorHAnsi"/>
              </w:rPr>
              <w:t>oddaj</w:t>
            </w:r>
            <w:r w:rsidR="00C925CC">
              <w:rPr>
                <w:rFonts w:cstheme="minorHAnsi"/>
              </w:rPr>
              <w:t>o</w:t>
            </w:r>
            <w:r w:rsidRPr="009853D0">
              <w:rPr>
                <w:rFonts w:cstheme="minorHAnsi"/>
              </w:rPr>
              <w:t xml:space="preserve"> ponudb ne znaša 50 EUR ali več. </w:t>
            </w:r>
          </w:p>
          <w:p w14:paraId="386412AF" w14:textId="1AC2820A" w:rsidR="00FA053B" w:rsidRPr="009853D0" w:rsidRDefault="00FA053B" w:rsidP="00FA053B">
            <w:pPr>
              <w:ind w:right="-2"/>
              <w:rPr>
                <w:rFonts w:cstheme="minorHAnsi"/>
                <w:b w:val="0"/>
                <w:bCs w:val="0"/>
              </w:rPr>
            </w:pPr>
            <w:r w:rsidRPr="009853D0">
              <w:rPr>
                <w:rFonts w:cstheme="minorHAnsi"/>
              </w:rPr>
              <w:t xml:space="preserve">Šteje se, da gos. subjekt ne izpolnjuje obveznosti iz prejšnjega stavka tudi, če na dan </w:t>
            </w:r>
            <w:r w:rsidR="00616F0C">
              <w:rPr>
                <w:rFonts w:cstheme="minorHAnsi"/>
              </w:rPr>
              <w:t xml:space="preserve">roka za </w:t>
            </w:r>
            <w:r w:rsidRPr="009853D0">
              <w:rPr>
                <w:rFonts w:cstheme="minorHAnsi"/>
              </w:rPr>
              <w:t>oddaj</w:t>
            </w:r>
            <w:r w:rsidR="00C925CC">
              <w:rPr>
                <w:rFonts w:cstheme="minorHAnsi"/>
              </w:rPr>
              <w:t>o</w:t>
            </w:r>
            <w:r w:rsidRPr="009853D0">
              <w:rPr>
                <w:rFonts w:cstheme="minorHAnsi"/>
              </w:rPr>
              <w:t xml:space="preserve"> ponudb ni imel predloženih vseh obračunov davčnih odtegljajev za dohodke iz delovnega razmerja za obdobje zadnjih 5 let do dne oddaje ponudbe </w:t>
            </w:r>
          </w:p>
          <w:p w14:paraId="722D8B5A" w14:textId="67F0A8FC" w:rsidR="00FA053B" w:rsidRPr="009853D0" w:rsidRDefault="00FA053B" w:rsidP="00FA053B">
            <w:pPr>
              <w:ind w:right="-2"/>
              <w:rPr>
                <w:rFonts w:cstheme="minorHAnsi"/>
              </w:rPr>
            </w:pPr>
            <w:r w:rsidRPr="009853D0">
              <w:rPr>
                <w:rFonts w:cstheme="minorHAnsi"/>
              </w:rPr>
              <w:t>(</w:t>
            </w:r>
            <w:r>
              <w:rPr>
                <w:rFonts w:cstheme="minorHAnsi"/>
              </w:rPr>
              <w:t>drugega</w:t>
            </w:r>
            <w:r w:rsidRPr="009853D0">
              <w:rPr>
                <w:rFonts w:cstheme="minorHAnsi"/>
              </w:rPr>
              <w:t xml:space="preserve"> odstavek 75. člena ZJN-3).</w:t>
            </w:r>
          </w:p>
          <w:p w14:paraId="5351F0DD" w14:textId="41157E79" w:rsidR="00FA053B" w:rsidRPr="00747A6F" w:rsidRDefault="00FA053B" w:rsidP="00FA053B">
            <w:pPr>
              <w:rPr>
                <w:rFonts w:cstheme="minorHAnsi"/>
                <w:b w:val="0"/>
                <w:bCs w:val="0"/>
                <w:color w:val="000000" w:themeColor="text1"/>
                <w:sz w:val="22"/>
                <w:szCs w:val="22"/>
              </w:rPr>
            </w:pPr>
          </w:p>
        </w:tc>
        <w:tc>
          <w:tcPr>
            <w:tcW w:w="3402" w:type="dxa"/>
            <w:vAlign w:val="center"/>
          </w:tcPr>
          <w:p w14:paraId="0F003EAE" w14:textId="77777777" w:rsidR="00FA053B" w:rsidRDefault="00FA053B" w:rsidP="00FA053B">
            <w:pPr>
              <w:cnfStyle w:val="000000000000" w:firstRow="0" w:lastRow="0" w:firstColumn="0" w:lastColumn="0" w:oddVBand="0" w:evenVBand="0" w:oddHBand="0" w:evenHBand="0" w:firstRowFirstColumn="0" w:firstRowLastColumn="0" w:lastRowFirstColumn="0" w:lastRowLastColumn="0"/>
              <w:rPr>
                <w:rFonts w:cstheme="minorHAnsi"/>
              </w:rPr>
            </w:pPr>
          </w:p>
          <w:p w14:paraId="72F46912" w14:textId="77777777" w:rsidR="00FA053B" w:rsidRPr="00FA053B" w:rsidRDefault="00FA053B" w:rsidP="00FA053B">
            <w:pPr>
              <w:cnfStyle w:val="000000000000" w:firstRow="0" w:lastRow="0" w:firstColumn="0" w:lastColumn="0" w:oddVBand="0" w:evenVBand="0" w:oddHBand="0" w:evenHBand="0" w:firstRowFirstColumn="0" w:firstRowLastColumn="0" w:lastRowFirstColumn="0" w:lastRowLastColumn="0"/>
              <w:rPr>
                <w:rFonts w:cstheme="minorHAnsi"/>
              </w:rPr>
            </w:pPr>
            <w:r w:rsidRPr="00FA053B">
              <w:rPr>
                <w:rFonts w:cstheme="minorHAnsi"/>
              </w:rPr>
              <w:t>ESPD .</w:t>
            </w:r>
          </w:p>
          <w:p w14:paraId="256FBF2B" w14:textId="77777777" w:rsidR="00FA053B" w:rsidRPr="00FA053B" w:rsidRDefault="00FA053B" w:rsidP="00FA053B">
            <w:pPr>
              <w:cnfStyle w:val="000000000000" w:firstRow="0" w:lastRow="0" w:firstColumn="0" w:lastColumn="0" w:oddVBand="0" w:evenVBand="0" w:oddHBand="0" w:evenHBand="0" w:firstRowFirstColumn="0" w:firstRowLastColumn="0" w:lastRowFirstColumn="0" w:lastRowLastColumn="0"/>
              <w:rPr>
                <w:rFonts w:cstheme="minorHAnsi"/>
              </w:rPr>
            </w:pPr>
          </w:p>
          <w:p w14:paraId="4B059030" w14:textId="77777777" w:rsidR="00FA053B" w:rsidRPr="00FA053B" w:rsidRDefault="00FA053B" w:rsidP="00FA053B">
            <w:pPr>
              <w:ind w:right="-2"/>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FA053B">
              <w:rPr>
                <w:rFonts w:cstheme="minorHAnsi"/>
                <w:color w:val="000000" w:themeColor="text1"/>
              </w:rPr>
              <w:t xml:space="preserve">Naročnik bo preveril ali obstaja razlog za izključitev iz drugega odstavka 75. člena ZJN-3 v enotnem informacijskem sistemu e-Dosje. </w:t>
            </w:r>
          </w:p>
          <w:p w14:paraId="2F796ACA" w14:textId="77777777" w:rsidR="00FA053B" w:rsidRPr="00FA053B" w:rsidRDefault="00FA053B" w:rsidP="00FA053B">
            <w:pPr>
              <w:cnfStyle w:val="000000000000" w:firstRow="0" w:lastRow="0" w:firstColumn="0" w:lastColumn="0" w:oddVBand="0" w:evenVBand="0" w:oddHBand="0" w:evenHBand="0" w:firstRowFirstColumn="0" w:firstRowLastColumn="0" w:lastRowFirstColumn="0" w:lastRowLastColumn="0"/>
              <w:rPr>
                <w:rFonts w:cstheme="minorHAnsi"/>
              </w:rPr>
            </w:pPr>
          </w:p>
          <w:p w14:paraId="600289B1" w14:textId="58F41912" w:rsidR="00FA053B" w:rsidRPr="00FA053B" w:rsidRDefault="00FA053B" w:rsidP="00FA053B">
            <w:pPr>
              <w:cnfStyle w:val="000000000000" w:firstRow="0" w:lastRow="0" w:firstColumn="0" w:lastColumn="0" w:oddVBand="0" w:evenVBand="0" w:oddHBand="0" w:evenHBand="0" w:firstRowFirstColumn="0" w:firstRowLastColumn="0" w:lastRowFirstColumn="0" w:lastRowLastColumn="0"/>
              <w:rPr>
                <w:rFonts w:cstheme="minorHAnsi"/>
              </w:rPr>
            </w:pPr>
            <w:r w:rsidRPr="00FA053B">
              <w:rPr>
                <w:rFonts w:cstheme="minorHAnsi"/>
              </w:rPr>
              <w:t>Tuji ponudniki morajo v ESPD navesti informacije, kje oziroma v kateri bazi podatkov v drugi državi lahko naročnik preveri neobstoj razloga za izključitev iz drugega odstavka 75. člena ZJN-3, zlasti spletni naslov baze podatkov, podatke za identifikacijo, če je potrebno, pa tudi soglasje. V nasprotnem primeru mora tuj ponudnik sam predložiti ustrezno dokazilo oziroma bo</w:t>
            </w:r>
            <w:r w:rsidR="008523AA">
              <w:rPr>
                <w:rFonts w:cstheme="minorHAnsi"/>
              </w:rPr>
              <w:t xml:space="preserve"> na poziv naročnika</w:t>
            </w:r>
            <w:r w:rsidRPr="00FA053B">
              <w:rPr>
                <w:rFonts w:cstheme="minorHAnsi"/>
              </w:rPr>
              <w:t xml:space="preserve"> pozvan k predložitvi (77. člen ZJN-3).</w:t>
            </w:r>
          </w:p>
          <w:p w14:paraId="5CCFE51A" w14:textId="77777777" w:rsidR="000A515D" w:rsidRDefault="000A515D" w:rsidP="000A515D">
            <w:pPr>
              <w:ind w:right="-2"/>
              <w:cnfStyle w:val="000000000000" w:firstRow="0" w:lastRow="0" w:firstColumn="0" w:lastColumn="0" w:oddVBand="0" w:evenVBand="0" w:oddHBand="0" w:evenHBand="0" w:firstRowFirstColumn="0" w:firstRowLastColumn="0" w:lastRowFirstColumn="0" w:lastRowLastColumn="0"/>
            </w:pPr>
          </w:p>
          <w:p w14:paraId="2E94FA07" w14:textId="22F8225F" w:rsidR="000A515D" w:rsidRDefault="000A515D" w:rsidP="000A515D">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BE7831">
              <w:rPr>
                <w:rFonts w:cstheme="minorHAnsi"/>
              </w:rPr>
              <w:t xml:space="preserve">V kolikor naročnik </w:t>
            </w:r>
            <w:r w:rsidRPr="00BE7831">
              <w:rPr>
                <w:rFonts w:cstheme="minorHAnsi"/>
                <w:color w:val="000000" w:themeColor="text1"/>
              </w:rPr>
              <w:t>neobstoja razloga za izključitev ne bo mogel preveriti sam, bo od ponudnikov zahteval predložitev dokazil</w:t>
            </w:r>
            <w:r w:rsidR="00BE7831" w:rsidRPr="00BE7831">
              <w:rPr>
                <w:rFonts w:cstheme="minorHAnsi"/>
                <w:color w:val="000000" w:themeColor="text1"/>
              </w:rPr>
              <w:t xml:space="preserve"> (ali pooblastil za pridobitev dokazil)</w:t>
            </w:r>
            <w:r w:rsidR="004F14EF" w:rsidRPr="00BE7831">
              <w:rPr>
                <w:rFonts w:cstheme="minorHAnsi"/>
                <w:color w:val="000000" w:themeColor="text1"/>
              </w:rPr>
              <w:t xml:space="preserve"> za sodelujoče subjekte,</w:t>
            </w:r>
            <w:r w:rsidRPr="00BE7831">
              <w:rPr>
                <w:rFonts w:cstheme="minorHAnsi"/>
                <w:color w:val="000000" w:themeColor="text1"/>
              </w:rPr>
              <w:t xml:space="preserve"> skladno z 77. člena. ZJN-3 ali ustrezno izjavo, podano pred pristojnim sodnim ali upravnim organom, notarjem ali pred pristojno poklicno in trgovsko organizacijo v matični državi te osebe  ali v državi, v kateri ima gospodarski subjekt sedež.</w:t>
            </w:r>
          </w:p>
          <w:p w14:paraId="0E6F04E8" w14:textId="77777777" w:rsidR="000A515D" w:rsidRDefault="000A515D" w:rsidP="000A515D">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p w14:paraId="4BFF6010" w14:textId="77777777" w:rsidR="000A515D" w:rsidRDefault="000A515D" w:rsidP="000A515D">
            <w:pPr>
              <w:ind w:right="-2"/>
              <w:cnfStyle w:val="000000000000" w:firstRow="0" w:lastRow="0" w:firstColumn="0" w:lastColumn="0" w:oddVBand="0" w:evenVBand="0" w:oddHBand="0" w:evenHBand="0" w:firstRowFirstColumn="0" w:firstRowLastColumn="0" w:lastRowFirstColumn="0" w:lastRowLastColumn="0"/>
              <w:rPr>
                <w:rFonts w:cstheme="minorHAnsi"/>
              </w:rPr>
            </w:pPr>
            <w:r w:rsidRPr="00466DFD">
              <w:rPr>
                <w:rFonts w:cstheme="minorHAnsi"/>
              </w:rPr>
              <w:t>V primeru obstoja razloga za izključitev iz točke drugega odstavka 75. člena ZJN-3 bo naročnik gos. subjekt pozval k predložitvi dokazil, da je sprejel zadostne ukrepe, s katerimi lahko dokaže svojo zanesljivost kljub obstoju razloga za izključitev iz tega pogoja (popravni mehanizem).</w:t>
            </w:r>
          </w:p>
          <w:p w14:paraId="78186821" w14:textId="728B5FE8" w:rsidR="00FA053B" w:rsidRPr="00747A6F" w:rsidRDefault="00FA053B" w:rsidP="00FA053B">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2970" w:type="dxa"/>
            <w:vAlign w:val="center"/>
          </w:tcPr>
          <w:p w14:paraId="220D885D" w14:textId="77777777" w:rsidR="00FA053B" w:rsidRPr="00C23148" w:rsidRDefault="00FA053B" w:rsidP="00FA053B">
            <w:pPr>
              <w:ind w:right="-2"/>
              <w:cnfStyle w:val="000000000000" w:firstRow="0" w:lastRow="0" w:firstColumn="0" w:lastColumn="0" w:oddVBand="0" w:evenVBand="0" w:oddHBand="0" w:evenHBand="0" w:firstRowFirstColumn="0" w:firstRowLastColumn="0" w:lastRowFirstColumn="0" w:lastRowLastColumn="0"/>
            </w:pPr>
            <w:r w:rsidRPr="00C23148">
              <w:t>Pogoj morajo izpolniti naslednji gospodarski subjekti:</w:t>
            </w:r>
          </w:p>
          <w:p w14:paraId="7C352BC7" w14:textId="77777777" w:rsidR="00FA053B" w:rsidRPr="00C23148" w:rsidRDefault="00FA053B" w:rsidP="00FA053B">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pPr>
            <w:r w:rsidRPr="00C23148">
              <w:t>ponudnik;</w:t>
            </w:r>
          </w:p>
          <w:p w14:paraId="1EDD62E3" w14:textId="77777777" w:rsidR="00FA053B" w:rsidRPr="00C23148" w:rsidRDefault="00FA053B" w:rsidP="00FA053B">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pPr>
            <w:r w:rsidRPr="00C23148">
              <w:t>vsi partnerji v skupni ponudbi;</w:t>
            </w:r>
          </w:p>
          <w:p w14:paraId="7AC0139F" w14:textId="633C39EC" w:rsidR="00FC74BD" w:rsidRDefault="00FA053B" w:rsidP="00FC74BD">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pPr>
            <w:r w:rsidRPr="00C23148">
              <w:t xml:space="preserve">podizvajalci, </w:t>
            </w:r>
          </w:p>
          <w:p w14:paraId="27816F47" w14:textId="77777777" w:rsidR="00FA053B" w:rsidRDefault="00FC74BD" w:rsidP="00FC74BD">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pPr>
            <w:r>
              <w:t>subjekt</w:t>
            </w:r>
            <w:r w:rsidR="00FA053B">
              <w:t>, katerih zmogljivosti uporablja ponudnik v skladu z 81. členom ZJN-3.</w:t>
            </w:r>
          </w:p>
          <w:p w14:paraId="3AF5B322" w14:textId="77777777" w:rsidR="008523AA" w:rsidRDefault="008523AA" w:rsidP="008523AA">
            <w:pPr>
              <w:ind w:right="-2"/>
              <w:cnfStyle w:val="000000000000" w:firstRow="0" w:lastRow="0" w:firstColumn="0" w:lastColumn="0" w:oddVBand="0" w:evenVBand="0" w:oddHBand="0" w:evenHBand="0" w:firstRowFirstColumn="0" w:firstRowLastColumn="0" w:lastRowFirstColumn="0" w:lastRowLastColumn="0"/>
            </w:pPr>
          </w:p>
          <w:p w14:paraId="7589BC03" w14:textId="77777777" w:rsidR="008523AA" w:rsidRDefault="008523AA" w:rsidP="008523AA">
            <w:pPr>
              <w:ind w:right="-2"/>
              <w:cnfStyle w:val="000000000000" w:firstRow="0" w:lastRow="0" w:firstColumn="0" w:lastColumn="0" w:oddVBand="0" w:evenVBand="0" w:oddHBand="0" w:evenHBand="0" w:firstRowFirstColumn="0" w:firstRowLastColumn="0" w:lastRowFirstColumn="0" w:lastRowLastColumn="0"/>
            </w:pPr>
          </w:p>
          <w:p w14:paraId="1CCC37CB" w14:textId="77777777" w:rsidR="008523AA" w:rsidRPr="001765A8" w:rsidRDefault="008523AA" w:rsidP="008523AA">
            <w:pPr>
              <w:cnfStyle w:val="000000000000" w:firstRow="0" w:lastRow="0" w:firstColumn="0" w:lastColumn="0" w:oddVBand="0" w:evenVBand="0" w:oddHBand="0" w:evenHBand="0" w:firstRowFirstColumn="0" w:firstRowLastColumn="0" w:lastRowFirstColumn="0" w:lastRowLastColumn="0"/>
              <w:rPr>
                <w:rFonts w:cstheme="minorHAnsi"/>
              </w:rPr>
            </w:pPr>
            <w:r w:rsidRPr="00B955F6">
              <w:rPr>
                <w:rFonts w:cstheme="minorHAnsi"/>
              </w:rPr>
              <w:t>Pogoj morajo izpolniti vsi sodelujoči subjekti. V primeru vključitve podizvajalca kot fizična osebna, navedena oseba predloži (z oddano ponudbo ali na poziv naročnika) primerljivo potrdilo, ki izkazuje izpolnjevanje pogoja ali dokazila skladno z drugim in tretjim odstavkom 77. člena ZJN-3.</w:t>
            </w:r>
          </w:p>
          <w:p w14:paraId="2C00265B" w14:textId="77777777" w:rsidR="008523AA" w:rsidRDefault="008523AA" w:rsidP="008523AA">
            <w:pPr>
              <w:ind w:right="-2"/>
              <w:cnfStyle w:val="000000000000" w:firstRow="0" w:lastRow="0" w:firstColumn="0" w:lastColumn="0" w:oddVBand="0" w:evenVBand="0" w:oddHBand="0" w:evenHBand="0" w:firstRowFirstColumn="0" w:firstRowLastColumn="0" w:lastRowFirstColumn="0" w:lastRowLastColumn="0"/>
            </w:pPr>
          </w:p>
          <w:p w14:paraId="118E7C27" w14:textId="7F01950D" w:rsidR="008523AA" w:rsidRPr="00FC74BD" w:rsidRDefault="008523AA" w:rsidP="008523AA">
            <w:pPr>
              <w:ind w:right="-2"/>
              <w:cnfStyle w:val="000000000000" w:firstRow="0" w:lastRow="0" w:firstColumn="0" w:lastColumn="0" w:oddVBand="0" w:evenVBand="0" w:oddHBand="0" w:evenHBand="0" w:firstRowFirstColumn="0" w:firstRowLastColumn="0" w:lastRowFirstColumn="0" w:lastRowLastColumn="0"/>
            </w:pPr>
          </w:p>
        </w:tc>
      </w:tr>
      <w:tr w:rsidR="00FA053B" w:rsidRPr="00302A68" w14:paraId="1A33DA68" w14:textId="77777777" w:rsidTr="002222B3">
        <w:trPr>
          <w:cnfStyle w:val="000000100000" w:firstRow="0" w:lastRow="0" w:firstColumn="0" w:lastColumn="0" w:oddVBand="0" w:evenVBand="0" w:oddHBand="1" w:evenHBand="0" w:firstRowFirstColumn="0" w:firstRowLastColumn="0" w:lastRowFirstColumn="0" w:lastRowLastColumn="0"/>
          <w:trHeight w:val="2544"/>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left w:val="single" w:sz="4" w:space="0" w:color="auto"/>
              <w:bottom w:val="single" w:sz="4" w:space="0" w:color="auto"/>
            </w:tcBorders>
            <w:vAlign w:val="center"/>
          </w:tcPr>
          <w:p w14:paraId="2FBBA8F1" w14:textId="4D2F034B" w:rsidR="00FA053B" w:rsidRPr="00232749" w:rsidRDefault="00FA053B" w:rsidP="00FA053B">
            <w:pPr>
              <w:rPr>
                <w:rFonts w:cstheme="minorHAnsi"/>
                <w:b w:val="0"/>
                <w:bCs w:val="0"/>
                <w:sz w:val="22"/>
                <w:szCs w:val="22"/>
              </w:rPr>
            </w:pPr>
            <w:r w:rsidRPr="009853D0">
              <w:rPr>
                <w:rFonts w:cstheme="minorHAnsi"/>
              </w:rPr>
              <w:t xml:space="preserve">Gos. subjekt na dan, ko poteče rok za oddajo ponudb, ni bil izločen iz postopkov oddaje javnih naročil zaradi uvrstitve v evidenco gospodarskih subjektov z izrečenimi stranskimi sankcijami izločitve iz postopkov javnega naročanja (točka a) </w:t>
            </w:r>
            <w:r>
              <w:rPr>
                <w:rFonts w:cstheme="minorHAnsi"/>
              </w:rPr>
              <w:t>četrtega</w:t>
            </w:r>
            <w:r w:rsidRPr="009853D0">
              <w:rPr>
                <w:rFonts w:cstheme="minorHAnsi"/>
              </w:rPr>
              <w:t xml:space="preserve"> odstavka 75. člena ZJN-3).</w:t>
            </w:r>
          </w:p>
        </w:tc>
        <w:tc>
          <w:tcPr>
            <w:tcW w:w="3402" w:type="dxa"/>
            <w:tcBorders>
              <w:top w:val="single" w:sz="4" w:space="0" w:color="auto"/>
              <w:bottom w:val="single" w:sz="4" w:space="0" w:color="auto"/>
            </w:tcBorders>
            <w:vAlign w:val="center"/>
          </w:tcPr>
          <w:p w14:paraId="2E51B72E" w14:textId="77777777" w:rsidR="00FA053B" w:rsidRDefault="00FA053B" w:rsidP="00FA053B">
            <w:pPr>
              <w:cnfStyle w:val="000000100000" w:firstRow="0" w:lastRow="0" w:firstColumn="0" w:lastColumn="0" w:oddVBand="0" w:evenVBand="0" w:oddHBand="1" w:evenHBand="0" w:firstRowFirstColumn="0" w:firstRowLastColumn="0" w:lastRowFirstColumn="0" w:lastRowLastColumn="0"/>
              <w:rPr>
                <w:rFonts w:cstheme="minorHAnsi"/>
              </w:rPr>
            </w:pPr>
          </w:p>
          <w:p w14:paraId="0FED197C" w14:textId="77777777" w:rsidR="00FA053B" w:rsidRPr="009853D0" w:rsidRDefault="00FA053B" w:rsidP="00FA053B">
            <w:pPr>
              <w:cnfStyle w:val="000000100000" w:firstRow="0" w:lastRow="0" w:firstColumn="0" w:lastColumn="0" w:oddVBand="0" w:evenVBand="0" w:oddHBand="1" w:evenHBand="0" w:firstRowFirstColumn="0" w:firstRowLastColumn="0" w:lastRowFirstColumn="0" w:lastRowLastColumn="0"/>
              <w:rPr>
                <w:rFonts w:cstheme="minorHAnsi"/>
              </w:rPr>
            </w:pPr>
            <w:r w:rsidRPr="009853D0">
              <w:rPr>
                <w:rFonts w:cstheme="minorHAnsi"/>
              </w:rPr>
              <w:t>ESPD .</w:t>
            </w:r>
          </w:p>
          <w:p w14:paraId="15F75F40" w14:textId="77777777" w:rsidR="00FA053B" w:rsidRDefault="00FA053B" w:rsidP="00FA053B">
            <w:pPr>
              <w:ind w:right="-2"/>
              <w:cnfStyle w:val="000000100000" w:firstRow="0" w:lastRow="0" w:firstColumn="0" w:lastColumn="0" w:oddVBand="0" w:evenVBand="0" w:oddHBand="1" w:evenHBand="0" w:firstRowFirstColumn="0" w:firstRowLastColumn="0" w:lastRowFirstColumn="0" w:lastRowLastColumn="0"/>
              <w:rPr>
                <w:rFonts w:cstheme="minorHAnsi"/>
              </w:rPr>
            </w:pPr>
          </w:p>
          <w:p w14:paraId="4E0DCC60" w14:textId="48D45030" w:rsidR="00FA053B" w:rsidRPr="009853D0" w:rsidRDefault="00FA053B" w:rsidP="00FA053B">
            <w:pPr>
              <w:ind w:right="-2"/>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Naročnik bo preveril obstoj razloga za izključitve</w:t>
            </w:r>
            <w:r w:rsidRPr="009853D0">
              <w:rPr>
                <w:rFonts w:cstheme="minorHAnsi"/>
              </w:rPr>
              <w:t xml:space="preserve"> iz točke a) </w:t>
            </w:r>
            <w:r>
              <w:rPr>
                <w:rFonts w:cstheme="minorHAnsi"/>
              </w:rPr>
              <w:t>četrtega</w:t>
            </w:r>
            <w:r w:rsidRPr="009853D0">
              <w:rPr>
                <w:rFonts w:cstheme="minorHAnsi"/>
              </w:rPr>
              <w:t xml:space="preserve"> odstavka 75. člena ZJN-3 v enotnem informacijskem sistemu e-Dosje. </w:t>
            </w:r>
          </w:p>
          <w:p w14:paraId="02666C93" w14:textId="77777777" w:rsidR="00FA053B" w:rsidRPr="009853D0" w:rsidRDefault="00FA053B" w:rsidP="00FA053B">
            <w:pPr>
              <w:cnfStyle w:val="000000100000" w:firstRow="0" w:lastRow="0" w:firstColumn="0" w:lastColumn="0" w:oddVBand="0" w:evenVBand="0" w:oddHBand="1" w:evenHBand="0" w:firstRowFirstColumn="0" w:firstRowLastColumn="0" w:lastRowFirstColumn="0" w:lastRowLastColumn="0"/>
              <w:rPr>
                <w:rFonts w:cstheme="minorHAnsi"/>
              </w:rPr>
            </w:pPr>
          </w:p>
          <w:p w14:paraId="2E5FF3E2" w14:textId="0AE94BC4" w:rsidR="00FA053B" w:rsidRDefault="00FA053B" w:rsidP="00FA053B">
            <w:pPr>
              <w:cnfStyle w:val="000000100000" w:firstRow="0" w:lastRow="0" w:firstColumn="0" w:lastColumn="0" w:oddVBand="0" w:evenVBand="0" w:oddHBand="1" w:evenHBand="0" w:firstRowFirstColumn="0" w:firstRowLastColumn="0" w:lastRowFirstColumn="0" w:lastRowLastColumn="0"/>
              <w:rPr>
                <w:rFonts w:cstheme="minorHAnsi"/>
              </w:rPr>
            </w:pPr>
            <w:r w:rsidRPr="009853D0">
              <w:rPr>
                <w:rFonts w:cstheme="minorHAnsi"/>
              </w:rPr>
              <w:t xml:space="preserve">Tuji gos. subjekti morajo v ESPD navesti informacije, kje oziroma v kateri bazi podatkov v drugi državi lahko naročnik preveri neobstoj razloga za izključitev iz točke a) </w:t>
            </w:r>
            <w:r>
              <w:rPr>
                <w:rFonts w:cstheme="minorHAnsi"/>
              </w:rPr>
              <w:t>četrtega</w:t>
            </w:r>
            <w:r w:rsidRPr="009853D0">
              <w:rPr>
                <w:rFonts w:cstheme="minorHAnsi"/>
              </w:rPr>
              <w:t xml:space="preserve"> odstavka 75. člena ZJN-3, zlasti spletni naslov baze podatkov, podatke za identifikacijo, če je potrebno, pa tudi soglasje. V nasprotnem primeru mora tuj gos. subjekt sam predložiti ustrezno dokazilo oziroma bo pozvan k predložitvi (77. člen ZJN-3).</w:t>
            </w:r>
          </w:p>
          <w:p w14:paraId="60AADD5C" w14:textId="77777777" w:rsidR="0049454C" w:rsidRPr="009853D0" w:rsidRDefault="0049454C" w:rsidP="00FA053B">
            <w:pPr>
              <w:cnfStyle w:val="000000100000" w:firstRow="0" w:lastRow="0" w:firstColumn="0" w:lastColumn="0" w:oddVBand="0" w:evenVBand="0" w:oddHBand="1" w:evenHBand="0" w:firstRowFirstColumn="0" w:firstRowLastColumn="0" w:lastRowFirstColumn="0" w:lastRowLastColumn="0"/>
              <w:rPr>
                <w:rFonts w:cstheme="minorHAnsi"/>
              </w:rPr>
            </w:pPr>
          </w:p>
          <w:p w14:paraId="24715AC4" w14:textId="32BDD70E" w:rsidR="00FA053B" w:rsidRPr="00302A68" w:rsidRDefault="00FA053B" w:rsidP="00FA053B">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2970" w:type="dxa"/>
            <w:tcBorders>
              <w:top w:val="single" w:sz="4" w:space="0" w:color="auto"/>
              <w:bottom w:val="single" w:sz="4" w:space="0" w:color="auto"/>
              <w:right w:val="single" w:sz="4" w:space="0" w:color="auto"/>
            </w:tcBorders>
            <w:vAlign w:val="center"/>
          </w:tcPr>
          <w:p w14:paraId="40C2D5F3" w14:textId="77777777" w:rsidR="00FA053B" w:rsidRPr="00056982" w:rsidRDefault="00FA053B" w:rsidP="00FA053B">
            <w:pPr>
              <w:cnfStyle w:val="000000100000" w:firstRow="0" w:lastRow="0" w:firstColumn="0" w:lastColumn="0" w:oddVBand="0" w:evenVBand="0" w:oddHBand="1" w:evenHBand="0" w:firstRowFirstColumn="0" w:firstRowLastColumn="0" w:lastRowFirstColumn="0" w:lastRowLastColumn="0"/>
              <w:rPr>
                <w:rFonts w:ascii="Calibri" w:hAnsi="Calibri" w:cs="Calibri"/>
              </w:rPr>
            </w:pPr>
          </w:p>
          <w:p w14:paraId="0D9699A8" w14:textId="77777777" w:rsidR="00FA053B" w:rsidRPr="009853D0" w:rsidRDefault="00FA053B" w:rsidP="00FA053B">
            <w:pPr>
              <w:ind w:right="-2"/>
              <w:cnfStyle w:val="000000100000" w:firstRow="0" w:lastRow="0" w:firstColumn="0" w:lastColumn="0" w:oddVBand="0" w:evenVBand="0" w:oddHBand="1" w:evenHBand="0" w:firstRowFirstColumn="0" w:firstRowLastColumn="0" w:lastRowFirstColumn="0" w:lastRowLastColumn="0"/>
              <w:rPr>
                <w:rFonts w:cstheme="minorHAnsi"/>
              </w:rPr>
            </w:pPr>
            <w:r w:rsidRPr="009853D0">
              <w:rPr>
                <w:rFonts w:cstheme="minorHAnsi"/>
              </w:rPr>
              <w:t>Pogoj morajo izpolniti naslednji gospodarski subjekti:</w:t>
            </w:r>
          </w:p>
          <w:p w14:paraId="6591755B" w14:textId="77777777" w:rsidR="00FA053B" w:rsidRPr="009853D0" w:rsidRDefault="00FA053B" w:rsidP="00FA053B">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rPr>
                <w:rFonts w:cstheme="minorHAnsi"/>
              </w:rPr>
            </w:pPr>
            <w:r w:rsidRPr="009853D0">
              <w:rPr>
                <w:rFonts w:cstheme="minorHAnsi"/>
              </w:rPr>
              <w:t>ponudnik;</w:t>
            </w:r>
          </w:p>
          <w:p w14:paraId="18500E29" w14:textId="77777777" w:rsidR="00FA053B" w:rsidRPr="009853D0" w:rsidRDefault="00FA053B" w:rsidP="00FA053B">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rPr>
                <w:rFonts w:cstheme="minorHAnsi"/>
              </w:rPr>
            </w:pPr>
            <w:r w:rsidRPr="009853D0">
              <w:rPr>
                <w:rFonts w:cstheme="minorHAnsi"/>
              </w:rPr>
              <w:t>vsi partnerji v skupni ponudbi;</w:t>
            </w:r>
          </w:p>
          <w:p w14:paraId="747F6BF7" w14:textId="054C7DFA" w:rsidR="00FC74BD" w:rsidRDefault="00FA053B" w:rsidP="00FC74BD">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rPr>
                <w:rFonts w:cstheme="minorHAnsi"/>
              </w:rPr>
            </w:pPr>
            <w:r w:rsidRPr="009853D0">
              <w:rPr>
                <w:rFonts w:cstheme="minorHAnsi"/>
              </w:rPr>
              <w:t xml:space="preserve">podizvajalci, </w:t>
            </w:r>
          </w:p>
          <w:p w14:paraId="615F76BB" w14:textId="46033193" w:rsidR="00FA053B" w:rsidRPr="00FC74BD" w:rsidRDefault="00FA053B" w:rsidP="00FC74BD">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rPr>
                <w:rFonts w:cstheme="minorHAnsi"/>
              </w:rPr>
            </w:pPr>
            <w:r w:rsidRPr="00FC74BD">
              <w:rPr>
                <w:rFonts w:cstheme="minorHAnsi"/>
              </w:rPr>
              <w:t>subjekt, katerih zmogljivosti uporablja ponudnik v skladu z 81. členom ZJN-3.</w:t>
            </w:r>
          </w:p>
          <w:p w14:paraId="6271E94B" w14:textId="77777777" w:rsidR="001765A8" w:rsidRDefault="001765A8" w:rsidP="001765A8">
            <w:pPr>
              <w:pStyle w:val="Odstavekseznama"/>
              <w:ind w:left="157"/>
              <w:cnfStyle w:val="000000100000" w:firstRow="0" w:lastRow="0" w:firstColumn="0" w:lastColumn="0" w:oddVBand="0" w:evenVBand="0" w:oddHBand="1" w:evenHBand="0" w:firstRowFirstColumn="0" w:firstRowLastColumn="0" w:lastRowFirstColumn="0" w:lastRowLastColumn="0"/>
              <w:rPr>
                <w:rFonts w:cstheme="minorHAnsi"/>
              </w:rPr>
            </w:pPr>
          </w:p>
          <w:p w14:paraId="6F9DF7AF" w14:textId="317D63C3" w:rsidR="00FA053B" w:rsidRPr="00F402BE" w:rsidRDefault="00FA053B" w:rsidP="008523AA">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FA053B" w:rsidRPr="00302A68" w14:paraId="4855D724" w14:textId="77777777" w:rsidTr="00E25AAD">
        <w:trPr>
          <w:trHeight w:val="832"/>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bottom w:val="single" w:sz="4" w:space="0" w:color="auto"/>
            </w:tcBorders>
            <w:vAlign w:val="center"/>
          </w:tcPr>
          <w:p w14:paraId="146DEBB5" w14:textId="77777777" w:rsidR="00FA053B" w:rsidRPr="009853D0" w:rsidRDefault="00FA053B" w:rsidP="00FA053B">
            <w:pPr>
              <w:ind w:right="-2"/>
              <w:rPr>
                <w:rFonts w:cstheme="minorHAnsi"/>
                <w:b w:val="0"/>
                <w:bCs w:val="0"/>
              </w:rPr>
            </w:pPr>
            <w:r w:rsidRPr="009853D0">
              <w:rPr>
                <w:rFonts w:cstheme="minorHAnsi"/>
              </w:rPr>
              <w:t xml:space="preserve">Gos. subjektu v zadnjih treh letih pred potekom roka za oddajo ponudb s pravnomočno odločitvijo pristojnega organa Republike Slovenije ali druge države članice ali tretje države ni bila dvakrat (ali večkrat) izrečena globa zaradi prekrška v zvezi s plačilom za delo, delovnim časom, počitki, opravljanjem dela na podlagi pogodb civilnega prava kljub obstoju elementov delovnega razmerja ali v zvezi z zaposlovanjem na črno </w:t>
            </w:r>
          </w:p>
          <w:p w14:paraId="57F84CD4" w14:textId="7D5B12B6" w:rsidR="00FA053B" w:rsidRPr="009853D0" w:rsidRDefault="00FA053B" w:rsidP="00FA053B">
            <w:pPr>
              <w:rPr>
                <w:rFonts w:cstheme="minorHAnsi"/>
                <w:b w:val="0"/>
                <w:bCs w:val="0"/>
              </w:rPr>
            </w:pPr>
            <w:r w:rsidRPr="009853D0">
              <w:rPr>
                <w:rFonts w:cstheme="minorHAnsi"/>
              </w:rPr>
              <w:t xml:space="preserve">(točka b) </w:t>
            </w:r>
            <w:r>
              <w:rPr>
                <w:rFonts w:cstheme="minorHAnsi"/>
              </w:rPr>
              <w:t>četrtega</w:t>
            </w:r>
            <w:r w:rsidRPr="009853D0">
              <w:rPr>
                <w:rFonts w:cstheme="minorHAnsi"/>
              </w:rPr>
              <w:t xml:space="preserve"> odstavka 75. člena ZJN-3.</w:t>
            </w:r>
          </w:p>
          <w:p w14:paraId="524E7590" w14:textId="4D4316C9" w:rsidR="00FA053B" w:rsidRPr="00232749" w:rsidRDefault="00FA053B" w:rsidP="00FA053B">
            <w:pPr>
              <w:rPr>
                <w:rFonts w:cstheme="minorHAnsi"/>
                <w:b w:val="0"/>
                <w:bCs w:val="0"/>
                <w:sz w:val="22"/>
                <w:szCs w:val="22"/>
              </w:rPr>
            </w:pPr>
          </w:p>
        </w:tc>
        <w:tc>
          <w:tcPr>
            <w:tcW w:w="3402" w:type="dxa"/>
            <w:tcBorders>
              <w:top w:val="single" w:sz="4" w:space="0" w:color="auto"/>
              <w:bottom w:val="single" w:sz="4" w:space="0" w:color="auto"/>
            </w:tcBorders>
            <w:vAlign w:val="center"/>
          </w:tcPr>
          <w:p w14:paraId="60CB53D3" w14:textId="77777777" w:rsidR="00FA053B" w:rsidRPr="009853D0" w:rsidRDefault="00FA053B" w:rsidP="00FA053B">
            <w:pPr>
              <w:cnfStyle w:val="000000000000" w:firstRow="0" w:lastRow="0" w:firstColumn="0" w:lastColumn="0" w:oddVBand="0" w:evenVBand="0" w:oddHBand="0" w:evenHBand="0" w:firstRowFirstColumn="0" w:firstRowLastColumn="0" w:lastRowFirstColumn="0" w:lastRowLastColumn="0"/>
              <w:rPr>
                <w:rFonts w:cstheme="minorHAnsi"/>
              </w:rPr>
            </w:pPr>
            <w:r w:rsidRPr="009853D0">
              <w:rPr>
                <w:rFonts w:cstheme="minorHAnsi"/>
              </w:rPr>
              <w:t>ESPD .</w:t>
            </w:r>
          </w:p>
          <w:p w14:paraId="735BA76E" w14:textId="77777777" w:rsidR="00FA053B" w:rsidRPr="009853D0" w:rsidRDefault="00FA053B" w:rsidP="00FA053B">
            <w:pPr>
              <w:cnfStyle w:val="000000000000" w:firstRow="0" w:lastRow="0" w:firstColumn="0" w:lastColumn="0" w:oddVBand="0" w:evenVBand="0" w:oddHBand="0" w:evenHBand="0" w:firstRowFirstColumn="0" w:firstRowLastColumn="0" w:lastRowFirstColumn="0" w:lastRowLastColumn="0"/>
              <w:rPr>
                <w:rFonts w:cstheme="minorHAnsi"/>
              </w:rPr>
            </w:pPr>
          </w:p>
          <w:p w14:paraId="1E3328BD" w14:textId="0A7C4505" w:rsidR="00FA053B" w:rsidRPr="009853D0" w:rsidRDefault="00FA053B" w:rsidP="00FA053B">
            <w:pPr>
              <w:ind w:right="-2"/>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Naročnik bo preveril</w:t>
            </w:r>
            <w:r w:rsidRPr="009853D0">
              <w:rPr>
                <w:rFonts w:cstheme="minorHAnsi"/>
              </w:rPr>
              <w:t xml:space="preserve"> obst</w:t>
            </w:r>
            <w:r>
              <w:rPr>
                <w:rFonts w:cstheme="minorHAnsi"/>
              </w:rPr>
              <w:t>oj</w:t>
            </w:r>
            <w:r w:rsidRPr="009853D0">
              <w:rPr>
                <w:rFonts w:cstheme="minorHAnsi"/>
              </w:rPr>
              <w:t xml:space="preserve"> razlog za izključitev iz točke b) </w:t>
            </w:r>
            <w:r>
              <w:rPr>
                <w:rFonts w:cstheme="minorHAnsi"/>
              </w:rPr>
              <w:t>četrtega</w:t>
            </w:r>
            <w:r w:rsidRPr="009853D0">
              <w:rPr>
                <w:rFonts w:cstheme="minorHAnsi"/>
              </w:rPr>
              <w:t xml:space="preserve"> odstavka 75. člena ZJN-3 v enotnem informacijskem sistemu e-Dosje. </w:t>
            </w:r>
          </w:p>
          <w:p w14:paraId="6604FE8D" w14:textId="77777777" w:rsidR="00FA053B" w:rsidRPr="009853D0" w:rsidRDefault="00FA053B" w:rsidP="00FA053B">
            <w:pPr>
              <w:cnfStyle w:val="000000000000" w:firstRow="0" w:lastRow="0" w:firstColumn="0" w:lastColumn="0" w:oddVBand="0" w:evenVBand="0" w:oddHBand="0" w:evenHBand="0" w:firstRowFirstColumn="0" w:firstRowLastColumn="0" w:lastRowFirstColumn="0" w:lastRowLastColumn="0"/>
              <w:rPr>
                <w:rFonts w:cstheme="minorHAnsi"/>
              </w:rPr>
            </w:pPr>
          </w:p>
          <w:p w14:paraId="68A663AD" w14:textId="62D52B53" w:rsidR="00FA053B" w:rsidRDefault="00FA053B" w:rsidP="00FA053B">
            <w:pPr>
              <w:ind w:right="-2"/>
              <w:cnfStyle w:val="000000000000" w:firstRow="0" w:lastRow="0" w:firstColumn="0" w:lastColumn="0" w:oddVBand="0" w:evenVBand="0" w:oddHBand="0" w:evenHBand="0" w:firstRowFirstColumn="0" w:firstRowLastColumn="0" w:lastRowFirstColumn="0" w:lastRowLastColumn="0"/>
              <w:rPr>
                <w:rFonts w:cstheme="minorHAnsi"/>
              </w:rPr>
            </w:pPr>
            <w:r w:rsidRPr="001F1F72">
              <w:rPr>
                <w:rFonts w:cstheme="minorHAnsi"/>
              </w:rPr>
              <w:t xml:space="preserve">Tuji gos. subjekti morajo v ESPD navesti informacije, kje oziroma v kateri bazi podatkov v drugi državi lahko naročnik preveri neobstoj razloga za izključitev iz točke b) </w:t>
            </w:r>
            <w:r>
              <w:rPr>
                <w:rFonts w:cstheme="minorHAnsi"/>
              </w:rPr>
              <w:t>četrtega</w:t>
            </w:r>
            <w:r w:rsidRPr="009853D0">
              <w:rPr>
                <w:rFonts w:cstheme="minorHAnsi"/>
              </w:rPr>
              <w:t xml:space="preserve"> </w:t>
            </w:r>
            <w:r w:rsidRPr="001F1F72">
              <w:rPr>
                <w:rFonts w:cstheme="minorHAnsi"/>
              </w:rPr>
              <w:t xml:space="preserve">odstavka 75. člena ZJN-3, zlasti spletni naslov baze podatkov, podatke za identifikacijo, če je potrebno, pa tudi soglasje. V nasprotnem primeru mora tuj gos. subjekt sam predložiti ustrezno dokazilo oziroma bo pozvan k predložitvi (77. člen ZJN-3). </w:t>
            </w:r>
          </w:p>
          <w:p w14:paraId="524AD8BC" w14:textId="77777777" w:rsidR="00FA053B" w:rsidRPr="001F1F72" w:rsidRDefault="00FA053B" w:rsidP="00FA053B">
            <w:pPr>
              <w:ind w:right="-2"/>
              <w:cnfStyle w:val="000000000000" w:firstRow="0" w:lastRow="0" w:firstColumn="0" w:lastColumn="0" w:oddVBand="0" w:evenVBand="0" w:oddHBand="0" w:evenHBand="0" w:firstRowFirstColumn="0" w:firstRowLastColumn="0" w:lastRowFirstColumn="0" w:lastRowLastColumn="0"/>
              <w:rPr>
                <w:rFonts w:cstheme="minorHAnsi"/>
              </w:rPr>
            </w:pPr>
          </w:p>
          <w:p w14:paraId="76BF647A" w14:textId="5D134BF1" w:rsidR="00FA053B" w:rsidRPr="006930D0" w:rsidRDefault="00FA053B" w:rsidP="006930D0">
            <w:pPr>
              <w:ind w:right="-2"/>
              <w:cnfStyle w:val="000000000000" w:firstRow="0" w:lastRow="0" w:firstColumn="0" w:lastColumn="0" w:oddVBand="0" w:evenVBand="0" w:oddHBand="0" w:evenHBand="0" w:firstRowFirstColumn="0" w:firstRowLastColumn="0" w:lastRowFirstColumn="0" w:lastRowLastColumn="0"/>
              <w:rPr>
                <w:rFonts w:cstheme="minorHAnsi"/>
              </w:rPr>
            </w:pPr>
            <w:r w:rsidRPr="001F1F72">
              <w:rPr>
                <w:rFonts w:cstheme="minorHAnsi"/>
              </w:rPr>
              <w:t xml:space="preserve">V primeru obstoja razloga za izključitev iz točke b) </w:t>
            </w:r>
            <w:r>
              <w:rPr>
                <w:rFonts w:cstheme="minorHAnsi"/>
              </w:rPr>
              <w:t>četrtega</w:t>
            </w:r>
            <w:r w:rsidRPr="009853D0">
              <w:rPr>
                <w:rFonts w:cstheme="minorHAnsi"/>
              </w:rPr>
              <w:t xml:space="preserve"> </w:t>
            </w:r>
            <w:r w:rsidRPr="001F1F72">
              <w:rPr>
                <w:rFonts w:cstheme="minorHAnsi"/>
              </w:rPr>
              <w:t>odstavka 75. člena ZJN-3 bo naročnik gos. subjekt pozval k predložitvi dokazil, da je sprejel zadostne ukrepe, s katerimi lahko dokaže svojo zanesljivost kljub obstoju razloga za izključitev iz tega pogoja (popravni mehanizem).</w:t>
            </w:r>
          </w:p>
        </w:tc>
        <w:tc>
          <w:tcPr>
            <w:tcW w:w="2970" w:type="dxa"/>
            <w:tcBorders>
              <w:top w:val="single" w:sz="4" w:space="0" w:color="auto"/>
              <w:bottom w:val="single" w:sz="4" w:space="0" w:color="auto"/>
            </w:tcBorders>
            <w:vAlign w:val="center"/>
          </w:tcPr>
          <w:p w14:paraId="3C84C4CB" w14:textId="77777777" w:rsidR="00FA053B" w:rsidRDefault="00FA053B" w:rsidP="00FA053B">
            <w:pPr>
              <w:ind w:right="-2"/>
              <w:cnfStyle w:val="000000000000" w:firstRow="0" w:lastRow="0" w:firstColumn="0" w:lastColumn="0" w:oddVBand="0" w:evenVBand="0" w:oddHBand="0" w:evenHBand="0" w:firstRowFirstColumn="0" w:firstRowLastColumn="0" w:lastRowFirstColumn="0" w:lastRowLastColumn="0"/>
            </w:pPr>
          </w:p>
          <w:p w14:paraId="4C7E6534" w14:textId="77777777" w:rsidR="00FA053B" w:rsidRPr="00C23148" w:rsidRDefault="00FA053B" w:rsidP="00FA053B">
            <w:pPr>
              <w:ind w:right="-2"/>
              <w:cnfStyle w:val="000000000000" w:firstRow="0" w:lastRow="0" w:firstColumn="0" w:lastColumn="0" w:oddVBand="0" w:evenVBand="0" w:oddHBand="0" w:evenHBand="0" w:firstRowFirstColumn="0" w:firstRowLastColumn="0" w:lastRowFirstColumn="0" w:lastRowLastColumn="0"/>
            </w:pPr>
            <w:r w:rsidRPr="00C23148">
              <w:t>Pogoj morajo izpolniti naslednji gospodarski subjekti:</w:t>
            </w:r>
          </w:p>
          <w:p w14:paraId="27FD6458" w14:textId="77777777" w:rsidR="00FA053B" w:rsidRPr="00C23148" w:rsidRDefault="00FA053B" w:rsidP="00FA053B">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pPr>
            <w:r w:rsidRPr="00C23148">
              <w:t>ponudnik;</w:t>
            </w:r>
          </w:p>
          <w:p w14:paraId="3EFF3F63" w14:textId="77777777" w:rsidR="00FA053B" w:rsidRPr="00C23148" w:rsidRDefault="00FA053B" w:rsidP="00FA053B">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pPr>
            <w:r w:rsidRPr="00C23148">
              <w:t>vsi partnerji v skupni ponudbi;</w:t>
            </w:r>
          </w:p>
          <w:p w14:paraId="3F046D73" w14:textId="77777777" w:rsidR="009C0B3C" w:rsidRDefault="00FA053B" w:rsidP="009C0B3C">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pPr>
            <w:r w:rsidRPr="00C23148">
              <w:t xml:space="preserve">podizvajalci, </w:t>
            </w:r>
          </w:p>
          <w:p w14:paraId="09101081" w14:textId="14092CB2" w:rsidR="00FA053B" w:rsidRPr="00FA053B" w:rsidRDefault="00FA053B" w:rsidP="009C0B3C">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pPr>
            <w:r>
              <w:t>subjekt, katerih zmogljivosti uporablja ponudnik v skladu z 81. členom ZJN-3.</w:t>
            </w:r>
          </w:p>
        </w:tc>
      </w:tr>
      <w:tr w:rsidR="00FA053B" w:rsidRPr="00302A68" w14:paraId="4C9CAC76" w14:textId="77777777" w:rsidTr="005F749D">
        <w:trPr>
          <w:cnfStyle w:val="000000100000" w:firstRow="0" w:lastRow="0" w:firstColumn="0" w:lastColumn="0" w:oddVBand="0" w:evenVBand="0" w:oddHBand="1" w:evenHBand="0" w:firstRowFirstColumn="0" w:firstRowLastColumn="0" w:lastRowFirstColumn="0" w:lastRowLastColumn="0"/>
          <w:trHeight w:val="832"/>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bottom w:val="single" w:sz="4" w:space="0" w:color="auto"/>
            </w:tcBorders>
            <w:vAlign w:val="center"/>
          </w:tcPr>
          <w:p w14:paraId="3A2E40FA" w14:textId="58330363" w:rsidR="00FA053B" w:rsidRPr="00FE1DA5" w:rsidRDefault="00FA053B" w:rsidP="00FA053B">
            <w:pPr>
              <w:rPr>
                <w:rFonts w:cstheme="minorHAnsi"/>
              </w:rPr>
            </w:pPr>
            <w:r w:rsidRPr="009853D0">
              <w:rPr>
                <w:rFonts w:cstheme="minorHAnsi"/>
              </w:rPr>
              <w:t>Naročnik lahko kadar koli v postopku javnega naročila izključi gospodarski subjekt, če se izkaže, da je pred ali med postopkom javnega naročanja  ta subjekt glede na storjena ali neizvedena dejanja v enem od položajev iz šestega odstavka 75. člena ZJN-3.</w:t>
            </w:r>
          </w:p>
        </w:tc>
        <w:tc>
          <w:tcPr>
            <w:tcW w:w="3402" w:type="dxa"/>
            <w:tcBorders>
              <w:top w:val="single" w:sz="4" w:space="0" w:color="auto"/>
              <w:bottom w:val="single" w:sz="4" w:space="0" w:color="auto"/>
            </w:tcBorders>
            <w:vAlign w:val="center"/>
          </w:tcPr>
          <w:p w14:paraId="3F6A7337" w14:textId="77777777" w:rsidR="00FA053B" w:rsidRDefault="00FA053B" w:rsidP="00FA053B">
            <w:pPr>
              <w:cnfStyle w:val="000000100000" w:firstRow="0" w:lastRow="0" w:firstColumn="0" w:lastColumn="0" w:oddVBand="0" w:evenVBand="0" w:oddHBand="1" w:evenHBand="0" w:firstRowFirstColumn="0" w:firstRowLastColumn="0" w:lastRowFirstColumn="0" w:lastRowLastColumn="0"/>
              <w:rPr>
                <w:rFonts w:cstheme="minorHAnsi"/>
              </w:rPr>
            </w:pPr>
            <w:r w:rsidRPr="00557A42">
              <w:rPr>
                <w:rFonts w:cstheme="minorHAnsi"/>
              </w:rPr>
              <w:t>ESPD.</w:t>
            </w:r>
          </w:p>
          <w:p w14:paraId="71D2EC4E" w14:textId="77777777" w:rsidR="00FA053B" w:rsidRPr="00557A42" w:rsidRDefault="00FA053B" w:rsidP="00FA053B">
            <w:pPr>
              <w:cnfStyle w:val="000000100000" w:firstRow="0" w:lastRow="0" w:firstColumn="0" w:lastColumn="0" w:oddVBand="0" w:evenVBand="0" w:oddHBand="1" w:evenHBand="0" w:firstRowFirstColumn="0" w:firstRowLastColumn="0" w:lastRowFirstColumn="0" w:lastRowLastColumn="0"/>
              <w:rPr>
                <w:rFonts w:cstheme="minorHAnsi"/>
              </w:rPr>
            </w:pPr>
          </w:p>
          <w:p w14:paraId="1B7F796F" w14:textId="43C058AF" w:rsidR="00FA053B" w:rsidRPr="002222B3" w:rsidRDefault="00FA053B" w:rsidP="00FA053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Naročnik lahko za dodatno preverjanje obstoja razloga za izključitev od gospodarskega subjekta zahteva dodatna dokazila, skladno z 77. členom ZJN-3.</w:t>
            </w:r>
          </w:p>
        </w:tc>
        <w:tc>
          <w:tcPr>
            <w:tcW w:w="2970" w:type="dxa"/>
            <w:tcBorders>
              <w:top w:val="single" w:sz="4" w:space="0" w:color="auto"/>
              <w:bottom w:val="single" w:sz="4" w:space="0" w:color="auto"/>
            </w:tcBorders>
            <w:vAlign w:val="center"/>
          </w:tcPr>
          <w:p w14:paraId="4A55F9C7" w14:textId="77777777" w:rsidR="00FA053B" w:rsidRPr="00C23148" w:rsidRDefault="00FA053B" w:rsidP="00FA053B">
            <w:pPr>
              <w:ind w:right="-2"/>
              <w:cnfStyle w:val="000000100000" w:firstRow="0" w:lastRow="0" w:firstColumn="0" w:lastColumn="0" w:oddVBand="0" w:evenVBand="0" w:oddHBand="1" w:evenHBand="0" w:firstRowFirstColumn="0" w:firstRowLastColumn="0" w:lastRowFirstColumn="0" w:lastRowLastColumn="0"/>
            </w:pPr>
            <w:r w:rsidRPr="00C23148">
              <w:t>Pogoj morajo izpolniti naslednji gospodarski subjekti:</w:t>
            </w:r>
          </w:p>
          <w:p w14:paraId="5F5C34D6" w14:textId="77777777" w:rsidR="00FA053B" w:rsidRPr="00C23148" w:rsidRDefault="00FA053B" w:rsidP="00FA053B">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pPr>
            <w:r w:rsidRPr="00C23148">
              <w:t>ponudnik;</w:t>
            </w:r>
          </w:p>
          <w:p w14:paraId="6F63E502" w14:textId="77777777" w:rsidR="00FA053B" w:rsidRPr="00C23148" w:rsidRDefault="00FA053B" w:rsidP="00FA053B">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pPr>
            <w:r w:rsidRPr="00C23148">
              <w:t>vsi partnerji v skupni ponudbi;</w:t>
            </w:r>
          </w:p>
          <w:p w14:paraId="665573D0" w14:textId="14C78725" w:rsidR="00FA053B" w:rsidRDefault="00FA053B" w:rsidP="00FA053B">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pPr>
            <w:r w:rsidRPr="00C23148">
              <w:t>podizvajalci;</w:t>
            </w:r>
          </w:p>
          <w:p w14:paraId="04625D29" w14:textId="1E709949" w:rsidR="00FA053B" w:rsidRPr="00DA1965" w:rsidRDefault="00FA053B" w:rsidP="00FA053B">
            <w:pPr>
              <w:pStyle w:val="Odstavekseznama"/>
              <w:numPr>
                <w:ilvl w:val="0"/>
                <w:numId w:val="12"/>
              </w:numPr>
              <w:cnfStyle w:val="000000100000" w:firstRow="0" w:lastRow="0" w:firstColumn="0" w:lastColumn="0" w:oddVBand="0" w:evenVBand="0" w:oddHBand="1" w:evenHBand="0" w:firstRowFirstColumn="0" w:firstRowLastColumn="0" w:lastRowFirstColumn="0" w:lastRowLastColumn="0"/>
              <w:rPr>
                <w:rFonts w:cstheme="minorHAnsi"/>
              </w:rPr>
            </w:pPr>
            <w:r>
              <w:t>subjekt, katerih zmogljivosti uporablja ponudnik v skladu z 81. členom ZJN-3.</w:t>
            </w:r>
          </w:p>
        </w:tc>
      </w:tr>
      <w:tr w:rsidR="005F749D" w:rsidRPr="00302A68" w14:paraId="00620425" w14:textId="77777777" w:rsidTr="002222B3">
        <w:trPr>
          <w:trHeight w:val="832"/>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tcBorders>
            <w:vAlign w:val="center"/>
          </w:tcPr>
          <w:p w14:paraId="1A76289D" w14:textId="77777777" w:rsidR="005F749D" w:rsidRPr="007909CD" w:rsidRDefault="00FE1DA5" w:rsidP="00FA053B">
            <w:pPr>
              <w:rPr>
                <w:rFonts w:cstheme="minorHAnsi"/>
                <w:b w:val="0"/>
                <w:bCs w:val="0"/>
              </w:rPr>
            </w:pPr>
            <w:r w:rsidRPr="007909CD">
              <w:rPr>
                <w:rFonts w:cstheme="minorHAn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31EDF05E" w14:textId="77777777" w:rsidR="00FE1DA5" w:rsidRPr="007909CD" w:rsidRDefault="00FE1DA5" w:rsidP="00FA053B">
            <w:pPr>
              <w:rPr>
                <w:rFonts w:cstheme="minorHAnsi"/>
                <w:b w:val="0"/>
                <w:bCs w:val="0"/>
              </w:rPr>
            </w:pPr>
          </w:p>
          <w:p w14:paraId="2C18FAA5" w14:textId="7D45E008" w:rsidR="00FE1DA5" w:rsidRPr="007909CD" w:rsidRDefault="00FE1DA5" w:rsidP="00FA053B">
            <w:pPr>
              <w:rPr>
                <w:rFonts w:cstheme="minorHAnsi"/>
              </w:rPr>
            </w:pPr>
          </w:p>
        </w:tc>
        <w:tc>
          <w:tcPr>
            <w:tcW w:w="3402" w:type="dxa"/>
            <w:tcBorders>
              <w:top w:val="single" w:sz="4" w:space="0" w:color="auto"/>
            </w:tcBorders>
            <w:vAlign w:val="center"/>
          </w:tcPr>
          <w:p w14:paraId="2B879C38" w14:textId="22F60F83" w:rsidR="00B07A86" w:rsidRPr="007909CD" w:rsidRDefault="00B07A86" w:rsidP="00B07A86">
            <w:pPr>
              <w:cnfStyle w:val="000000000000" w:firstRow="0" w:lastRow="0" w:firstColumn="0" w:lastColumn="0" w:oddVBand="0" w:evenVBand="0" w:oddHBand="0" w:evenHBand="0" w:firstRowFirstColumn="0" w:firstRowLastColumn="0" w:lastRowFirstColumn="0" w:lastRowLastColumn="0"/>
              <w:rPr>
                <w:rFonts w:cstheme="minorHAnsi"/>
              </w:rPr>
            </w:pPr>
            <w:r w:rsidRPr="007909CD">
              <w:rPr>
                <w:rFonts w:cstheme="minorHAnsi"/>
              </w:rPr>
              <w:t>ESPD</w:t>
            </w:r>
            <w:r w:rsidR="000B73F7" w:rsidRPr="007909CD">
              <w:rPr>
                <w:rFonts w:cstheme="minorHAnsi"/>
              </w:rPr>
              <w:t>.</w:t>
            </w:r>
          </w:p>
          <w:p w14:paraId="349C9138" w14:textId="77777777" w:rsidR="00B02FD8" w:rsidRPr="007909CD" w:rsidRDefault="00B02FD8" w:rsidP="00B07A86">
            <w:pPr>
              <w:cnfStyle w:val="000000000000" w:firstRow="0" w:lastRow="0" w:firstColumn="0" w:lastColumn="0" w:oddVBand="0" w:evenVBand="0" w:oddHBand="0" w:evenHBand="0" w:firstRowFirstColumn="0" w:firstRowLastColumn="0" w:lastRowFirstColumn="0" w:lastRowLastColumn="0"/>
              <w:rPr>
                <w:rFonts w:cstheme="minorHAnsi"/>
              </w:rPr>
            </w:pPr>
          </w:p>
          <w:p w14:paraId="6881AD2E" w14:textId="357BA9E4" w:rsidR="00C73F29" w:rsidRPr="007909CD" w:rsidRDefault="00682B61" w:rsidP="00B07A86">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Subj</w:t>
            </w:r>
            <w:r w:rsidR="00777F12">
              <w:rPr>
                <w:rFonts w:cstheme="minorHAnsi"/>
              </w:rPr>
              <w:t>e</w:t>
            </w:r>
            <w:r>
              <w:rPr>
                <w:rFonts w:cstheme="minorHAnsi"/>
              </w:rPr>
              <w:t>kt</w:t>
            </w:r>
            <w:r w:rsidR="005248F6" w:rsidRPr="007909CD">
              <w:rPr>
                <w:rFonts w:cstheme="minorHAnsi"/>
              </w:rPr>
              <w:t xml:space="preserve"> ponudbi ali na poziv naročnika predloži </w:t>
            </w:r>
          </w:p>
          <w:p w14:paraId="5E076BB9" w14:textId="77777777" w:rsidR="000B73F7" w:rsidRPr="007909CD" w:rsidRDefault="000B73F7" w:rsidP="00B07A86">
            <w:pPr>
              <w:cnfStyle w:val="000000000000" w:firstRow="0" w:lastRow="0" w:firstColumn="0" w:lastColumn="0" w:oddVBand="0" w:evenVBand="0" w:oddHBand="0" w:evenHBand="0" w:firstRowFirstColumn="0" w:firstRowLastColumn="0" w:lastRowFirstColumn="0" w:lastRowLastColumn="0"/>
              <w:rPr>
                <w:rFonts w:cstheme="minorHAnsi"/>
              </w:rPr>
            </w:pPr>
          </w:p>
          <w:p w14:paraId="2B22FC78" w14:textId="0BA588E7" w:rsidR="00B02FD8" w:rsidRPr="007909CD" w:rsidRDefault="005248F6" w:rsidP="00B07A86">
            <w:pPr>
              <w:cnfStyle w:val="000000000000" w:firstRow="0" w:lastRow="0" w:firstColumn="0" w:lastColumn="0" w:oddVBand="0" w:evenVBand="0" w:oddHBand="0" w:evenHBand="0" w:firstRowFirstColumn="0" w:firstRowLastColumn="0" w:lastRowFirstColumn="0" w:lastRowLastColumn="0"/>
              <w:rPr>
                <w:rFonts w:cstheme="minorHAnsi"/>
              </w:rPr>
            </w:pPr>
            <w:r w:rsidRPr="007909CD">
              <w:rPr>
                <w:rFonts w:cstheme="minorHAnsi"/>
              </w:rPr>
              <w:t xml:space="preserve">Obrazec št. </w:t>
            </w:r>
            <w:r w:rsidR="00C73F29" w:rsidRPr="007909CD">
              <w:rPr>
                <w:rFonts w:cstheme="minorHAnsi"/>
              </w:rPr>
              <w:t>16.</w:t>
            </w:r>
          </w:p>
          <w:p w14:paraId="5A62BBDB" w14:textId="77777777" w:rsidR="00B07A86" w:rsidRPr="007909CD" w:rsidRDefault="00B07A86" w:rsidP="00B07A86">
            <w:pPr>
              <w:cnfStyle w:val="000000000000" w:firstRow="0" w:lastRow="0" w:firstColumn="0" w:lastColumn="0" w:oddVBand="0" w:evenVBand="0" w:oddHBand="0" w:evenHBand="0" w:firstRowFirstColumn="0" w:firstRowLastColumn="0" w:lastRowFirstColumn="0" w:lastRowLastColumn="0"/>
              <w:rPr>
                <w:rFonts w:cstheme="minorHAnsi"/>
              </w:rPr>
            </w:pPr>
          </w:p>
          <w:p w14:paraId="237243AD" w14:textId="77777777" w:rsidR="00B07A86" w:rsidRPr="007909CD" w:rsidRDefault="00B07A86" w:rsidP="00B07A86">
            <w:pPr>
              <w:cnfStyle w:val="000000000000" w:firstRow="0" w:lastRow="0" w:firstColumn="0" w:lastColumn="0" w:oddVBand="0" w:evenVBand="0" w:oddHBand="0" w:evenHBand="0" w:firstRowFirstColumn="0" w:firstRowLastColumn="0" w:lastRowFirstColumn="0" w:lastRowLastColumn="0"/>
              <w:rPr>
                <w:rFonts w:cstheme="minorHAnsi"/>
              </w:rPr>
            </w:pPr>
          </w:p>
          <w:p w14:paraId="5554664E" w14:textId="77777777" w:rsidR="005F749D" w:rsidRPr="007909CD" w:rsidRDefault="005F749D" w:rsidP="00FA053B">
            <w:pPr>
              <w:cnfStyle w:val="000000000000" w:firstRow="0" w:lastRow="0" w:firstColumn="0" w:lastColumn="0" w:oddVBand="0" w:evenVBand="0" w:oddHBand="0" w:evenHBand="0" w:firstRowFirstColumn="0" w:firstRowLastColumn="0" w:lastRowFirstColumn="0" w:lastRowLastColumn="0"/>
              <w:rPr>
                <w:rFonts w:cstheme="minorHAnsi"/>
              </w:rPr>
            </w:pPr>
          </w:p>
        </w:tc>
        <w:tc>
          <w:tcPr>
            <w:tcW w:w="2970" w:type="dxa"/>
            <w:tcBorders>
              <w:top w:val="single" w:sz="4" w:space="0" w:color="auto"/>
            </w:tcBorders>
            <w:vAlign w:val="center"/>
          </w:tcPr>
          <w:p w14:paraId="2EAA155F" w14:textId="77777777" w:rsidR="00B07A86" w:rsidRDefault="00B07A86" w:rsidP="00AA0962">
            <w:pPr>
              <w:ind w:right="-2"/>
              <w:cnfStyle w:val="000000000000" w:firstRow="0" w:lastRow="0" w:firstColumn="0" w:lastColumn="0" w:oddVBand="0" w:evenVBand="0" w:oddHBand="0" w:evenHBand="0" w:firstRowFirstColumn="0" w:firstRowLastColumn="0" w:lastRowFirstColumn="0" w:lastRowLastColumn="0"/>
            </w:pPr>
          </w:p>
          <w:p w14:paraId="58CAEEAB" w14:textId="29E3C68A" w:rsidR="00B07A86" w:rsidRDefault="00AC2EDD" w:rsidP="00AA0962">
            <w:pPr>
              <w:ind w:right="-2"/>
              <w:cnfStyle w:val="000000000000" w:firstRow="0" w:lastRow="0" w:firstColumn="0" w:lastColumn="0" w:oddVBand="0" w:evenVBand="0" w:oddHBand="0" w:evenHBand="0" w:firstRowFirstColumn="0" w:firstRowLastColumn="0" w:lastRowFirstColumn="0" w:lastRowLastColumn="0"/>
            </w:pPr>
            <w:r>
              <w:t>Subjekt</w:t>
            </w:r>
            <w:r w:rsidR="00B07A86" w:rsidRPr="007909CD">
              <w:t xml:space="preserve"> s podpisom ESPD obrazca potrdi </w:t>
            </w:r>
            <w:r w:rsidR="00A42848" w:rsidRPr="007909CD">
              <w:t>izpolnjevanje omejitvenih ukrepov</w:t>
            </w:r>
            <w:r w:rsidR="00242A39" w:rsidRPr="007909CD">
              <w:t xml:space="preserve"> na podlagi Sklepa</w:t>
            </w:r>
            <w:r w:rsidR="00B02FD8" w:rsidRPr="007909CD">
              <w:t xml:space="preserve"> Sveta (SZVP) 2022/578.</w:t>
            </w:r>
          </w:p>
          <w:p w14:paraId="4B6E480B" w14:textId="77777777" w:rsidR="00B07A86" w:rsidRDefault="00B07A86" w:rsidP="00AA0962">
            <w:pPr>
              <w:ind w:right="-2"/>
              <w:cnfStyle w:val="000000000000" w:firstRow="0" w:lastRow="0" w:firstColumn="0" w:lastColumn="0" w:oddVBand="0" w:evenVBand="0" w:oddHBand="0" w:evenHBand="0" w:firstRowFirstColumn="0" w:firstRowLastColumn="0" w:lastRowFirstColumn="0" w:lastRowLastColumn="0"/>
            </w:pPr>
          </w:p>
          <w:p w14:paraId="7553F407" w14:textId="77777777" w:rsidR="00B07A86" w:rsidRDefault="00B07A86" w:rsidP="00AA0962">
            <w:pPr>
              <w:ind w:right="-2"/>
              <w:cnfStyle w:val="000000000000" w:firstRow="0" w:lastRow="0" w:firstColumn="0" w:lastColumn="0" w:oddVBand="0" w:evenVBand="0" w:oddHBand="0" w:evenHBand="0" w:firstRowFirstColumn="0" w:firstRowLastColumn="0" w:lastRowFirstColumn="0" w:lastRowLastColumn="0"/>
            </w:pPr>
          </w:p>
          <w:p w14:paraId="30DE8A7D" w14:textId="60CEB71E" w:rsidR="00AA0962" w:rsidRPr="00AA0962" w:rsidRDefault="00AA0962" w:rsidP="00AA0962">
            <w:pPr>
              <w:ind w:right="-2"/>
              <w:cnfStyle w:val="000000000000" w:firstRow="0" w:lastRow="0" w:firstColumn="0" w:lastColumn="0" w:oddVBand="0" w:evenVBand="0" w:oddHBand="0" w:evenHBand="0" w:firstRowFirstColumn="0" w:firstRowLastColumn="0" w:lastRowFirstColumn="0" w:lastRowLastColumn="0"/>
            </w:pPr>
            <w:r w:rsidRPr="00AA0962">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6473A63D" w14:textId="60B32672" w:rsidR="00AA0962" w:rsidRPr="00AA0962" w:rsidRDefault="00AA0962" w:rsidP="00AA0962">
            <w:pPr>
              <w:ind w:right="-2"/>
              <w:cnfStyle w:val="000000000000" w:firstRow="0" w:lastRow="0" w:firstColumn="0" w:lastColumn="0" w:oddVBand="0" w:evenVBand="0" w:oddHBand="0" w:evenHBand="0" w:firstRowFirstColumn="0" w:firstRowLastColumn="0" w:lastRowFirstColumn="0" w:lastRowLastColumn="0"/>
            </w:pPr>
            <w:r>
              <w:t>-</w:t>
            </w:r>
            <w:r w:rsidRPr="00AA0962">
              <w:t>ruski državljan ali fizična ali pravna oseba, subjekt ali organ s sedežem v Rusiji,</w:t>
            </w:r>
          </w:p>
          <w:p w14:paraId="43BD6147" w14:textId="53D6C3FF" w:rsidR="00AA0962" w:rsidRPr="00AA0962" w:rsidRDefault="00AA0962" w:rsidP="00AA0962">
            <w:pPr>
              <w:ind w:right="-2"/>
              <w:cnfStyle w:val="000000000000" w:firstRow="0" w:lastRow="0" w:firstColumn="0" w:lastColumn="0" w:oddVBand="0" w:evenVBand="0" w:oddHBand="0" w:evenHBand="0" w:firstRowFirstColumn="0" w:firstRowLastColumn="0" w:lastRowFirstColumn="0" w:lastRowLastColumn="0"/>
            </w:pPr>
            <w:r>
              <w:t>-</w:t>
            </w:r>
            <w:r w:rsidRPr="00AA0962">
              <w:t xml:space="preserve">pravna oseba, subjekt ali organ, katerih več kot 50-odstotni delež je v neposredni ali posredni lasti subjekta iz prejšnje alineje, ali </w:t>
            </w:r>
          </w:p>
          <w:p w14:paraId="5349C8F1" w14:textId="366EACE2" w:rsidR="00AA0962" w:rsidRPr="00AA0962" w:rsidRDefault="00AA0962" w:rsidP="00AA0962">
            <w:pPr>
              <w:ind w:right="-2"/>
              <w:cnfStyle w:val="000000000000" w:firstRow="0" w:lastRow="0" w:firstColumn="0" w:lastColumn="0" w:oddVBand="0" w:evenVBand="0" w:oddHBand="0" w:evenHBand="0" w:firstRowFirstColumn="0" w:firstRowLastColumn="0" w:lastRowFirstColumn="0" w:lastRowLastColumn="0"/>
            </w:pPr>
            <w:r>
              <w:t>-</w:t>
            </w:r>
            <w:r w:rsidRPr="00AA0962">
              <w:t xml:space="preserve">fizična ali pravna oseba, subjekt ali organ, ki deluje v imenu ali po navodilih subjektov iz prejšnjih dveh alinej. Enako velja za podizvajalce, dobavitelje/proizvajalce, če predstavljajo več kot 10 % vrednosti naročila. </w:t>
            </w:r>
          </w:p>
          <w:p w14:paraId="21E59A6D" w14:textId="77777777" w:rsidR="005F749D" w:rsidRPr="00C23148" w:rsidRDefault="005F749D" w:rsidP="00AA0962">
            <w:pPr>
              <w:ind w:right="-2"/>
              <w:cnfStyle w:val="000000000000" w:firstRow="0" w:lastRow="0" w:firstColumn="0" w:lastColumn="0" w:oddVBand="0" w:evenVBand="0" w:oddHBand="0" w:evenHBand="0" w:firstRowFirstColumn="0" w:firstRowLastColumn="0" w:lastRowFirstColumn="0" w:lastRowLastColumn="0"/>
            </w:pPr>
          </w:p>
        </w:tc>
      </w:tr>
    </w:tbl>
    <w:p w14:paraId="658B236F" w14:textId="77777777" w:rsidR="00AC2EDD" w:rsidRPr="00302A68" w:rsidRDefault="00AC2EDD" w:rsidP="00302A68">
      <w:pPr>
        <w:jc w:val="both"/>
        <w:rPr>
          <w:rFonts w:cstheme="minorHAnsi"/>
          <w:color w:val="000000" w:themeColor="text1"/>
          <w:sz w:val="24"/>
          <w:szCs w:val="22"/>
        </w:rPr>
      </w:pPr>
    </w:p>
    <w:p w14:paraId="3DB9F65D" w14:textId="5D639D9A" w:rsidR="00710353" w:rsidRPr="006930D0" w:rsidRDefault="00866D4F" w:rsidP="0049511E">
      <w:pPr>
        <w:pStyle w:val="Naslov3"/>
        <w:ind w:left="0"/>
        <w:rPr>
          <w:color w:val="000000" w:themeColor="text1"/>
          <w:sz w:val="28"/>
        </w:rPr>
      </w:pPr>
      <w:bookmarkStart w:id="102" w:name="_Toc197932316"/>
      <w:r w:rsidRPr="00CA3C7A">
        <w:rPr>
          <w:color w:val="000000" w:themeColor="text1"/>
          <w:sz w:val="28"/>
        </w:rPr>
        <w:t>POGOJI ZA SODELOVANJE</w:t>
      </w:r>
      <w:bookmarkEnd w:id="102"/>
    </w:p>
    <w:p w14:paraId="135CFB6C" w14:textId="77777777" w:rsidR="0049511E" w:rsidRPr="0049511E" w:rsidRDefault="0049511E" w:rsidP="0049511E">
      <w:pPr>
        <w:rPr>
          <w:rFonts w:cstheme="minorHAnsi"/>
          <w:color w:val="000000"/>
          <w:sz w:val="22"/>
        </w:rPr>
      </w:pPr>
    </w:p>
    <w:tbl>
      <w:tblPr>
        <w:tblStyle w:val="Svetelseznam"/>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118"/>
        <w:gridCol w:w="2977"/>
      </w:tblGrid>
      <w:tr w:rsidR="0003381F" w:rsidRPr="00CA3C7A" w14:paraId="21CCF045" w14:textId="77777777" w:rsidTr="00747A6F">
        <w:trPr>
          <w:cnfStyle w:val="100000000000" w:firstRow="1" w:lastRow="0" w:firstColumn="0" w:lastColumn="0" w:oddVBand="0" w:evenVBand="0" w:oddHBand="0" w:evenHBand="0" w:firstRowFirstColumn="0" w:firstRowLastColumn="0" w:lastRowFirstColumn="0" w:lastRowLastColumn="0"/>
          <w:trHeight w:val="378"/>
        </w:trPr>
        <w:tc>
          <w:tcPr>
            <w:cnfStyle w:val="001000000000" w:firstRow="0" w:lastRow="0" w:firstColumn="1" w:lastColumn="0" w:oddVBand="0" w:evenVBand="0" w:oddHBand="0" w:evenHBand="0" w:firstRowFirstColumn="0" w:firstRowLastColumn="0" w:lastRowFirstColumn="0" w:lastRowLastColumn="0"/>
            <w:tcW w:w="3261" w:type="dxa"/>
            <w:tcBorders>
              <w:bottom w:val="single" w:sz="4" w:space="0" w:color="auto"/>
            </w:tcBorders>
            <w:shd w:val="clear" w:color="auto" w:fill="A8D08D" w:themeFill="accent6" w:themeFillTint="99"/>
            <w:vAlign w:val="center"/>
          </w:tcPr>
          <w:p w14:paraId="5AA28CE0" w14:textId="77777777" w:rsidR="0003381F" w:rsidRPr="00232749" w:rsidRDefault="0003381F" w:rsidP="00F95656">
            <w:pPr>
              <w:jc w:val="center"/>
              <w:rPr>
                <w:rFonts w:cstheme="minorHAnsi"/>
                <w:color w:val="000000" w:themeColor="text1"/>
                <w:sz w:val="22"/>
                <w:szCs w:val="22"/>
              </w:rPr>
            </w:pPr>
            <w:r w:rsidRPr="00232749">
              <w:rPr>
                <w:rFonts w:cstheme="minorHAnsi"/>
                <w:color w:val="000000" w:themeColor="text1"/>
                <w:sz w:val="22"/>
                <w:szCs w:val="22"/>
              </w:rPr>
              <w:t>POGOJ</w:t>
            </w:r>
          </w:p>
        </w:tc>
        <w:tc>
          <w:tcPr>
            <w:tcW w:w="3118" w:type="dxa"/>
            <w:tcBorders>
              <w:bottom w:val="single" w:sz="4" w:space="0" w:color="auto"/>
            </w:tcBorders>
            <w:shd w:val="clear" w:color="auto" w:fill="A8D08D" w:themeFill="accent6" w:themeFillTint="99"/>
            <w:vAlign w:val="center"/>
          </w:tcPr>
          <w:p w14:paraId="290354C7" w14:textId="77777777" w:rsidR="0003381F" w:rsidRPr="00232749" w:rsidRDefault="0003381F" w:rsidP="00F95656">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2"/>
                <w:szCs w:val="22"/>
              </w:rPr>
            </w:pPr>
            <w:r w:rsidRPr="00232749">
              <w:rPr>
                <w:rFonts w:cstheme="minorHAnsi"/>
                <w:color w:val="000000" w:themeColor="text1"/>
                <w:sz w:val="22"/>
                <w:szCs w:val="22"/>
              </w:rPr>
              <w:t>DOKAZILO</w:t>
            </w:r>
          </w:p>
        </w:tc>
        <w:tc>
          <w:tcPr>
            <w:tcW w:w="2977" w:type="dxa"/>
            <w:shd w:val="clear" w:color="auto" w:fill="A8D08D" w:themeFill="accent6" w:themeFillTint="99"/>
            <w:vAlign w:val="center"/>
          </w:tcPr>
          <w:p w14:paraId="7FD8233E" w14:textId="77777777" w:rsidR="0003381F" w:rsidRPr="00232749" w:rsidRDefault="0003381F" w:rsidP="00F95656">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2"/>
                <w:szCs w:val="22"/>
              </w:rPr>
            </w:pPr>
            <w:r w:rsidRPr="00232749">
              <w:rPr>
                <w:rFonts w:cstheme="minorHAnsi"/>
                <w:color w:val="000000" w:themeColor="text1"/>
                <w:sz w:val="22"/>
                <w:szCs w:val="22"/>
              </w:rPr>
              <w:t>DODATNE DOLOČBE</w:t>
            </w:r>
          </w:p>
        </w:tc>
      </w:tr>
      <w:tr w:rsidR="00A14E87" w:rsidRPr="00F40124" w14:paraId="175148D0" w14:textId="77777777" w:rsidTr="00747A6F">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3261" w:type="dxa"/>
            <w:tcBorders>
              <w:top w:val="single" w:sz="4" w:space="0" w:color="auto"/>
              <w:left w:val="single" w:sz="4" w:space="0" w:color="auto"/>
              <w:bottom w:val="single" w:sz="4" w:space="0" w:color="auto"/>
              <w:right w:val="nil"/>
            </w:tcBorders>
            <w:shd w:val="clear" w:color="auto" w:fill="auto"/>
            <w:vAlign w:val="center"/>
          </w:tcPr>
          <w:p w14:paraId="576AE9C0" w14:textId="45D2DCEB" w:rsidR="00A14E87" w:rsidRPr="00557A42" w:rsidRDefault="00344367" w:rsidP="00E7765D">
            <w:pPr>
              <w:rPr>
                <w:rFonts w:cstheme="minorHAnsi"/>
              </w:rPr>
            </w:pPr>
            <w:r w:rsidRPr="00557A42">
              <w:rPr>
                <w:rFonts w:cstheme="minorHAnsi"/>
              </w:rPr>
              <w:t>POSLOVNO FINAČNA</w:t>
            </w:r>
            <w:r>
              <w:rPr>
                <w:rFonts w:cstheme="minorHAnsi"/>
              </w:rPr>
              <w:t xml:space="preserve"> </w:t>
            </w:r>
            <w:r w:rsidRPr="00557A42">
              <w:rPr>
                <w:rFonts w:cstheme="minorHAnsi"/>
              </w:rPr>
              <w:t>SPOSOBNOST</w:t>
            </w:r>
          </w:p>
        </w:tc>
        <w:tc>
          <w:tcPr>
            <w:tcW w:w="3118" w:type="dxa"/>
            <w:tcBorders>
              <w:top w:val="single" w:sz="4" w:space="0" w:color="auto"/>
              <w:left w:val="nil"/>
              <w:bottom w:val="single" w:sz="4" w:space="0" w:color="auto"/>
              <w:right w:val="nil"/>
            </w:tcBorders>
            <w:shd w:val="clear" w:color="auto" w:fill="auto"/>
            <w:vAlign w:val="center"/>
          </w:tcPr>
          <w:p w14:paraId="3B964B2F" w14:textId="77777777" w:rsidR="00A14E87" w:rsidRPr="003C204B" w:rsidRDefault="00A14E87" w:rsidP="00E7765D">
            <w:pPr>
              <w:cnfStyle w:val="000000100000" w:firstRow="0" w:lastRow="0" w:firstColumn="0" w:lastColumn="0" w:oddVBand="0" w:evenVBand="0" w:oddHBand="1" w:evenHBand="0" w:firstRowFirstColumn="0" w:firstRowLastColumn="0" w:lastRowFirstColumn="0" w:lastRowLastColumn="0"/>
              <w:rPr>
                <w:rFonts w:cstheme="minorHAnsi"/>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0FCF1B26" w14:textId="77777777" w:rsidR="00A14E87" w:rsidRPr="00557A42" w:rsidRDefault="00A14E87" w:rsidP="003C204B">
            <w:pPr>
              <w:cnfStyle w:val="000000100000" w:firstRow="0" w:lastRow="0" w:firstColumn="0" w:lastColumn="0" w:oddVBand="0" w:evenVBand="0" w:oddHBand="1" w:evenHBand="0" w:firstRowFirstColumn="0" w:firstRowLastColumn="0" w:lastRowFirstColumn="0" w:lastRowLastColumn="0"/>
              <w:rPr>
                <w:rFonts w:cstheme="minorHAnsi"/>
              </w:rPr>
            </w:pPr>
          </w:p>
        </w:tc>
      </w:tr>
      <w:tr w:rsidR="00232749" w:rsidRPr="00F40124" w14:paraId="3E694D52" w14:textId="77777777" w:rsidTr="00747A6F">
        <w:trPr>
          <w:trHeight w:val="1656"/>
        </w:trPr>
        <w:tc>
          <w:tcPr>
            <w:cnfStyle w:val="001000000000" w:firstRow="0" w:lastRow="0" w:firstColumn="1" w:lastColumn="0" w:oddVBand="0" w:evenVBand="0" w:oddHBand="0" w:evenHBand="0" w:firstRowFirstColumn="0" w:firstRowLastColumn="0" w:lastRowFirstColumn="0" w:lastRowLastColumn="0"/>
            <w:tcW w:w="3261" w:type="dxa"/>
            <w:tcBorders>
              <w:top w:val="single" w:sz="4" w:space="0" w:color="auto"/>
              <w:left w:val="single" w:sz="4" w:space="0" w:color="auto"/>
              <w:bottom w:val="single" w:sz="4" w:space="0" w:color="auto"/>
            </w:tcBorders>
            <w:shd w:val="clear" w:color="auto" w:fill="auto"/>
            <w:vAlign w:val="center"/>
          </w:tcPr>
          <w:p w14:paraId="36FA5231" w14:textId="05A702D9" w:rsidR="00563824" w:rsidRDefault="00563824" w:rsidP="00563824">
            <w:pPr>
              <w:ind w:right="-2"/>
              <w:rPr>
                <w:rFonts w:cstheme="minorHAnsi"/>
                <w:b w:val="0"/>
                <w:bCs w:val="0"/>
              </w:rPr>
            </w:pPr>
            <w:r>
              <w:rPr>
                <w:rFonts w:cstheme="minorHAnsi"/>
              </w:rPr>
              <w:t>Gospodarski subjekt</w:t>
            </w:r>
            <w:r w:rsidRPr="00217D1D">
              <w:rPr>
                <w:rFonts w:cstheme="minorHAnsi"/>
              </w:rPr>
              <w:t xml:space="preserve"> je vpisan v enega od poklicnih ali poslovnih registrov, ki se vodijo v državi članici EU, v kateri ima gospodarski subjekt sedež.</w:t>
            </w:r>
            <w:r w:rsidR="00621A4F">
              <w:rPr>
                <w:rFonts w:cstheme="minorHAnsi"/>
              </w:rPr>
              <w:t xml:space="preserve"> </w:t>
            </w:r>
          </w:p>
          <w:p w14:paraId="74D3F73F" w14:textId="77777777" w:rsidR="00993133" w:rsidRDefault="00993133" w:rsidP="00563824">
            <w:pPr>
              <w:ind w:right="-2"/>
              <w:rPr>
                <w:rFonts w:cstheme="minorHAnsi"/>
              </w:rPr>
            </w:pPr>
          </w:p>
          <w:p w14:paraId="4E2A4C86" w14:textId="1285EDA3" w:rsidR="00E7765D" w:rsidRPr="00232749" w:rsidRDefault="00E7765D" w:rsidP="0049511E">
            <w:pPr>
              <w:ind w:right="-2"/>
              <w:rPr>
                <w:rFonts w:cstheme="minorHAnsi"/>
                <w:b w:val="0"/>
                <w:bCs w:val="0"/>
                <w:color w:val="000000" w:themeColor="text1"/>
                <w:sz w:val="22"/>
                <w:szCs w:val="22"/>
              </w:rPr>
            </w:pPr>
          </w:p>
        </w:tc>
        <w:tc>
          <w:tcPr>
            <w:tcW w:w="3118" w:type="dxa"/>
            <w:tcBorders>
              <w:top w:val="single" w:sz="4" w:space="0" w:color="auto"/>
              <w:bottom w:val="single" w:sz="4" w:space="0" w:color="auto"/>
            </w:tcBorders>
            <w:shd w:val="clear" w:color="auto" w:fill="auto"/>
            <w:vAlign w:val="center"/>
          </w:tcPr>
          <w:p w14:paraId="4FA30F4A" w14:textId="77777777" w:rsidR="00477AD4" w:rsidRPr="003C204B" w:rsidRDefault="00477AD4" w:rsidP="00E7765D">
            <w:pPr>
              <w:cnfStyle w:val="000000000000" w:firstRow="0" w:lastRow="0" w:firstColumn="0" w:lastColumn="0" w:oddVBand="0" w:evenVBand="0" w:oddHBand="0" w:evenHBand="0" w:firstRowFirstColumn="0" w:firstRowLastColumn="0" w:lastRowFirstColumn="0" w:lastRowLastColumn="0"/>
              <w:rPr>
                <w:rFonts w:cstheme="minorHAnsi"/>
              </w:rPr>
            </w:pPr>
          </w:p>
          <w:p w14:paraId="0AAC29E6" w14:textId="77777777" w:rsidR="00FA34DD" w:rsidRPr="002E35CE" w:rsidRDefault="00FA34DD" w:rsidP="00FA34DD">
            <w:pPr>
              <w:shd w:val="clear" w:color="auto" w:fill="FFFFFF" w:themeFill="background1"/>
              <w:ind w:right="-2"/>
              <w:cnfStyle w:val="000000000000" w:firstRow="0" w:lastRow="0" w:firstColumn="0" w:lastColumn="0" w:oddVBand="0" w:evenVBand="0" w:oddHBand="0" w:evenHBand="0" w:firstRowFirstColumn="0" w:firstRowLastColumn="0" w:lastRowFirstColumn="0" w:lastRowLastColumn="0"/>
              <w:rPr>
                <w:rFonts w:cstheme="minorHAnsi"/>
                <w:bCs/>
                <w:color w:val="AEAAAA" w:themeColor="background2" w:themeShade="BF"/>
              </w:rPr>
            </w:pPr>
            <w:r w:rsidRPr="00FA34DD">
              <w:rPr>
                <w:rFonts w:cstheme="minorHAnsi"/>
              </w:rPr>
              <w:t>ESPD</w:t>
            </w:r>
            <w:r w:rsidRPr="00FA34DD">
              <w:rPr>
                <w:rFonts w:cstheme="minorHAnsi"/>
                <w:bCs/>
                <w:color w:val="AEAAAA" w:themeColor="background2" w:themeShade="BF"/>
              </w:rPr>
              <w:t xml:space="preserve"> (Del IV: Pogoji za sodelovanje, Oddelek A: Ustreznost: Vpis v poklicni/ poslovni register).</w:t>
            </w:r>
          </w:p>
          <w:p w14:paraId="4AC75533" w14:textId="77777777" w:rsidR="00563824" w:rsidRPr="00557A42" w:rsidRDefault="00563824" w:rsidP="00563824">
            <w:pPr>
              <w:ind w:right="-2"/>
              <w:cnfStyle w:val="000000000000" w:firstRow="0" w:lastRow="0" w:firstColumn="0" w:lastColumn="0" w:oddVBand="0" w:evenVBand="0" w:oddHBand="0" w:evenHBand="0" w:firstRowFirstColumn="0" w:firstRowLastColumn="0" w:lastRowFirstColumn="0" w:lastRowLastColumn="0"/>
              <w:rPr>
                <w:rFonts w:cstheme="minorHAnsi"/>
              </w:rPr>
            </w:pPr>
          </w:p>
          <w:p w14:paraId="5C1C606A" w14:textId="77777777" w:rsidR="00563824" w:rsidRDefault="00563824" w:rsidP="00563824">
            <w:pPr>
              <w:ind w:right="-2"/>
              <w:cnfStyle w:val="000000000000" w:firstRow="0" w:lastRow="0" w:firstColumn="0" w:lastColumn="0" w:oddVBand="0" w:evenVBand="0" w:oddHBand="0" w:evenHBand="0" w:firstRowFirstColumn="0" w:firstRowLastColumn="0" w:lastRowFirstColumn="0" w:lastRowLastColumn="0"/>
              <w:rPr>
                <w:rFonts w:cstheme="minorHAnsi"/>
                <w:bCs/>
              </w:rPr>
            </w:pPr>
            <w:r>
              <w:rPr>
                <w:rFonts w:cstheme="minorHAnsi"/>
                <w:bCs/>
              </w:rPr>
              <w:t xml:space="preserve">Naročnik bo izpolnjevanje pogoja preveril v uradnih evidencah. </w:t>
            </w:r>
          </w:p>
          <w:p w14:paraId="47ABA902" w14:textId="77777777" w:rsidR="00563824" w:rsidRDefault="00563824" w:rsidP="00563824">
            <w:pPr>
              <w:ind w:right="-2"/>
              <w:cnfStyle w:val="000000000000" w:firstRow="0" w:lastRow="0" w:firstColumn="0" w:lastColumn="0" w:oddVBand="0" w:evenVBand="0" w:oddHBand="0" w:evenHBand="0" w:firstRowFirstColumn="0" w:firstRowLastColumn="0" w:lastRowFirstColumn="0" w:lastRowLastColumn="0"/>
              <w:rPr>
                <w:rFonts w:cstheme="minorHAnsi"/>
                <w:bCs/>
              </w:rPr>
            </w:pPr>
          </w:p>
          <w:p w14:paraId="1F7F9E26" w14:textId="77777777" w:rsidR="00563824" w:rsidRDefault="00563824" w:rsidP="00563824">
            <w:pPr>
              <w:ind w:right="-2"/>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bCs/>
              </w:rPr>
              <w:t>V kolikor iz uradnih evidenc ne bo razvidna registrirana dejavnost, bo naročnik pozval gospodarski subjekt</w:t>
            </w:r>
            <w:r w:rsidRPr="00557A42">
              <w:rPr>
                <w:rFonts w:cstheme="minorHAnsi"/>
              </w:rPr>
              <w:t xml:space="preserve"> da predloži dokazilo o registraciji ustrezne dejavnosti</w:t>
            </w:r>
            <w:r>
              <w:rPr>
                <w:rFonts w:cstheme="minorHAnsi"/>
              </w:rPr>
              <w:t>.</w:t>
            </w:r>
            <w:r w:rsidRPr="00557A42">
              <w:rPr>
                <w:rFonts w:cstheme="minorHAnsi"/>
              </w:rPr>
              <w:t xml:space="preserve"> </w:t>
            </w:r>
          </w:p>
          <w:p w14:paraId="718AA9C2" w14:textId="77777777" w:rsidR="00477AD4" w:rsidRPr="003C204B" w:rsidRDefault="00477AD4" w:rsidP="00E7765D">
            <w:pPr>
              <w:cnfStyle w:val="000000000000" w:firstRow="0" w:lastRow="0" w:firstColumn="0" w:lastColumn="0" w:oddVBand="0" w:evenVBand="0" w:oddHBand="0" w:evenHBand="0" w:firstRowFirstColumn="0" w:firstRowLastColumn="0" w:lastRowFirstColumn="0" w:lastRowLastColumn="0"/>
              <w:rPr>
                <w:rFonts w:cstheme="minorHAnsi"/>
              </w:rPr>
            </w:pPr>
          </w:p>
          <w:p w14:paraId="028E2DC8" w14:textId="43AA0ED4" w:rsidR="00E7765D" w:rsidRPr="003C204B" w:rsidRDefault="00E7765D" w:rsidP="00E7765D">
            <w:pPr>
              <w:cnfStyle w:val="000000000000" w:firstRow="0" w:lastRow="0" w:firstColumn="0" w:lastColumn="0" w:oddVBand="0" w:evenVBand="0" w:oddHBand="0" w:evenHBand="0" w:firstRowFirstColumn="0" w:firstRowLastColumn="0" w:lastRowFirstColumn="0" w:lastRowLastColumn="0"/>
              <w:rPr>
                <w:rFonts w:cstheme="minorHAnsi"/>
              </w:rPr>
            </w:pPr>
            <w:r w:rsidRPr="003C204B">
              <w:rPr>
                <w:rFonts w:cstheme="minorHAnsi"/>
              </w:rPr>
              <w:t>Gos. subjekt s sedežem izven RS predloži primerljiva dokazila.</w:t>
            </w:r>
          </w:p>
          <w:p w14:paraId="28ED68C5" w14:textId="3C6CF59A" w:rsidR="00E7765D" w:rsidRPr="00232749" w:rsidRDefault="00E7765D" w:rsidP="00E7765D">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2977" w:type="dxa"/>
            <w:tcBorders>
              <w:top w:val="single" w:sz="4" w:space="0" w:color="auto"/>
              <w:bottom w:val="single" w:sz="4" w:space="0" w:color="auto"/>
              <w:right w:val="single" w:sz="4" w:space="0" w:color="auto"/>
            </w:tcBorders>
            <w:shd w:val="clear" w:color="auto" w:fill="auto"/>
            <w:vAlign w:val="center"/>
          </w:tcPr>
          <w:p w14:paraId="77F4C099" w14:textId="77777777" w:rsidR="0049511E" w:rsidRDefault="0049511E" w:rsidP="00563824">
            <w:pPr>
              <w:ind w:right="-2"/>
              <w:cnfStyle w:val="000000000000" w:firstRow="0" w:lastRow="0" w:firstColumn="0" w:lastColumn="0" w:oddVBand="0" w:evenVBand="0" w:oddHBand="0" w:evenHBand="0" w:firstRowFirstColumn="0" w:firstRowLastColumn="0" w:lastRowFirstColumn="0" w:lastRowLastColumn="0"/>
              <w:rPr>
                <w:rFonts w:cstheme="minorHAnsi"/>
              </w:rPr>
            </w:pPr>
          </w:p>
          <w:p w14:paraId="68A2E20A" w14:textId="77777777" w:rsidR="0049511E" w:rsidRDefault="0049511E" w:rsidP="00563824">
            <w:pPr>
              <w:ind w:right="-2"/>
              <w:cnfStyle w:val="000000000000" w:firstRow="0" w:lastRow="0" w:firstColumn="0" w:lastColumn="0" w:oddVBand="0" w:evenVBand="0" w:oddHBand="0" w:evenHBand="0" w:firstRowFirstColumn="0" w:firstRowLastColumn="0" w:lastRowFirstColumn="0" w:lastRowLastColumn="0"/>
              <w:rPr>
                <w:rFonts w:cstheme="minorHAnsi"/>
              </w:rPr>
            </w:pPr>
          </w:p>
          <w:p w14:paraId="6F7F709D" w14:textId="038D9968" w:rsidR="00563824" w:rsidRPr="006B32F6" w:rsidRDefault="00563824" w:rsidP="00563824">
            <w:pPr>
              <w:ind w:right="-2"/>
              <w:cnfStyle w:val="000000000000" w:firstRow="0" w:lastRow="0" w:firstColumn="0" w:lastColumn="0" w:oddVBand="0" w:evenVBand="0" w:oddHBand="0" w:evenHBand="0" w:firstRowFirstColumn="0" w:firstRowLastColumn="0" w:lastRowFirstColumn="0" w:lastRowLastColumn="0"/>
              <w:rPr>
                <w:rFonts w:cstheme="minorHAnsi"/>
              </w:rPr>
            </w:pPr>
            <w:r w:rsidRPr="006B32F6">
              <w:rPr>
                <w:rFonts w:cstheme="minorHAnsi"/>
              </w:rPr>
              <w:t>Pogoj morajo izpolniti naslednji gospodarski subjekti:</w:t>
            </w:r>
          </w:p>
          <w:p w14:paraId="07103CC9" w14:textId="77777777" w:rsidR="00563824" w:rsidRPr="006B32F6" w:rsidRDefault="00563824" w:rsidP="00563824">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6B32F6">
              <w:rPr>
                <w:rFonts w:cstheme="minorHAnsi"/>
              </w:rPr>
              <w:t>ponudnik;</w:t>
            </w:r>
          </w:p>
          <w:p w14:paraId="14F8A757" w14:textId="77777777" w:rsidR="00563824" w:rsidRPr="006B32F6" w:rsidRDefault="00563824" w:rsidP="00563824">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6B32F6">
              <w:rPr>
                <w:rFonts w:cstheme="minorHAnsi"/>
              </w:rPr>
              <w:t>vsi partnerji v skupni ponudbi;</w:t>
            </w:r>
          </w:p>
          <w:p w14:paraId="58375EAE" w14:textId="77777777" w:rsidR="00E7765D" w:rsidRDefault="00563824" w:rsidP="00621A4F">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6B32F6">
              <w:rPr>
                <w:rFonts w:cstheme="minorHAnsi"/>
              </w:rPr>
              <w:t>vsi podizvajalci</w:t>
            </w:r>
            <w:r w:rsidR="00621A4F">
              <w:rPr>
                <w:rFonts w:cstheme="minorHAnsi"/>
              </w:rPr>
              <w:t>.</w:t>
            </w:r>
          </w:p>
          <w:p w14:paraId="6128B5E7" w14:textId="77777777" w:rsidR="003356EC" w:rsidRDefault="003356EC" w:rsidP="003356EC">
            <w:pPr>
              <w:ind w:right="-2"/>
              <w:cnfStyle w:val="000000000000" w:firstRow="0" w:lastRow="0" w:firstColumn="0" w:lastColumn="0" w:oddVBand="0" w:evenVBand="0" w:oddHBand="0" w:evenHBand="0" w:firstRowFirstColumn="0" w:firstRowLastColumn="0" w:lastRowFirstColumn="0" w:lastRowLastColumn="0"/>
              <w:rPr>
                <w:rFonts w:cstheme="minorHAnsi"/>
              </w:rPr>
            </w:pPr>
          </w:p>
          <w:p w14:paraId="32A9FD5B" w14:textId="2A2E2AF0" w:rsidR="003356EC" w:rsidRPr="003356EC" w:rsidRDefault="003356EC" w:rsidP="003356EC">
            <w:pPr>
              <w:ind w:right="-2"/>
              <w:cnfStyle w:val="000000000000" w:firstRow="0" w:lastRow="0" w:firstColumn="0" w:lastColumn="0" w:oddVBand="0" w:evenVBand="0" w:oddHBand="0" w:evenHBand="0" w:firstRowFirstColumn="0" w:firstRowLastColumn="0" w:lastRowFirstColumn="0" w:lastRowLastColumn="0"/>
              <w:rPr>
                <w:rFonts w:cstheme="minorHAnsi"/>
              </w:rPr>
            </w:pPr>
            <w:r w:rsidRPr="008523AA">
              <w:rPr>
                <w:rFonts w:cstheme="minorHAnsi"/>
              </w:rPr>
              <w:t xml:space="preserve">Pogoj morajo izpolniti vsi sodelujoči subjekti, </w:t>
            </w:r>
            <w:r w:rsidR="002E5445" w:rsidRPr="008523AA">
              <w:rPr>
                <w:rFonts w:cstheme="minorHAnsi"/>
              </w:rPr>
              <w:t>razen v primeru vključenega podizvajalca kot fizična oseba.</w:t>
            </w:r>
          </w:p>
        </w:tc>
      </w:tr>
      <w:tr w:rsidR="007B2A66" w:rsidRPr="00F40124" w14:paraId="2F8F8C68" w14:textId="77777777" w:rsidTr="00747A6F">
        <w:trPr>
          <w:cnfStyle w:val="000000100000" w:firstRow="0" w:lastRow="0" w:firstColumn="0" w:lastColumn="0" w:oddVBand="0" w:evenVBand="0" w:oddHBand="1" w:evenHBand="0" w:firstRowFirstColumn="0" w:firstRowLastColumn="0" w:lastRowFirstColumn="0" w:lastRowLastColumn="0"/>
          <w:trHeight w:val="1786"/>
        </w:trPr>
        <w:tc>
          <w:tcPr>
            <w:cnfStyle w:val="001000000000" w:firstRow="0" w:lastRow="0" w:firstColumn="1" w:lastColumn="0" w:oddVBand="0" w:evenVBand="0" w:oddHBand="0" w:evenHBand="0" w:firstRowFirstColumn="0" w:firstRowLastColumn="0" w:lastRowFirstColumn="0" w:lastRowLastColumn="0"/>
            <w:tcW w:w="3261" w:type="dxa"/>
            <w:tcBorders>
              <w:top w:val="single" w:sz="4" w:space="0" w:color="auto"/>
              <w:left w:val="single" w:sz="4" w:space="0" w:color="auto"/>
              <w:bottom w:val="single" w:sz="4" w:space="0" w:color="auto"/>
            </w:tcBorders>
            <w:shd w:val="clear" w:color="auto" w:fill="auto"/>
            <w:vAlign w:val="center"/>
          </w:tcPr>
          <w:p w14:paraId="58532A8D" w14:textId="77777777" w:rsidR="00621A4F" w:rsidRPr="0042732D" w:rsidRDefault="00621A4F" w:rsidP="00621A4F">
            <w:pPr>
              <w:rPr>
                <w:rFonts w:cstheme="minorHAnsi"/>
              </w:rPr>
            </w:pPr>
            <w:r w:rsidRPr="00130509">
              <w:rPr>
                <w:rFonts w:cstheme="minorHAnsi"/>
              </w:rPr>
              <w:t>Gos. subjekt mora imeti veljavno dovoljenje (licenco) pristojnega organa za opravljanje dejavnosti, ki je predmet javnega naročila - izvajanje prevozov potnikov v cestnem prometu, ki ga je izdala pristojna ustanova v skladu z določili Zakona o prevozih v cestnem prometu.</w:t>
            </w:r>
          </w:p>
          <w:p w14:paraId="68C824A5" w14:textId="291CFE43" w:rsidR="007B2A66" w:rsidRPr="00232749" w:rsidRDefault="007B2A66" w:rsidP="007B2A66">
            <w:pPr>
              <w:rPr>
                <w:rFonts w:cstheme="minorHAnsi"/>
                <w:b w:val="0"/>
                <w:bCs w:val="0"/>
                <w:sz w:val="22"/>
                <w:szCs w:val="22"/>
              </w:rPr>
            </w:pPr>
          </w:p>
        </w:tc>
        <w:tc>
          <w:tcPr>
            <w:tcW w:w="3118" w:type="dxa"/>
            <w:tcBorders>
              <w:top w:val="single" w:sz="4" w:space="0" w:color="auto"/>
              <w:bottom w:val="single" w:sz="4" w:space="0" w:color="auto"/>
            </w:tcBorders>
            <w:shd w:val="clear" w:color="auto" w:fill="auto"/>
            <w:vAlign w:val="center"/>
          </w:tcPr>
          <w:p w14:paraId="0546CDCC" w14:textId="77777777" w:rsidR="00621A4F" w:rsidRPr="00FA34DD" w:rsidRDefault="00621A4F" w:rsidP="00621A4F">
            <w:pPr>
              <w:shd w:val="clear" w:color="auto" w:fill="FFFFFF" w:themeFill="background1"/>
              <w:ind w:right="-2"/>
              <w:cnfStyle w:val="000000100000" w:firstRow="0" w:lastRow="0" w:firstColumn="0" w:lastColumn="0" w:oddVBand="0" w:evenVBand="0" w:oddHBand="1" w:evenHBand="0" w:firstRowFirstColumn="0" w:firstRowLastColumn="0" w:lastRowFirstColumn="0" w:lastRowLastColumn="0"/>
              <w:rPr>
                <w:rFonts w:cstheme="minorHAnsi"/>
                <w:bCs/>
                <w:color w:val="AEAAAA" w:themeColor="background2" w:themeShade="BF"/>
              </w:rPr>
            </w:pPr>
            <w:r w:rsidRPr="00FA34DD">
              <w:rPr>
                <w:rFonts w:cstheme="minorHAnsi"/>
              </w:rPr>
              <w:t>ESPD</w:t>
            </w:r>
            <w:r w:rsidRPr="00FA34DD">
              <w:rPr>
                <w:rFonts w:cstheme="minorHAnsi"/>
                <w:bCs/>
                <w:color w:val="AEAAAA" w:themeColor="background2" w:themeShade="BF"/>
              </w:rPr>
              <w:t xml:space="preserve"> (»Del IV: Pogoji za sodelovanje, Oddelek A: Ustreznost: Za naročanje storitev - potrebno določeno dovoljenje« gospodarski  subjekt z lastno izjavo potrdi obstoj veljavne licence za opravljanje prevozov potnikov v cestnem prometu).</w:t>
            </w:r>
          </w:p>
          <w:p w14:paraId="0851C748" w14:textId="77777777" w:rsidR="00621A4F" w:rsidRPr="00FA34DD" w:rsidRDefault="00621A4F" w:rsidP="00621A4F">
            <w:pPr>
              <w:cnfStyle w:val="000000100000" w:firstRow="0" w:lastRow="0" w:firstColumn="0" w:lastColumn="0" w:oddVBand="0" w:evenVBand="0" w:oddHBand="1" w:evenHBand="0" w:firstRowFirstColumn="0" w:firstRowLastColumn="0" w:lastRowFirstColumn="0" w:lastRowLastColumn="0"/>
              <w:rPr>
                <w:rFonts w:cstheme="minorHAnsi"/>
              </w:rPr>
            </w:pPr>
          </w:p>
          <w:p w14:paraId="4456C32A" w14:textId="77777777" w:rsidR="00621A4F" w:rsidRPr="00FA34DD" w:rsidRDefault="00621A4F" w:rsidP="00621A4F">
            <w:pPr>
              <w:cnfStyle w:val="000000100000" w:firstRow="0" w:lastRow="0" w:firstColumn="0" w:lastColumn="0" w:oddVBand="0" w:evenVBand="0" w:oddHBand="1" w:evenHBand="0" w:firstRowFirstColumn="0" w:firstRowLastColumn="0" w:lastRowFirstColumn="0" w:lastRowLastColumn="0"/>
              <w:rPr>
                <w:rFonts w:cstheme="minorHAnsi"/>
                <w:szCs w:val="18"/>
              </w:rPr>
            </w:pPr>
            <w:r w:rsidRPr="00FA34DD">
              <w:rPr>
                <w:rFonts w:cstheme="minorHAnsi"/>
              </w:rPr>
              <w:t>Gos. subjekt ponudbi ali na poziv naročnika predloži dokazila kot je np</w:t>
            </w:r>
            <w:r>
              <w:rPr>
                <w:rFonts w:cstheme="minorHAnsi"/>
              </w:rPr>
              <w:t>r</w:t>
            </w:r>
            <w:r w:rsidRPr="00FA34DD">
              <w:rPr>
                <w:rFonts w:cstheme="minorHAnsi"/>
              </w:rPr>
              <w:t>. kopijo veljavne licence za opravljanje prevozov v cestnem prometu, če le-to ni razvidno iz javnih uradnih evidenc</w:t>
            </w:r>
            <w:r w:rsidRPr="00FA34DD">
              <w:rPr>
                <w:rFonts w:cstheme="minorHAnsi"/>
                <w:szCs w:val="18"/>
              </w:rPr>
              <w:t xml:space="preserve">. </w:t>
            </w:r>
          </w:p>
          <w:p w14:paraId="4F89E9F7" w14:textId="77777777" w:rsidR="00621A4F" w:rsidRPr="00FA34DD" w:rsidRDefault="00621A4F" w:rsidP="00621A4F">
            <w:pPr>
              <w:cnfStyle w:val="000000100000" w:firstRow="0" w:lastRow="0" w:firstColumn="0" w:lastColumn="0" w:oddVBand="0" w:evenVBand="0" w:oddHBand="1" w:evenHBand="0" w:firstRowFirstColumn="0" w:firstRowLastColumn="0" w:lastRowFirstColumn="0" w:lastRowLastColumn="0"/>
              <w:rPr>
                <w:rFonts w:cstheme="minorHAnsi"/>
                <w:szCs w:val="18"/>
              </w:rPr>
            </w:pPr>
          </w:p>
          <w:p w14:paraId="78E17C0C" w14:textId="77777777" w:rsidR="00621A4F" w:rsidRDefault="00621A4F" w:rsidP="00621A4F">
            <w:pPr>
              <w:cnfStyle w:val="000000100000" w:firstRow="0" w:lastRow="0" w:firstColumn="0" w:lastColumn="0" w:oddVBand="0" w:evenVBand="0" w:oddHBand="1" w:evenHBand="0" w:firstRowFirstColumn="0" w:firstRowLastColumn="0" w:lastRowFirstColumn="0" w:lastRowLastColumn="0"/>
              <w:rPr>
                <w:rFonts w:cstheme="minorHAnsi"/>
                <w:szCs w:val="18"/>
              </w:rPr>
            </w:pPr>
            <w:r w:rsidRPr="00FA34DD">
              <w:rPr>
                <w:rFonts w:cstheme="minorHAnsi"/>
                <w:szCs w:val="18"/>
              </w:rPr>
              <w:t>Tuji gos. subjekti predložijo primerljiva dokazila.</w:t>
            </w:r>
          </w:p>
          <w:p w14:paraId="6132B052" w14:textId="56BBD404" w:rsidR="00FA34DD" w:rsidRPr="00232749" w:rsidRDefault="00FA34DD" w:rsidP="00FA34DD">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2977" w:type="dxa"/>
            <w:tcBorders>
              <w:top w:val="single" w:sz="4" w:space="0" w:color="auto"/>
              <w:bottom w:val="single" w:sz="4" w:space="0" w:color="auto"/>
              <w:right w:val="single" w:sz="4" w:space="0" w:color="auto"/>
            </w:tcBorders>
            <w:shd w:val="clear" w:color="auto" w:fill="auto"/>
            <w:vAlign w:val="center"/>
          </w:tcPr>
          <w:p w14:paraId="7CA2DAD0" w14:textId="77777777" w:rsidR="003963E3" w:rsidRDefault="003963E3" w:rsidP="0049511E">
            <w:pPr>
              <w:ind w:right="-2"/>
              <w:cnfStyle w:val="000000100000" w:firstRow="0" w:lastRow="0" w:firstColumn="0" w:lastColumn="0" w:oddVBand="0" w:evenVBand="0" w:oddHBand="1" w:evenHBand="0" w:firstRowFirstColumn="0" w:firstRowLastColumn="0" w:lastRowFirstColumn="0" w:lastRowLastColumn="0"/>
              <w:rPr>
                <w:rFonts w:cstheme="minorHAnsi"/>
                <w:b/>
                <w:bCs/>
              </w:rPr>
            </w:pPr>
          </w:p>
          <w:p w14:paraId="2AC2599B" w14:textId="77777777" w:rsidR="00621A4F" w:rsidRDefault="00621A4F" w:rsidP="00621A4F">
            <w:pPr>
              <w:ind w:right="-2"/>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Pogoj morajo izpolniti naslednji gos. Subjekti:</w:t>
            </w:r>
          </w:p>
          <w:p w14:paraId="7CF44E9F" w14:textId="77777777" w:rsidR="00621A4F" w:rsidRPr="004E59F6" w:rsidRDefault="00621A4F" w:rsidP="00621A4F">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rPr>
                <w:rFonts w:cstheme="minorHAnsi"/>
              </w:rPr>
            </w:pPr>
            <w:r w:rsidRPr="004E59F6">
              <w:rPr>
                <w:rFonts w:cstheme="minorHAnsi"/>
              </w:rPr>
              <w:t>ponudnik;</w:t>
            </w:r>
          </w:p>
          <w:p w14:paraId="43791642" w14:textId="77777777" w:rsidR="00621A4F" w:rsidRPr="004E59F6" w:rsidRDefault="00621A4F" w:rsidP="00621A4F">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rPr>
                <w:rFonts w:cstheme="minorHAnsi"/>
              </w:rPr>
            </w:pPr>
            <w:r w:rsidRPr="004E59F6">
              <w:rPr>
                <w:rFonts w:cstheme="minorHAnsi"/>
              </w:rPr>
              <w:t>vsi partnerji v skupni ponudbi;</w:t>
            </w:r>
          </w:p>
          <w:p w14:paraId="1757BC6B" w14:textId="38DB2E80" w:rsidR="00621A4F" w:rsidRPr="00621A4F" w:rsidRDefault="00621A4F" w:rsidP="00621A4F">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rPr>
                <w:rFonts w:cstheme="minorHAnsi"/>
              </w:rPr>
            </w:pPr>
            <w:r w:rsidRPr="004E59F6">
              <w:rPr>
                <w:rFonts w:cstheme="minorHAnsi"/>
              </w:rPr>
              <w:t>vsi podizvajalci</w:t>
            </w:r>
            <w:r>
              <w:rPr>
                <w:rFonts w:cstheme="minorHAnsi"/>
              </w:rPr>
              <w:t>.</w:t>
            </w:r>
          </w:p>
          <w:p w14:paraId="0A385E8A" w14:textId="36488A55" w:rsidR="007B2A66" w:rsidRPr="00621A4F" w:rsidRDefault="007B2A66" w:rsidP="00621A4F">
            <w:pPr>
              <w:pStyle w:val="Odstavekseznama"/>
              <w:ind w:left="360" w:right="-2"/>
              <w:cnfStyle w:val="000000100000" w:firstRow="0" w:lastRow="0" w:firstColumn="0" w:lastColumn="0" w:oddVBand="0" w:evenVBand="0" w:oddHBand="1" w:evenHBand="0" w:firstRowFirstColumn="0" w:firstRowLastColumn="0" w:lastRowFirstColumn="0" w:lastRowLastColumn="0"/>
              <w:rPr>
                <w:rFonts w:cstheme="minorHAnsi"/>
              </w:rPr>
            </w:pPr>
          </w:p>
        </w:tc>
      </w:tr>
      <w:tr w:rsidR="000270EC" w:rsidRPr="00F40124" w14:paraId="1B7F7007" w14:textId="77777777" w:rsidTr="00C91749">
        <w:trPr>
          <w:trHeight w:val="1786"/>
        </w:trPr>
        <w:tc>
          <w:tcPr>
            <w:cnfStyle w:val="001000000000" w:firstRow="0" w:lastRow="0" w:firstColumn="1" w:lastColumn="0" w:oddVBand="0" w:evenVBand="0" w:oddHBand="0" w:evenHBand="0" w:firstRowFirstColumn="0" w:firstRowLastColumn="0" w:lastRowFirstColumn="0" w:lastRowLastColumn="0"/>
            <w:tcW w:w="3261" w:type="dxa"/>
            <w:tcBorders>
              <w:top w:val="single" w:sz="4" w:space="0" w:color="auto"/>
              <w:left w:val="single" w:sz="4" w:space="0" w:color="auto"/>
              <w:bottom w:val="single" w:sz="4" w:space="0" w:color="auto"/>
            </w:tcBorders>
            <w:shd w:val="clear" w:color="auto" w:fill="auto"/>
          </w:tcPr>
          <w:p w14:paraId="19C9B98A" w14:textId="77777777" w:rsidR="000270EC" w:rsidRDefault="000270EC" w:rsidP="000270EC">
            <w:pPr>
              <w:rPr>
                <w:rFonts w:cstheme="minorHAnsi"/>
                <w:b w:val="0"/>
                <w:bCs w:val="0"/>
              </w:rPr>
            </w:pPr>
          </w:p>
          <w:p w14:paraId="33463B45" w14:textId="2F54124C" w:rsidR="000270EC" w:rsidRPr="009853D0" w:rsidRDefault="00621A4F" w:rsidP="000270EC">
            <w:pPr>
              <w:rPr>
                <w:rFonts w:cstheme="minorHAnsi"/>
              </w:rPr>
            </w:pPr>
            <w:r w:rsidRPr="009853D0">
              <w:rPr>
                <w:rFonts w:cstheme="minorHAnsi"/>
              </w:rPr>
              <w:t>Gosp. subjekt mora izkazati, da v zadnjih šestih mesecih pred objavo javnega naročila ni imel dospelih neporavnanih obveznosti oz. v zadnjih šestih mesecih ni imel blokiranega/e transakcijskega/e računa/e.</w:t>
            </w:r>
          </w:p>
        </w:tc>
        <w:tc>
          <w:tcPr>
            <w:tcW w:w="3118" w:type="dxa"/>
            <w:tcBorders>
              <w:top w:val="single" w:sz="4" w:space="0" w:color="auto"/>
              <w:bottom w:val="single" w:sz="4" w:space="0" w:color="auto"/>
            </w:tcBorders>
            <w:shd w:val="clear" w:color="auto" w:fill="auto"/>
          </w:tcPr>
          <w:p w14:paraId="6ADF9A34" w14:textId="77777777" w:rsidR="000270EC" w:rsidRDefault="000270EC" w:rsidP="000270EC">
            <w:pPr>
              <w:ind w:right="-2"/>
              <w:cnfStyle w:val="000000000000" w:firstRow="0" w:lastRow="0" w:firstColumn="0" w:lastColumn="0" w:oddVBand="0" w:evenVBand="0" w:oddHBand="0" w:evenHBand="0" w:firstRowFirstColumn="0" w:firstRowLastColumn="0" w:lastRowFirstColumn="0" w:lastRowLastColumn="0"/>
              <w:rPr>
                <w:rFonts w:eastAsia="Times New Roman" w:cstheme="minorHAnsi"/>
                <w:lang w:eastAsia="en-US"/>
              </w:rPr>
            </w:pPr>
          </w:p>
          <w:p w14:paraId="68E2D2F3" w14:textId="77777777" w:rsidR="003356EC" w:rsidRPr="00AB6D6C" w:rsidRDefault="003356EC" w:rsidP="003356EC">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2"/>
                <w:szCs w:val="22"/>
              </w:rPr>
            </w:pPr>
            <w:r w:rsidRPr="00232749">
              <w:rPr>
                <w:rFonts w:cstheme="minorHAnsi"/>
                <w:color w:val="000000" w:themeColor="text1"/>
                <w:sz w:val="22"/>
                <w:szCs w:val="22"/>
              </w:rPr>
              <w:t>ESPD</w:t>
            </w:r>
            <w:r w:rsidRPr="001D6227">
              <w:rPr>
                <w:rFonts w:cstheme="minorHAnsi"/>
                <w:color w:val="7F7F7F" w:themeColor="text1" w:themeTint="80"/>
                <w:sz w:val="22"/>
                <w:szCs w:val="22"/>
              </w:rPr>
              <w:t xml:space="preserve"> </w:t>
            </w:r>
            <w:r w:rsidRPr="001D6227">
              <w:rPr>
                <w:rFonts w:cstheme="minorHAnsi"/>
                <w:i/>
                <w:iCs/>
                <w:color w:val="7F7F7F" w:themeColor="text1" w:themeTint="80"/>
              </w:rPr>
              <w:t>(»Del IV: Pogoji za sodelovanje, Oddelek B: Ekonomski in finančni položaj«, pod »Druge ekonomske ali finančne zahteve« gos. subjekt z lastno izjavo potrdi, da v navedenem obdobju ni imel blokiranega/e</w:t>
            </w:r>
            <w:r>
              <w:rPr>
                <w:rFonts w:cstheme="minorHAnsi"/>
                <w:i/>
                <w:iCs/>
                <w:color w:val="7F7F7F" w:themeColor="text1" w:themeTint="80"/>
              </w:rPr>
              <w:t xml:space="preserve"> </w:t>
            </w:r>
            <w:r w:rsidRPr="001D6227">
              <w:rPr>
                <w:rFonts w:cstheme="minorHAnsi"/>
                <w:i/>
                <w:iCs/>
                <w:color w:val="7F7F7F" w:themeColor="text1" w:themeTint="80"/>
              </w:rPr>
              <w:t>transakcijskega/e računa/e.)</w:t>
            </w:r>
          </w:p>
          <w:p w14:paraId="60C3ABC9" w14:textId="77777777" w:rsidR="003356EC" w:rsidRPr="00232749" w:rsidRDefault="003356EC" w:rsidP="003356EC">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2"/>
                <w:szCs w:val="22"/>
              </w:rPr>
            </w:pPr>
          </w:p>
          <w:p w14:paraId="4DA2335B" w14:textId="77777777" w:rsidR="003356EC" w:rsidRPr="009853D0" w:rsidRDefault="003356EC" w:rsidP="003356EC">
            <w:pPr>
              <w:ind w:right="-2"/>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Naročnik si pridružuje pravico, da lahko</w:t>
            </w:r>
            <w:r w:rsidRPr="009853D0">
              <w:rPr>
                <w:rFonts w:cstheme="minorHAnsi"/>
              </w:rPr>
              <w:t xml:space="preserve"> </w:t>
            </w:r>
            <w:r>
              <w:rPr>
                <w:rFonts w:cstheme="minorHAnsi"/>
              </w:rPr>
              <w:t>za preverjanje izpolnjevanje pogoja gospodarski subjekt pozove</w:t>
            </w:r>
            <w:r w:rsidRPr="009853D0">
              <w:rPr>
                <w:rFonts w:cstheme="minorHAnsi"/>
              </w:rPr>
              <w:t xml:space="preserve"> k predložitvi potrdil vseh bank, kjer ima gos. subjekt odprt/e račun/e, ali drugih primerljivih potrdil (npr. obrazec BON 2).</w:t>
            </w:r>
          </w:p>
          <w:p w14:paraId="62991521" w14:textId="77777777" w:rsidR="003356EC" w:rsidRPr="009853D0" w:rsidRDefault="003356EC" w:rsidP="003356EC">
            <w:pPr>
              <w:cnfStyle w:val="000000000000" w:firstRow="0" w:lastRow="0" w:firstColumn="0" w:lastColumn="0" w:oddVBand="0" w:evenVBand="0" w:oddHBand="0" w:evenHBand="0" w:firstRowFirstColumn="0" w:firstRowLastColumn="0" w:lastRowFirstColumn="0" w:lastRowLastColumn="0"/>
              <w:rPr>
                <w:rFonts w:cstheme="minorHAnsi"/>
              </w:rPr>
            </w:pPr>
          </w:p>
          <w:p w14:paraId="25CC827C" w14:textId="77777777" w:rsidR="003356EC" w:rsidRPr="009853D0" w:rsidRDefault="003356EC" w:rsidP="003356EC">
            <w:pPr>
              <w:ind w:right="-2"/>
              <w:cnfStyle w:val="000000000000" w:firstRow="0" w:lastRow="0" w:firstColumn="0" w:lastColumn="0" w:oddVBand="0" w:evenVBand="0" w:oddHBand="0" w:evenHBand="0" w:firstRowFirstColumn="0" w:firstRowLastColumn="0" w:lastRowFirstColumn="0" w:lastRowLastColumn="0"/>
              <w:rPr>
                <w:rFonts w:cstheme="minorHAnsi"/>
              </w:rPr>
            </w:pPr>
            <w:r w:rsidRPr="009853D0">
              <w:rPr>
                <w:rFonts w:cstheme="minorHAnsi"/>
              </w:rPr>
              <w:t>Gos. subjekti s sedežem izven RS predložijo primerljiva dokazila.</w:t>
            </w:r>
          </w:p>
          <w:p w14:paraId="285C9651" w14:textId="6A499A7D" w:rsidR="000270EC" w:rsidRPr="00232749" w:rsidRDefault="000270EC" w:rsidP="000270EC">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2"/>
                <w:szCs w:val="22"/>
              </w:rPr>
            </w:pPr>
          </w:p>
        </w:tc>
        <w:tc>
          <w:tcPr>
            <w:tcW w:w="2977" w:type="dxa"/>
            <w:tcBorders>
              <w:top w:val="single" w:sz="4" w:space="0" w:color="auto"/>
              <w:bottom w:val="single" w:sz="4" w:space="0" w:color="auto"/>
              <w:right w:val="single" w:sz="4" w:space="0" w:color="auto"/>
            </w:tcBorders>
            <w:shd w:val="clear" w:color="auto" w:fill="auto"/>
          </w:tcPr>
          <w:p w14:paraId="05396CE0" w14:textId="77777777" w:rsidR="000270EC" w:rsidRDefault="000270EC" w:rsidP="000270EC">
            <w:pPr>
              <w:ind w:right="-2"/>
              <w:cnfStyle w:val="000000000000" w:firstRow="0" w:lastRow="0" w:firstColumn="0" w:lastColumn="0" w:oddVBand="0" w:evenVBand="0" w:oddHBand="0" w:evenHBand="0" w:firstRowFirstColumn="0" w:firstRowLastColumn="0" w:lastRowFirstColumn="0" w:lastRowLastColumn="0"/>
              <w:rPr>
                <w:rFonts w:cstheme="minorHAnsi"/>
                <w:b/>
                <w:bCs/>
              </w:rPr>
            </w:pPr>
          </w:p>
          <w:p w14:paraId="59010093" w14:textId="1CF41CAC" w:rsidR="000270EC" w:rsidRDefault="000270EC" w:rsidP="000270EC">
            <w:pPr>
              <w:ind w:right="-2"/>
              <w:cnfStyle w:val="000000000000" w:firstRow="0" w:lastRow="0" w:firstColumn="0" w:lastColumn="0" w:oddVBand="0" w:evenVBand="0" w:oddHBand="0" w:evenHBand="0" w:firstRowFirstColumn="0" w:firstRowLastColumn="0" w:lastRowFirstColumn="0" w:lastRowLastColumn="0"/>
              <w:rPr>
                <w:rFonts w:cstheme="minorHAnsi"/>
                <w:b/>
                <w:bCs/>
              </w:rPr>
            </w:pPr>
          </w:p>
          <w:p w14:paraId="040899CD" w14:textId="77777777" w:rsidR="000270EC" w:rsidRDefault="000270EC" w:rsidP="000270EC">
            <w:pPr>
              <w:ind w:right="-2"/>
              <w:cnfStyle w:val="000000000000" w:firstRow="0" w:lastRow="0" w:firstColumn="0" w:lastColumn="0" w:oddVBand="0" w:evenVBand="0" w:oddHBand="0" w:evenHBand="0" w:firstRowFirstColumn="0" w:firstRowLastColumn="0" w:lastRowFirstColumn="0" w:lastRowLastColumn="0"/>
              <w:rPr>
                <w:rFonts w:cstheme="minorHAnsi"/>
                <w:b/>
                <w:bCs/>
              </w:rPr>
            </w:pPr>
          </w:p>
          <w:p w14:paraId="6499DBE4" w14:textId="526149F3" w:rsidR="003356EC" w:rsidRDefault="003356EC" w:rsidP="003356EC">
            <w:pPr>
              <w:ind w:right="-2"/>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Pogoj morajo izpolniti naslednji gos. </w:t>
            </w:r>
            <w:r w:rsidR="00777F12">
              <w:rPr>
                <w:rFonts w:cstheme="minorHAnsi"/>
              </w:rPr>
              <w:t>s</w:t>
            </w:r>
            <w:r>
              <w:rPr>
                <w:rFonts w:cstheme="minorHAnsi"/>
              </w:rPr>
              <w:t>ubjekti:</w:t>
            </w:r>
          </w:p>
          <w:p w14:paraId="7D959BC2" w14:textId="77777777" w:rsidR="003356EC" w:rsidRPr="004E59F6" w:rsidRDefault="003356EC" w:rsidP="003356EC">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4E59F6">
              <w:rPr>
                <w:rFonts w:cstheme="minorHAnsi"/>
              </w:rPr>
              <w:t>ponudnik;</w:t>
            </w:r>
          </w:p>
          <w:p w14:paraId="6F854AD3" w14:textId="77777777" w:rsidR="003356EC" w:rsidRPr="004E59F6" w:rsidRDefault="003356EC" w:rsidP="003356EC">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4E59F6">
              <w:rPr>
                <w:rFonts w:cstheme="minorHAnsi"/>
              </w:rPr>
              <w:t>vsi partnerji v skupni ponudbi;</w:t>
            </w:r>
          </w:p>
          <w:p w14:paraId="6794697A" w14:textId="53797BC7" w:rsidR="003356EC" w:rsidRPr="00DA0BF7" w:rsidRDefault="003356EC" w:rsidP="003356EC">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4E59F6">
              <w:rPr>
                <w:rFonts w:cstheme="minorHAnsi"/>
              </w:rPr>
              <w:t>vsi podizvajalci</w:t>
            </w:r>
            <w:r w:rsidR="00777F12">
              <w:rPr>
                <w:rFonts w:cstheme="minorHAnsi"/>
              </w:rPr>
              <w:t>.</w:t>
            </w:r>
          </w:p>
          <w:p w14:paraId="22C83315" w14:textId="77777777" w:rsidR="000270EC" w:rsidRDefault="000270EC" w:rsidP="003356EC">
            <w:pPr>
              <w:ind w:right="-2"/>
              <w:cnfStyle w:val="000000000000" w:firstRow="0" w:lastRow="0" w:firstColumn="0" w:lastColumn="0" w:oddVBand="0" w:evenVBand="0" w:oddHBand="0" w:evenHBand="0" w:firstRowFirstColumn="0" w:firstRowLastColumn="0" w:lastRowFirstColumn="0" w:lastRowLastColumn="0"/>
              <w:rPr>
                <w:rFonts w:cstheme="minorHAnsi"/>
                <w:b/>
                <w:bCs/>
              </w:rPr>
            </w:pPr>
          </w:p>
          <w:p w14:paraId="77C81079" w14:textId="77777777" w:rsidR="003356EC" w:rsidRDefault="003356EC" w:rsidP="003356EC">
            <w:pPr>
              <w:ind w:right="-2"/>
              <w:cnfStyle w:val="000000000000" w:firstRow="0" w:lastRow="0" w:firstColumn="0" w:lastColumn="0" w:oddVBand="0" w:evenVBand="0" w:oddHBand="0" w:evenHBand="0" w:firstRowFirstColumn="0" w:firstRowLastColumn="0" w:lastRowFirstColumn="0" w:lastRowLastColumn="0"/>
              <w:rPr>
                <w:rFonts w:cstheme="minorHAnsi"/>
                <w:b/>
                <w:bCs/>
              </w:rPr>
            </w:pPr>
          </w:p>
          <w:p w14:paraId="02FF6983" w14:textId="4B2F3D36" w:rsidR="003356EC" w:rsidRPr="0049511E" w:rsidRDefault="003356EC" w:rsidP="003356EC">
            <w:pPr>
              <w:ind w:right="-2"/>
              <w:cnfStyle w:val="000000000000" w:firstRow="0" w:lastRow="0" w:firstColumn="0" w:lastColumn="0" w:oddVBand="0" w:evenVBand="0" w:oddHBand="0" w:evenHBand="0" w:firstRowFirstColumn="0" w:firstRowLastColumn="0" w:lastRowFirstColumn="0" w:lastRowLastColumn="0"/>
              <w:rPr>
                <w:rFonts w:cstheme="minorHAnsi"/>
                <w:b/>
                <w:bCs/>
              </w:rPr>
            </w:pPr>
          </w:p>
        </w:tc>
      </w:tr>
      <w:tr w:rsidR="00FC3A1C" w:rsidRPr="00F40124" w14:paraId="6C288E45" w14:textId="77777777" w:rsidTr="00747A6F">
        <w:trPr>
          <w:cnfStyle w:val="000000100000" w:firstRow="0" w:lastRow="0" w:firstColumn="0" w:lastColumn="0" w:oddVBand="0" w:evenVBand="0" w:oddHBand="1" w:evenHBand="0" w:firstRowFirstColumn="0" w:firstRowLastColumn="0" w:lastRowFirstColumn="0" w:lastRowLastColumn="0"/>
          <w:trHeight w:val="3440"/>
        </w:trPr>
        <w:tc>
          <w:tcPr>
            <w:cnfStyle w:val="001000000000" w:firstRow="0" w:lastRow="0" w:firstColumn="1" w:lastColumn="0" w:oddVBand="0" w:evenVBand="0" w:oddHBand="0" w:evenHBand="0" w:firstRowFirstColumn="0" w:firstRowLastColumn="0" w:lastRowFirstColumn="0" w:lastRowLastColumn="0"/>
            <w:tcW w:w="3261" w:type="dxa"/>
            <w:tcBorders>
              <w:top w:val="single" w:sz="4" w:space="0" w:color="auto"/>
              <w:left w:val="single" w:sz="4" w:space="0" w:color="auto"/>
              <w:bottom w:val="single" w:sz="4" w:space="0" w:color="auto"/>
            </w:tcBorders>
            <w:shd w:val="clear" w:color="auto" w:fill="auto"/>
            <w:vAlign w:val="center"/>
          </w:tcPr>
          <w:p w14:paraId="79BA9FAF" w14:textId="3360FE4C" w:rsidR="002F0AEF" w:rsidRPr="005A0B09" w:rsidRDefault="003356EC" w:rsidP="003356EC">
            <w:pPr>
              <w:ind w:right="-2"/>
              <w:rPr>
                <w:rFonts w:cstheme="minorHAnsi"/>
                <w:b w:val="0"/>
                <w:bCs w:val="0"/>
              </w:rPr>
            </w:pPr>
            <w:r w:rsidRPr="005A0B09">
              <w:rPr>
                <w:rFonts w:cstheme="minorHAnsi"/>
              </w:rPr>
              <w:t>Gospodarski subjekt, kateremu se odda naročilo, bo moral imeti sklenjeno zavarovanje</w:t>
            </w:r>
            <w:r w:rsidR="002F0AEF" w:rsidRPr="005A0B09">
              <w:rPr>
                <w:rFonts w:cstheme="minorHAnsi"/>
              </w:rPr>
              <w:t xml:space="preserve"> odgovornosti za škodo, ki bi utegnile nastati naročniku in tretjim osebam v zvezi z opravljanjem njegove dejavnosti.</w:t>
            </w:r>
          </w:p>
          <w:p w14:paraId="6934B4A6" w14:textId="77777777" w:rsidR="0029308D" w:rsidRPr="005A0B09" w:rsidRDefault="0029308D" w:rsidP="003356EC">
            <w:pPr>
              <w:ind w:right="-2"/>
              <w:rPr>
                <w:rFonts w:cstheme="minorHAnsi"/>
                <w:b w:val="0"/>
                <w:bCs w:val="0"/>
              </w:rPr>
            </w:pPr>
          </w:p>
          <w:p w14:paraId="61351CC6" w14:textId="23482CCC" w:rsidR="0029308D" w:rsidRPr="005A0B09" w:rsidRDefault="0029308D" w:rsidP="003356EC">
            <w:pPr>
              <w:ind w:right="-2"/>
              <w:rPr>
                <w:rFonts w:cstheme="minorHAnsi"/>
                <w:b w:val="0"/>
                <w:bCs w:val="0"/>
              </w:rPr>
            </w:pPr>
            <w:r w:rsidRPr="005A0B09">
              <w:rPr>
                <w:rFonts w:cstheme="minorHAnsi"/>
              </w:rPr>
              <w:t>Gospodarski subjekt bo moral imeti za vozila, ki bodo vključena v izvajanje javnega naročila sklenjeno zavarovanje avtomobilske odgovornosti in zavarovanje potnikov.</w:t>
            </w:r>
          </w:p>
          <w:p w14:paraId="7D9CA77E" w14:textId="77777777" w:rsidR="002F0AEF" w:rsidRPr="005A0B09" w:rsidRDefault="002F0AEF" w:rsidP="003356EC">
            <w:pPr>
              <w:ind w:right="-2"/>
              <w:rPr>
                <w:rFonts w:cstheme="minorHAnsi"/>
                <w:b w:val="0"/>
                <w:bCs w:val="0"/>
              </w:rPr>
            </w:pPr>
          </w:p>
          <w:p w14:paraId="5858BD78" w14:textId="7ED99C7A" w:rsidR="00FC3A1C" w:rsidRPr="00E51E40" w:rsidRDefault="00FC3A1C" w:rsidP="001E6CAF">
            <w:pPr>
              <w:ind w:right="-2"/>
              <w:rPr>
                <w:rFonts w:cstheme="minorHAnsi"/>
              </w:rPr>
            </w:pPr>
          </w:p>
        </w:tc>
        <w:tc>
          <w:tcPr>
            <w:tcW w:w="3118" w:type="dxa"/>
            <w:tcBorders>
              <w:top w:val="single" w:sz="4" w:space="0" w:color="auto"/>
              <w:bottom w:val="single" w:sz="4" w:space="0" w:color="auto"/>
            </w:tcBorders>
            <w:shd w:val="clear" w:color="auto" w:fill="auto"/>
            <w:vAlign w:val="center"/>
          </w:tcPr>
          <w:p w14:paraId="00D0F198" w14:textId="77777777" w:rsidR="00FC3A1C" w:rsidRDefault="003356EC" w:rsidP="00FC3A1C">
            <w:pPr>
              <w:cnfStyle w:val="000000100000" w:firstRow="0" w:lastRow="0" w:firstColumn="0" w:lastColumn="0" w:oddVBand="0" w:evenVBand="0" w:oddHBand="1" w:evenHBand="0" w:firstRowFirstColumn="0" w:firstRowLastColumn="0" w:lastRowFirstColumn="0" w:lastRowLastColumn="0"/>
              <w:rPr>
                <w:rFonts w:cstheme="minorHAnsi"/>
              </w:rPr>
            </w:pPr>
            <w:r w:rsidRPr="00FA34DD">
              <w:rPr>
                <w:rFonts w:cstheme="minorHAnsi"/>
              </w:rPr>
              <w:t xml:space="preserve">ESPD </w:t>
            </w:r>
          </w:p>
          <w:p w14:paraId="722C31CC" w14:textId="77777777" w:rsidR="009C0B3C" w:rsidRDefault="009C0B3C" w:rsidP="00FC3A1C">
            <w:pPr>
              <w:cnfStyle w:val="000000100000" w:firstRow="0" w:lastRow="0" w:firstColumn="0" w:lastColumn="0" w:oddVBand="0" w:evenVBand="0" w:oddHBand="1" w:evenHBand="0" w:firstRowFirstColumn="0" w:firstRowLastColumn="0" w:lastRowFirstColumn="0" w:lastRowLastColumn="0"/>
              <w:rPr>
                <w:rFonts w:cstheme="minorHAnsi"/>
              </w:rPr>
            </w:pPr>
          </w:p>
          <w:p w14:paraId="5F699223" w14:textId="24010D66" w:rsidR="009C0B3C" w:rsidRPr="00FA34DD" w:rsidRDefault="009C0B3C" w:rsidP="00FC3A1C">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2"/>
                <w:szCs w:val="22"/>
              </w:rPr>
            </w:pPr>
          </w:p>
        </w:tc>
        <w:tc>
          <w:tcPr>
            <w:tcW w:w="2977" w:type="dxa"/>
            <w:tcBorders>
              <w:top w:val="single" w:sz="4" w:space="0" w:color="auto"/>
              <w:bottom w:val="single" w:sz="4" w:space="0" w:color="auto"/>
              <w:right w:val="single" w:sz="4" w:space="0" w:color="auto"/>
            </w:tcBorders>
            <w:shd w:val="clear" w:color="auto" w:fill="auto"/>
            <w:vAlign w:val="center"/>
          </w:tcPr>
          <w:p w14:paraId="752BE69C" w14:textId="77777777" w:rsidR="003356EC" w:rsidRPr="005A0B09" w:rsidRDefault="003356EC" w:rsidP="003356EC">
            <w:pPr>
              <w:ind w:right="-2"/>
              <w:cnfStyle w:val="000000100000" w:firstRow="0" w:lastRow="0" w:firstColumn="0" w:lastColumn="0" w:oddVBand="0" w:evenVBand="0" w:oddHBand="1" w:evenHBand="0" w:firstRowFirstColumn="0" w:firstRowLastColumn="0" w:lastRowFirstColumn="0" w:lastRowLastColumn="0"/>
              <w:rPr>
                <w:rFonts w:cstheme="minorHAnsi"/>
              </w:rPr>
            </w:pPr>
          </w:p>
          <w:p w14:paraId="1D32F2CD" w14:textId="02F4D689" w:rsidR="007909CD" w:rsidRPr="005A0B09" w:rsidRDefault="005A0B09" w:rsidP="007909CD">
            <w:pPr>
              <w:ind w:right="-2"/>
              <w:cnfStyle w:val="000000100000" w:firstRow="0" w:lastRow="0" w:firstColumn="0" w:lastColumn="0" w:oddVBand="0" w:evenVBand="0" w:oddHBand="1" w:evenHBand="0" w:firstRowFirstColumn="0" w:firstRowLastColumn="0" w:lastRowFirstColumn="0" w:lastRowLastColumn="0"/>
              <w:rPr>
                <w:rFonts w:cstheme="minorHAnsi"/>
              </w:rPr>
            </w:pPr>
            <w:r w:rsidRPr="005A0B09">
              <w:t>Gospodarski subjekt</w:t>
            </w:r>
            <w:r w:rsidR="007909CD" w:rsidRPr="005A0B09">
              <w:t xml:space="preserve"> s podpisom ESPD obrazca potrdi izpolnjevanje pogoja.</w:t>
            </w:r>
          </w:p>
          <w:p w14:paraId="469959EB" w14:textId="77777777" w:rsidR="007909CD" w:rsidRPr="005A0B09" w:rsidRDefault="007909CD" w:rsidP="007909CD">
            <w:pPr>
              <w:ind w:right="-2"/>
              <w:cnfStyle w:val="000000100000" w:firstRow="0" w:lastRow="0" w:firstColumn="0" w:lastColumn="0" w:oddVBand="0" w:evenVBand="0" w:oddHBand="1" w:evenHBand="0" w:firstRowFirstColumn="0" w:firstRowLastColumn="0" w:lastRowFirstColumn="0" w:lastRowLastColumn="0"/>
              <w:rPr>
                <w:rFonts w:cstheme="minorHAnsi"/>
              </w:rPr>
            </w:pPr>
          </w:p>
          <w:p w14:paraId="041B7619" w14:textId="52EFA879" w:rsidR="007909CD" w:rsidRPr="007A6F29" w:rsidRDefault="007909CD" w:rsidP="007909CD">
            <w:pPr>
              <w:ind w:right="-2"/>
              <w:cnfStyle w:val="000000100000" w:firstRow="0" w:lastRow="0" w:firstColumn="0" w:lastColumn="0" w:oddVBand="0" w:evenVBand="0" w:oddHBand="1" w:evenHBand="0" w:firstRowFirstColumn="0" w:firstRowLastColumn="0" w:lastRowFirstColumn="0" w:lastRowLastColumn="0"/>
              <w:rPr>
                <w:rFonts w:cstheme="minorHAnsi"/>
                <w:b/>
                <w:bCs/>
              </w:rPr>
            </w:pPr>
            <w:r w:rsidRPr="007A6F29">
              <w:rPr>
                <w:rFonts w:cstheme="minorHAnsi"/>
                <w:b/>
                <w:bCs/>
              </w:rPr>
              <w:t xml:space="preserve">Pogoj  </w:t>
            </w:r>
            <w:r w:rsidR="005A0B09" w:rsidRPr="007A6F29">
              <w:rPr>
                <w:rFonts w:cstheme="minorHAnsi"/>
                <w:b/>
                <w:bCs/>
              </w:rPr>
              <w:t>vezano na sklenitev zavarovanja</w:t>
            </w:r>
            <w:r w:rsidRPr="007A6F29">
              <w:rPr>
                <w:rFonts w:cstheme="minorHAnsi"/>
                <w:b/>
                <w:bCs/>
              </w:rPr>
              <w:t xml:space="preserve"> odg</w:t>
            </w:r>
            <w:r w:rsidR="005A0B09" w:rsidRPr="007A6F29">
              <w:rPr>
                <w:rFonts w:cstheme="minorHAnsi"/>
                <w:b/>
                <w:bCs/>
              </w:rPr>
              <w:t xml:space="preserve">ovornosti za škodo  mora </w:t>
            </w:r>
            <w:r w:rsidRPr="007A6F29">
              <w:rPr>
                <w:rFonts w:cstheme="minorHAnsi"/>
                <w:b/>
                <w:bCs/>
              </w:rPr>
              <w:t>izpolniti ponudnik</w:t>
            </w:r>
            <w:r w:rsidR="005A0B09" w:rsidRPr="007A6F29">
              <w:rPr>
                <w:rFonts w:cstheme="minorHAnsi"/>
                <w:b/>
                <w:bCs/>
              </w:rPr>
              <w:t>.</w:t>
            </w:r>
          </w:p>
          <w:p w14:paraId="2543D67E" w14:textId="77777777" w:rsidR="005A0B09" w:rsidRPr="005A0B09" w:rsidRDefault="005A0B09" w:rsidP="007909CD">
            <w:pPr>
              <w:ind w:right="-2"/>
              <w:cnfStyle w:val="000000100000" w:firstRow="0" w:lastRow="0" w:firstColumn="0" w:lastColumn="0" w:oddVBand="0" w:evenVBand="0" w:oddHBand="1" w:evenHBand="0" w:firstRowFirstColumn="0" w:firstRowLastColumn="0" w:lastRowFirstColumn="0" w:lastRowLastColumn="0"/>
              <w:rPr>
                <w:rFonts w:cstheme="minorHAnsi"/>
              </w:rPr>
            </w:pPr>
          </w:p>
          <w:p w14:paraId="1FA4F78D" w14:textId="77777777" w:rsidR="00777F12" w:rsidRPr="00777F12" w:rsidRDefault="00777F12" w:rsidP="00777F12">
            <w:pPr>
              <w:ind w:right="-2"/>
              <w:cnfStyle w:val="000000100000" w:firstRow="0" w:lastRow="0" w:firstColumn="0" w:lastColumn="0" w:oddVBand="0" w:evenVBand="0" w:oddHBand="1" w:evenHBand="0" w:firstRowFirstColumn="0" w:firstRowLastColumn="0" w:lastRowFirstColumn="0" w:lastRowLastColumn="0"/>
              <w:rPr>
                <w:rFonts w:cstheme="minorHAnsi"/>
              </w:rPr>
            </w:pPr>
            <w:r w:rsidRPr="00777F12">
              <w:rPr>
                <w:rFonts w:cstheme="minorHAnsi"/>
              </w:rPr>
              <w:t xml:space="preserve">Pogoj vezano na zavarovanje avtomobilske odgovornosti in zavarovanje potnikov mora izpolniti ponudnik </w:t>
            </w:r>
          </w:p>
          <w:p w14:paraId="16B99565" w14:textId="77777777" w:rsidR="00777F12" w:rsidRPr="00777F12" w:rsidRDefault="00777F12" w:rsidP="00777F12">
            <w:pPr>
              <w:ind w:right="-2"/>
              <w:cnfStyle w:val="000000100000" w:firstRow="0" w:lastRow="0" w:firstColumn="0" w:lastColumn="0" w:oddVBand="0" w:evenVBand="0" w:oddHBand="1" w:evenHBand="0" w:firstRowFirstColumn="0" w:firstRowLastColumn="0" w:lastRowFirstColumn="0" w:lastRowLastColumn="0"/>
              <w:rPr>
                <w:rFonts w:cstheme="minorHAnsi"/>
              </w:rPr>
            </w:pPr>
            <w:r w:rsidRPr="00777F12">
              <w:rPr>
                <w:rFonts w:cstheme="minorHAnsi"/>
              </w:rPr>
              <w:t xml:space="preserve">oz. v primeru, ko ponudnik nastopa  s partnerjem (skupna ponudba),  </w:t>
            </w:r>
          </w:p>
          <w:p w14:paraId="68A50DDE" w14:textId="77777777" w:rsidR="00777F12" w:rsidRPr="00777F12" w:rsidRDefault="00777F12" w:rsidP="00777F12">
            <w:pPr>
              <w:ind w:right="-2"/>
              <w:cnfStyle w:val="000000100000" w:firstRow="0" w:lastRow="0" w:firstColumn="0" w:lastColumn="0" w:oddVBand="0" w:evenVBand="0" w:oddHBand="1" w:evenHBand="0" w:firstRowFirstColumn="0" w:firstRowLastColumn="0" w:lastRowFirstColumn="0" w:lastRowLastColumn="0"/>
              <w:rPr>
                <w:rFonts w:cstheme="minorHAnsi"/>
              </w:rPr>
            </w:pPr>
            <w:r w:rsidRPr="00777F12">
              <w:rPr>
                <w:rFonts w:cstheme="minorHAnsi"/>
              </w:rPr>
              <w:t xml:space="preserve">ali v primeru nastopa s podizvajalcem, </w:t>
            </w:r>
          </w:p>
          <w:p w14:paraId="6FC4D502" w14:textId="66FC9B44" w:rsidR="007909CD" w:rsidRPr="005A0B09" w:rsidRDefault="00777F12" w:rsidP="00777F12">
            <w:pPr>
              <w:cnfStyle w:val="000000100000" w:firstRow="0" w:lastRow="0" w:firstColumn="0" w:lastColumn="0" w:oddVBand="0" w:evenVBand="0" w:oddHBand="1" w:evenHBand="0" w:firstRowFirstColumn="0" w:firstRowLastColumn="0" w:lastRowFirstColumn="0" w:lastRowLastColumn="0"/>
              <w:rPr>
                <w:rFonts w:cstheme="minorHAnsi"/>
              </w:rPr>
            </w:pPr>
            <w:r w:rsidRPr="00777F12">
              <w:rPr>
                <w:rFonts w:cstheme="minorHAnsi"/>
              </w:rPr>
              <w:t xml:space="preserve">ali v primeru nastopa z subjekti, katerih zmogljivosti  ponudnik uporablja, </w:t>
            </w:r>
            <w:r w:rsidR="007909CD" w:rsidRPr="00777F12">
              <w:rPr>
                <w:rFonts w:cstheme="minorHAnsi"/>
              </w:rPr>
              <w:t xml:space="preserve">se </w:t>
            </w:r>
            <w:r w:rsidR="007909CD" w:rsidRPr="00777F12">
              <w:rPr>
                <w:rFonts w:cstheme="minorHAnsi"/>
                <w:b/>
                <w:bCs/>
              </w:rPr>
              <w:t xml:space="preserve"> za  sklenjeno zavarovanje avtomobilske odgovornosti in zavarovanje potnikov, prizna kumulativno(skupno) izpolnjevanje pogoja</w:t>
            </w:r>
            <w:r w:rsidR="007909CD" w:rsidRPr="00777F12">
              <w:rPr>
                <w:rFonts w:cstheme="minorHAnsi"/>
              </w:rPr>
              <w:t>.</w:t>
            </w:r>
          </w:p>
          <w:p w14:paraId="0F561FF3" w14:textId="77777777" w:rsidR="003356EC" w:rsidRPr="005A0B09" w:rsidRDefault="003356EC" w:rsidP="003356EC">
            <w:pPr>
              <w:jc w:val="both"/>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76146373" w14:textId="34C4C6BA" w:rsidR="003356EC" w:rsidRPr="005A0B09" w:rsidRDefault="003356EC" w:rsidP="003356EC">
            <w:pPr>
              <w:jc w:val="both"/>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5A0B09">
              <w:rPr>
                <w:rFonts w:cstheme="minorHAnsi"/>
                <w:color w:val="000000" w:themeColor="text1"/>
              </w:rPr>
              <w:t>Ponudniki lahko že v ponudbi predložijo kopij</w:t>
            </w:r>
            <w:r w:rsidR="0029308D" w:rsidRPr="005A0B09">
              <w:rPr>
                <w:rFonts w:cstheme="minorHAnsi"/>
                <w:color w:val="000000" w:themeColor="text1"/>
              </w:rPr>
              <w:t>e</w:t>
            </w:r>
            <w:r w:rsidRPr="005A0B09">
              <w:rPr>
                <w:rFonts w:cstheme="minorHAnsi"/>
                <w:color w:val="000000" w:themeColor="text1"/>
              </w:rPr>
              <w:t xml:space="preserve"> zavarovaln</w:t>
            </w:r>
            <w:r w:rsidR="0029308D" w:rsidRPr="005A0B09">
              <w:rPr>
                <w:rFonts w:cstheme="minorHAnsi"/>
                <w:color w:val="000000" w:themeColor="text1"/>
              </w:rPr>
              <w:t>ih</w:t>
            </w:r>
            <w:r w:rsidRPr="005A0B09">
              <w:rPr>
                <w:rFonts w:cstheme="minorHAnsi"/>
                <w:color w:val="000000" w:themeColor="text1"/>
              </w:rPr>
              <w:t xml:space="preserve"> police iz katere izhaja izpolnjevanje pogoja.</w:t>
            </w:r>
          </w:p>
          <w:p w14:paraId="07381922" w14:textId="77777777" w:rsidR="003356EC" w:rsidRPr="005A0B09" w:rsidRDefault="003356EC" w:rsidP="003356EC">
            <w:pPr>
              <w:ind w:right="-2"/>
              <w:cnfStyle w:val="000000100000" w:firstRow="0" w:lastRow="0" w:firstColumn="0" w:lastColumn="0" w:oddVBand="0" w:evenVBand="0" w:oddHBand="1" w:evenHBand="0" w:firstRowFirstColumn="0" w:firstRowLastColumn="0" w:lastRowFirstColumn="0" w:lastRowLastColumn="0"/>
              <w:rPr>
                <w:rFonts w:cstheme="minorHAnsi"/>
              </w:rPr>
            </w:pPr>
          </w:p>
          <w:p w14:paraId="6CA59048" w14:textId="77777777" w:rsidR="00777F12" w:rsidRDefault="00777F12" w:rsidP="00777F12">
            <w:pPr>
              <w:ind w:right="-2"/>
              <w:cnfStyle w:val="000000100000" w:firstRow="0" w:lastRow="0" w:firstColumn="0" w:lastColumn="0" w:oddVBand="0" w:evenVBand="0" w:oddHBand="1" w:evenHBand="0" w:firstRowFirstColumn="0" w:firstRowLastColumn="0" w:lastRowFirstColumn="0" w:lastRowLastColumn="0"/>
              <w:rPr>
                <w:rFonts w:cstheme="minorHAnsi"/>
              </w:rPr>
            </w:pPr>
            <w:r w:rsidRPr="00777F12">
              <w:rPr>
                <w:rFonts w:cstheme="minorHAnsi"/>
              </w:rPr>
              <w:t>Izbrani ponudnik bo moral predložiti kopijo sklenjenih zavarovalnih polic najkasneje v roku petnajstih (15) dni po podpisu pogodbe.</w:t>
            </w:r>
          </w:p>
          <w:p w14:paraId="51FDEE69" w14:textId="77777777" w:rsidR="003356EC" w:rsidRPr="005A0B09" w:rsidRDefault="003356EC" w:rsidP="003356EC">
            <w:pPr>
              <w:ind w:right="-2"/>
              <w:cnfStyle w:val="000000100000" w:firstRow="0" w:lastRow="0" w:firstColumn="0" w:lastColumn="0" w:oddVBand="0" w:evenVBand="0" w:oddHBand="1" w:evenHBand="0" w:firstRowFirstColumn="0" w:firstRowLastColumn="0" w:lastRowFirstColumn="0" w:lastRowLastColumn="0"/>
              <w:rPr>
                <w:rFonts w:cstheme="minorHAnsi"/>
              </w:rPr>
            </w:pPr>
          </w:p>
          <w:p w14:paraId="119383B2" w14:textId="107FB717" w:rsidR="00F34F77" w:rsidRPr="005A0B09" w:rsidRDefault="003356EC" w:rsidP="003356EC">
            <w:pPr>
              <w:ind w:right="-2"/>
              <w:cnfStyle w:val="000000100000" w:firstRow="0" w:lastRow="0" w:firstColumn="0" w:lastColumn="0" w:oddVBand="0" w:evenVBand="0" w:oddHBand="1" w:evenHBand="0" w:firstRowFirstColumn="0" w:firstRowLastColumn="0" w:lastRowFirstColumn="0" w:lastRowLastColumn="0"/>
              <w:rPr>
                <w:rFonts w:cstheme="minorHAnsi"/>
              </w:rPr>
            </w:pPr>
            <w:r w:rsidRPr="005A0B09">
              <w:rPr>
                <w:rFonts w:cstheme="minorHAnsi"/>
              </w:rPr>
              <w:t>Izbrani ponudnik mora imeti ves čas izvedbe pogodbenih del zavarovano svojo odgovornost za škodo, ki bi utegnila nastati naročniku in tretjim osebam.</w:t>
            </w:r>
            <w:r w:rsidR="0029308D" w:rsidRPr="005A0B09">
              <w:rPr>
                <w:rFonts w:cstheme="minorHAnsi"/>
              </w:rPr>
              <w:t xml:space="preserve"> </w:t>
            </w:r>
          </w:p>
          <w:p w14:paraId="43B59FE7" w14:textId="77777777" w:rsidR="00F34F77" w:rsidRPr="005A0B09" w:rsidRDefault="00F34F77" w:rsidP="00BB15B8">
            <w:pPr>
              <w:ind w:right="-2"/>
              <w:cnfStyle w:val="000000100000" w:firstRow="0" w:lastRow="0" w:firstColumn="0" w:lastColumn="0" w:oddVBand="0" w:evenVBand="0" w:oddHBand="1" w:evenHBand="0" w:firstRowFirstColumn="0" w:firstRowLastColumn="0" w:lastRowFirstColumn="0" w:lastRowLastColumn="0"/>
              <w:rPr>
                <w:rFonts w:cstheme="minorHAnsi"/>
              </w:rPr>
            </w:pPr>
          </w:p>
          <w:p w14:paraId="71282E28" w14:textId="77777777" w:rsidR="00F34F77" w:rsidRPr="005A0B09" w:rsidRDefault="00F34F77" w:rsidP="00BB15B8">
            <w:pPr>
              <w:ind w:right="-2"/>
              <w:cnfStyle w:val="000000100000" w:firstRow="0" w:lastRow="0" w:firstColumn="0" w:lastColumn="0" w:oddVBand="0" w:evenVBand="0" w:oddHBand="1" w:evenHBand="0" w:firstRowFirstColumn="0" w:firstRowLastColumn="0" w:lastRowFirstColumn="0" w:lastRowLastColumn="0"/>
              <w:rPr>
                <w:rFonts w:cstheme="minorHAnsi"/>
              </w:rPr>
            </w:pPr>
          </w:p>
          <w:p w14:paraId="176220C1" w14:textId="77777777" w:rsidR="007E024F" w:rsidRPr="005A0B09" w:rsidRDefault="007E024F" w:rsidP="00BB15B8">
            <w:pPr>
              <w:ind w:right="-2"/>
              <w:cnfStyle w:val="000000100000" w:firstRow="0" w:lastRow="0" w:firstColumn="0" w:lastColumn="0" w:oddVBand="0" w:evenVBand="0" w:oddHBand="1" w:evenHBand="0" w:firstRowFirstColumn="0" w:firstRowLastColumn="0" w:lastRowFirstColumn="0" w:lastRowLastColumn="0"/>
              <w:rPr>
                <w:rFonts w:cstheme="minorHAnsi"/>
              </w:rPr>
            </w:pPr>
          </w:p>
          <w:p w14:paraId="55142F30" w14:textId="77777777" w:rsidR="007E024F" w:rsidRPr="005A0B09" w:rsidRDefault="007E024F" w:rsidP="00BB15B8">
            <w:pPr>
              <w:ind w:right="-2"/>
              <w:cnfStyle w:val="000000100000" w:firstRow="0" w:lastRow="0" w:firstColumn="0" w:lastColumn="0" w:oddVBand="0" w:evenVBand="0" w:oddHBand="1" w:evenHBand="0" w:firstRowFirstColumn="0" w:firstRowLastColumn="0" w:lastRowFirstColumn="0" w:lastRowLastColumn="0"/>
              <w:rPr>
                <w:rFonts w:cstheme="minorHAnsi"/>
              </w:rPr>
            </w:pPr>
          </w:p>
          <w:p w14:paraId="43F72324" w14:textId="77777777" w:rsidR="007E024F" w:rsidRDefault="007E024F" w:rsidP="00BB15B8">
            <w:pPr>
              <w:ind w:right="-2"/>
              <w:cnfStyle w:val="000000100000" w:firstRow="0" w:lastRow="0" w:firstColumn="0" w:lastColumn="0" w:oddVBand="0" w:evenVBand="0" w:oddHBand="1" w:evenHBand="0" w:firstRowFirstColumn="0" w:firstRowLastColumn="0" w:lastRowFirstColumn="0" w:lastRowLastColumn="0"/>
              <w:rPr>
                <w:rFonts w:cstheme="minorHAnsi"/>
              </w:rPr>
            </w:pPr>
          </w:p>
          <w:p w14:paraId="126506E3" w14:textId="77777777" w:rsidR="009C0B3C" w:rsidRDefault="009C0B3C" w:rsidP="00BB15B8">
            <w:pPr>
              <w:ind w:right="-2"/>
              <w:cnfStyle w:val="000000100000" w:firstRow="0" w:lastRow="0" w:firstColumn="0" w:lastColumn="0" w:oddVBand="0" w:evenVBand="0" w:oddHBand="1" w:evenHBand="0" w:firstRowFirstColumn="0" w:firstRowLastColumn="0" w:lastRowFirstColumn="0" w:lastRowLastColumn="0"/>
              <w:rPr>
                <w:rFonts w:cstheme="minorHAnsi"/>
              </w:rPr>
            </w:pPr>
          </w:p>
          <w:p w14:paraId="6AC2A3D7" w14:textId="77777777" w:rsidR="009C0B3C" w:rsidRDefault="009C0B3C" w:rsidP="00BB15B8">
            <w:pPr>
              <w:ind w:right="-2"/>
              <w:cnfStyle w:val="000000100000" w:firstRow="0" w:lastRow="0" w:firstColumn="0" w:lastColumn="0" w:oddVBand="0" w:evenVBand="0" w:oddHBand="1" w:evenHBand="0" w:firstRowFirstColumn="0" w:firstRowLastColumn="0" w:lastRowFirstColumn="0" w:lastRowLastColumn="0"/>
              <w:rPr>
                <w:rFonts w:cstheme="minorHAnsi"/>
              </w:rPr>
            </w:pPr>
          </w:p>
          <w:p w14:paraId="52F93BA1" w14:textId="77777777" w:rsidR="009C0B3C" w:rsidRDefault="009C0B3C" w:rsidP="00BB15B8">
            <w:pPr>
              <w:ind w:right="-2"/>
              <w:cnfStyle w:val="000000100000" w:firstRow="0" w:lastRow="0" w:firstColumn="0" w:lastColumn="0" w:oddVBand="0" w:evenVBand="0" w:oddHBand="1" w:evenHBand="0" w:firstRowFirstColumn="0" w:firstRowLastColumn="0" w:lastRowFirstColumn="0" w:lastRowLastColumn="0"/>
              <w:rPr>
                <w:rFonts w:cstheme="minorHAnsi"/>
              </w:rPr>
            </w:pPr>
          </w:p>
          <w:p w14:paraId="210D7FBD" w14:textId="77777777" w:rsidR="009C0B3C" w:rsidRDefault="009C0B3C" w:rsidP="00BB15B8">
            <w:pPr>
              <w:ind w:right="-2"/>
              <w:cnfStyle w:val="000000100000" w:firstRow="0" w:lastRow="0" w:firstColumn="0" w:lastColumn="0" w:oddVBand="0" w:evenVBand="0" w:oddHBand="1" w:evenHBand="0" w:firstRowFirstColumn="0" w:firstRowLastColumn="0" w:lastRowFirstColumn="0" w:lastRowLastColumn="0"/>
              <w:rPr>
                <w:rFonts w:cstheme="minorHAnsi"/>
              </w:rPr>
            </w:pPr>
          </w:p>
          <w:p w14:paraId="3FEA7F54" w14:textId="77777777" w:rsidR="009C0B3C" w:rsidRDefault="009C0B3C" w:rsidP="00BB15B8">
            <w:pPr>
              <w:ind w:right="-2"/>
              <w:cnfStyle w:val="000000100000" w:firstRow="0" w:lastRow="0" w:firstColumn="0" w:lastColumn="0" w:oddVBand="0" w:evenVBand="0" w:oddHBand="1" w:evenHBand="0" w:firstRowFirstColumn="0" w:firstRowLastColumn="0" w:lastRowFirstColumn="0" w:lastRowLastColumn="0"/>
              <w:rPr>
                <w:rFonts w:cstheme="minorHAnsi"/>
              </w:rPr>
            </w:pPr>
          </w:p>
          <w:p w14:paraId="4A57560A" w14:textId="77777777" w:rsidR="009C0B3C" w:rsidRDefault="009C0B3C" w:rsidP="00BB15B8">
            <w:pPr>
              <w:ind w:right="-2"/>
              <w:cnfStyle w:val="000000100000" w:firstRow="0" w:lastRow="0" w:firstColumn="0" w:lastColumn="0" w:oddVBand="0" w:evenVBand="0" w:oddHBand="1" w:evenHBand="0" w:firstRowFirstColumn="0" w:firstRowLastColumn="0" w:lastRowFirstColumn="0" w:lastRowLastColumn="0"/>
              <w:rPr>
                <w:rFonts w:cstheme="minorHAnsi"/>
              </w:rPr>
            </w:pPr>
          </w:p>
          <w:p w14:paraId="701837FB" w14:textId="73041EF2" w:rsidR="009C0B3C" w:rsidRPr="005A0B09" w:rsidRDefault="009C0B3C" w:rsidP="00BB15B8">
            <w:pPr>
              <w:ind w:right="-2"/>
              <w:cnfStyle w:val="000000100000" w:firstRow="0" w:lastRow="0" w:firstColumn="0" w:lastColumn="0" w:oddVBand="0" w:evenVBand="0" w:oddHBand="1" w:evenHBand="0" w:firstRowFirstColumn="0" w:firstRowLastColumn="0" w:lastRowFirstColumn="0" w:lastRowLastColumn="0"/>
              <w:rPr>
                <w:rFonts w:cstheme="minorHAnsi"/>
              </w:rPr>
            </w:pPr>
          </w:p>
        </w:tc>
      </w:tr>
      <w:tr w:rsidR="00FC3A1C" w:rsidRPr="00F40124" w14:paraId="4CEB92A3" w14:textId="77777777" w:rsidTr="00747A6F">
        <w:trPr>
          <w:trHeight w:val="690"/>
        </w:trPr>
        <w:tc>
          <w:tcPr>
            <w:cnfStyle w:val="001000000000" w:firstRow="0" w:lastRow="0" w:firstColumn="1" w:lastColumn="0" w:oddVBand="0" w:evenVBand="0" w:oddHBand="0" w:evenHBand="0" w:firstRowFirstColumn="0" w:firstRowLastColumn="0" w:lastRowFirstColumn="0" w:lastRowLastColumn="0"/>
            <w:tcW w:w="3261" w:type="dxa"/>
            <w:tcBorders>
              <w:top w:val="single" w:sz="4" w:space="0" w:color="auto"/>
              <w:left w:val="single" w:sz="4" w:space="0" w:color="auto"/>
              <w:bottom w:val="single" w:sz="4" w:space="0" w:color="auto"/>
              <w:right w:val="nil"/>
            </w:tcBorders>
            <w:shd w:val="clear" w:color="auto" w:fill="auto"/>
            <w:vAlign w:val="center"/>
          </w:tcPr>
          <w:p w14:paraId="5B802CE0" w14:textId="2F56CBD8" w:rsidR="00FC3A1C" w:rsidRPr="00557A42" w:rsidRDefault="00FC3A1C" w:rsidP="00FC3A1C">
            <w:pPr>
              <w:rPr>
                <w:rFonts w:cstheme="minorHAnsi"/>
              </w:rPr>
            </w:pPr>
            <w:r w:rsidRPr="00557A42">
              <w:rPr>
                <w:rFonts w:cstheme="minorHAnsi"/>
              </w:rPr>
              <w:t>TEHNIČNE</w:t>
            </w:r>
            <w:r>
              <w:rPr>
                <w:rFonts w:cstheme="minorHAnsi"/>
              </w:rPr>
              <w:t xml:space="preserve"> IN STROKOVNE </w:t>
            </w:r>
            <w:r w:rsidRPr="00557A42">
              <w:rPr>
                <w:rFonts w:cstheme="minorHAnsi"/>
              </w:rPr>
              <w:t xml:space="preserve"> SPOSOBNOSTI</w:t>
            </w:r>
          </w:p>
        </w:tc>
        <w:tc>
          <w:tcPr>
            <w:tcW w:w="3118" w:type="dxa"/>
            <w:tcBorders>
              <w:top w:val="single" w:sz="4" w:space="0" w:color="auto"/>
              <w:left w:val="nil"/>
              <w:bottom w:val="single" w:sz="4" w:space="0" w:color="auto"/>
              <w:right w:val="nil"/>
            </w:tcBorders>
            <w:shd w:val="clear" w:color="auto" w:fill="auto"/>
            <w:vAlign w:val="center"/>
          </w:tcPr>
          <w:p w14:paraId="5F466830" w14:textId="77777777" w:rsidR="00FC3A1C" w:rsidRPr="00232749" w:rsidRDefault="00FC3A1C" w:rsidP="00FC3A1C">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2"/>
                <w:szCs w:val="22"/>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2B17D8F9" w14:textId="77777777" w:rsidR="00FC3A1C" w:rsidRPr="00232749" w:rsidRDefault="00FC3A1C" w:rsidP="00FC3A1C">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3356EC" w:rsidRPr="00F40124" w14:paraId="72E4C1D5" w14:textId="77777777" w:rsidTr="00747A6F">
        <w:trPr>
          <w:cnfStyle w:val="000000100000" w:firstRow="0" w:lastRow="0" w:firstColumn="0" w:lastColumn="0" w:oddVBand="0" w:evenVBand="0" w:oddHBand="1" w:evenHBand="0" w:firstRowFirstColumn="0" w:firstRowLastColumn="0" w:lastRowFirstColumn="0" w:lastRowLastColumn="0"/>
          <w:trHeight w:val="1691"/>
        </w:trPr>
        <w:tc>
          <w:tcPr>
            <w:cnfStyle w:val="001000000000" w:firstRow="0" w:lastRow="0" w:firstColumn="1" w:lastColumn="0" w:oddVBand="0" w:evenVBand="0" w:oddHBand="0" w:evenHBand="0" w:firstRowFirstColumn="0" w:firstRowLastColumn="0" w:lastRowFirstColumn="0" w:lastRowLastColumn="0"/>
            <w:tcW w:w="3261" w:type="dxa"/>
            <w:tcBorders>
              <w:top w:val="single" w:sz="4" w:space="0" w:color="auto"/>
              <w:left w:val="single" w:sz="4" w:space="0" w:color="auto"/>
              <w:bottom w:val="single" w:sz="4" w:space="0" w:color="auto"/>
            </w:tcBorders>
            <w:shd w:val="clear" w:color="auto" w:fill="auto"/>
            <w:vAlign w:val="center"/>
          </w:tcPr>
          <w:p w14:paraId="7EACC7AE" w14:textId="77777777" w:rsidR="003356EC" w:rsidRPr="005F4FF3" w:rsidRDefault="003356EC" w:rsidP="003356EC">
            <w:pPr>
              <w:rPr>
                <w:rFonts w:cstheme="minorHAnsi"/>
                <w:b w:val="0"/>
                <w:bCs w:val="0"/>
              </w:rPr>
            </w:pPr>
            <w:bookmarkStart w:id="103" w:name="_Hlk134618244"/>
          </w:p>
          <w:bookmarkEnd w:id="103"/>
          <w:p w14:paraId="7E4F9530" w14:textId="5BB160F4" w:rsidR="003356EC" w:rsidRPr="005F4FF3" w:rsidRDefault="003356EC" w:rsidP="003356EC">
            <w:pPr>
              <w:rPr>
                <w:rFonts w:cstheme="minorHAnsi"/>
                <w:b w:val="0"/>
                <w:bCs w:val="0"/>
              </w:rPr>
            </w:pPr>
            <w:r w:rsidRPr="005F4FF3">
              <w:rPr>
                <w:rFonts w:cstheme="minorHAnsi"/>
              </w:rPr>
              <w:t>Gos. subjekt mora biti tehnično, strokovno sposoben izvesti predmetno javno naročilo, za posamezen sklop, več sklopov ali vse sklope skupaj, za katerega/e daje ponudbo, v vseh vremenskih pogojih v skladu z veljavno zakonodajo in vsemi zahtevami naročnika iz dokumentacije v zvezi z oddajo javnega naročila, pravili stroke in določili predpisov ter standardov s področja predmeta javnega naročila.</w:t>
            </w:r>
          </w:p>
          <w:p w14:paraId="7AF41470" w14:textId="77777777" w:rsidR="003356EC" w:rsidRPr="005F4FF3" w:rsidRDefault="003356EC" w:rsidP="003356EC">
            <w:pPr>
              <w:rPr>
                <w:rFonts w:cstheme="minorHAnsi"/>
                <w:b w:val="0"/>
                <w:bCs w:val="0"/>
              </w:rPr>
            </w:pPr>
          </w:p>
          <w:p w14:paraId="00C0F478" w14:textId="77777777" w:rsidR="003356EC" w:rsidRPr="005F4FF3" w:rsidRDefault="003356EC" w:rsidP="003356EC">
            <w:pPr>
              <w:rPr>
                <w:rFonts w:cstheme="minorHAnsi"/>
                <w:b w:val="0"/>
                <w:bCs w:val="0"/>
              </w:rPr>
            </w:pPr>
            <w:r w:rsidRPr="005F4FF3">
              <w:rPr>
                <w:rFonts w:cstheme="minorHAnsi"/>
              </w:rPr>
              <w:t xml:space="preserve">Gos. subjekt mora razpolagati z zadostnim, ustreznim in tehnično brezhibnim parkom vozil, ki so vsa opremljena s klimatsko napravo. </w:t>
            </w:r>
          </w:p>
          <w:p w14:paraId="056F42BD" w14:textId="77777777" w:rsidR="003356EC" w:rsidRPr="005F4FF3" w:rsidRDefault="003356EC" w:rsidP="003356EC">
            <w:pPr>
              <w:rPr>
                <w:rFonts w:cstheme="minorHAnsi"/>
                <w:b w:val="0"/>
                <w:bCs w:val="0"/>
              </w:rPr>
            </w:pPr>
          </w:p>
          <w:p w14:paraId="5B5F4A46" w14:textId="1E500D38" w:rsidR="003356EC" w:rsidRPr="005F4FF3" w:rsidRDefault="003356EC" w:rsidP="003356EC">
            <w:pPr>
              <w:rPr>
                <w:rFonts w:cstheme="minorHAnsi"/>
              </w:rPr>
            </w:pPr>
            <w:r w:rsidRPr="005F4FF3">
              <w:rPr>
                <w:rFonts w:cstheme="minorHAnsi"/>
              </w:rPr>
              <w:t>Ponudnik mora biti sposoben zagotavljati nadomestna vozila v primeru okvare, da se javno naročilo izvaja po predvidenem voznem redu.</w:t>
            </w:r>
          </w:p>
        </w:tc>
        <w:tc>
          <w:tcPr>
            <w:tcW w:w="3118" w:type="dxa"/>
            <w:tcBorders>
              <w:top w:val="single" w:sz="4" w:space="0" w:color="auto"/>
              <w:bottom w:val="single" w:sz="4" w:space="0" w:color="auto"/>
            </w:tcBorders>
            <w:shd w:val="clear" w:color="auto" w:fill="auto"/>
            <w:vAlign w:val="center"/>
          </w:tcPr>
          <w:p w14:paraId="6793E00C" w14:textId="77777777" w:rsidR="003356EC" w:rsidRDefault="003356EC" w:rsidP="003356EC">
            <w:pPr>
              <w:cnfStyle w:val="000000100000" w:firstRow="0" w:lastRow="0" w:firstColumn="0" w:lastColumn="0" w:oddVBand="0" w:evenVBand="0" w:oddHBand="1" w:evenHBand="0" w:firstRowFirstColumn="0" w:firstRowLastColumn="0" w:lastRowFirstColumn="0" w:lastRowLastColumn="0"/>
              <w:rPr>
                <w:rFonts w:cstheme="minorHAnsi"/>
              </w:rPr>
            </w:pPr>
            <w:r w:rsidRPr="00A4753C">
              <w:rPr>
                <w:rFonts w:cstheme="minorHAnsi"/>
              </w:rPr>
              <w:t>ESPD</w:t>
            </w:r>
            <w:r w:rsidRPr="00A4753C">
              <w:rPr>
                <w:rFonts w:cstheme="minorHAnsi"/>
                <w:bCs/>
                <w:color w:val="AEAAAA" w:themeColor="background2" w:themeShade="BF"/>
              </w:rPr>
              <w:t xml:space="preserve"> </w:t>
            </w:r>
            <w:r w:rsidRPr="00A4753C">
              <w:rPr>
                <w:rFonts w:cstheme="minorHAnsi"/>
                <w:color w:val="AEAAAA" w:themeColor="background2" w:themeShade="BF"/>
              </w:rPr>
              <w:t xml:space="preserve">(»Del IV: </w:t>
            </w:r>
            <w:r w:rsidRPr="00A4753C">
              <w:rPr>
                <w:rFonts w:cstheme="minorHAnsi"/>
                <w:bCs/>
                <w:color w:val="AEAAAA" w:themeColor="background2" w:themeShade="BF"/>
              </w:rPr>
              <w:t xml:space="preserve">Pogoji za sodelovanje: </w:t>
            </w:r>
            <w:r w:rsidRPr="00A4753C">
              <w:rPr>
                <w:rFonts w:cstheme="minorHAnsi"/>
                <w:color w:val="AEAAAA" w:themeColor="background2" w:themeShade="BF"/>
              </w:rPr>
              <w:t>Oddelek C: Tehnična in strokovna sposobnost: Orodje</w:t>
            </w:r>
            <w:r>
              <w:rPr>
                <w:rFonts w:cstheme="minorHAnsi"/>
                <w:color w:val="AEAAAA" w:themeColor="background2" w:themeShade="BF"/>
              </w:rPr>
              <w:t>,</w:t>
            </w:r>
            <w:r w:rsidRPr="00A4753C">
              <w:rPr>
                <w:rFonts w:cstheme="minorHAnsi"/>
                <w:color w:val="AEAAAA" w:themeColor="background2" w:themeShade="BF"/>
              </w:rPr>
              <w:t xml:space="preserve"> obrat in tehnična oprema« gosp. subjekt navede  število vozil s katerim bi izvajal javno naročilo)</w:t>
            </w:r>
          </w:p>
          <w:p w14:paraId="2F0718B5" w14:textId="7CF57A87" w:rsidR="003356EC" w:rsidRDefault="000A3214" w:rsidP="003356EC">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 In  </w:t>
            </w:r>
          </w:p>
          <w:p w14:paraId="5BE292B4" w14:textId="77777777" w:rsidR="00A87B45" w:rsidRPr="004773CE" w:rsidRDefault="00A87B45" w:rsidP="003356EC">
            <w:pPr>
              <w:cnfStyle w:val="000000100000" w:firstRow="0" w:lastRow="0" w:firstColumn="0" w:lastColumn="0" w:oddVBand="0" w:evenVBand="0" w:oddHBand="1" w:evenHBand="0" w:firstRowFirstColumn="0" w:firstRowLastColumn="0" w:lastRowFirstColumn="0" w:lastRowLastColumn="0"/>
              <w:rPr>
                <w:rFonts w:cstheme="minorHAnsi"/>
              </w:rPr>
            </w:pPr>
          </w:p>
          <w:p w14:paraId="01C0E366" w14:textId="77777777" w:rsidR="00777F12" w:rsidRDefault="00777F12" w:rsidP="00777F12">
            <w:pPr>
              <w:cnfStyle w:val="000000100000" w:firstRow="0" w:lastRow="0" w:firstColumn="0" w:lastColumn="0" w:oddVBand="0" w:evenVBand="0" w:oddHBand="1" w:evenHBand="0" w:firstRowFirstColumn="0" w:firstRowLastColumn="0" w:lastRowFirstColumn="0" w:lastRowLastColumn="0"/>
              <w:rPr>
                <w:rFonts w:cstheme="minorHAnsi"/>
              </w:rPr>
            </w:pPr>
            <w:r w:rsidRPr="00777F12">
              <w:rPr>
                <w:rFonts w:cstheme="minorHAnsi"/>
              </w:rPr>
              <w:t>Obrazec št. 9 –</w:t>
            </w:r>
            <w:r w:rsidRPr="00777F12">
              <w:rPr>
                <w:rFonts w:cstheme="minorHAnsi"/>
                <w:sz w:val="22"/>
                <w:szCs w:val="22"/>
              </w:rPr>
              <w:t xml:space="preserve"> Seznam voznega parka in izjava o tehnični zmogljivosti</w:t>
            </w:r>
            <w:r>
              <w:rPr>
                <w:rFonts w:cstheme="minorHAnsi"/>
              </w:rPr>
              <w:t xml:space="preserve"> </w:t>
            </w:r>
          </w:p>
          <w:p w14:paraId="0D98E3B9" w14:textId="77777777" w:rsidR="000A3214" w:rsidRDefault="000A3214" w:rsidP="003356EC">
            <w:pPr>
              <w:cnfStyle w:val="000000100000" w:firstRow="0" w:lastRow="0" w:firstColumn="0" w:lastColumn="0" w:oddVBand="0" w:evenVBand="0" w:oddHBand="1" w:evenHBand="0" w:firstRowFirstColumn="0" w:firstRowLastColumn="0" w:lastRowFirstColumn="0" w:lastRowLastColumn="0"/>
              <w:rPr>
                <w:rFonts w:cstheme="minorHAnsi"/>
              </w:rPr>
            </w:pPr>
          </w:p>
          <w:p w14:paraId="71B13E36" w14:textId="550718A1" w:rsidR="000A3214" w:rsidRPr="002C7603" w:rsidRDefault="000A3214" w:rsidP="000A3214">
            <w:pPr>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4773CE">
              <w:rPr>
                <w:rFonts w:cstheme="minorHAnsi"/>
              </w:rPr>
              <w:t xml:space="preserve">Gos. subjekt ponudbi predloži seznam vozil, s katerimi bo </w:t>
            </w:r>
            <w:r>
              <w:rPr>
                <w:rFonts w:cstheme="minorHAnsi"/>
              </w:rPr>
              <w:t>izvajal predmetno javno naročilo</w:t>
            </w:r>
            <w:r w:rsidR="00A87B45">
              <w:rPr>
                <w:rFonts w:cstheme="minorHAnsi"/>
              </w:rPr>
              <w:t>.</w:t>
            </w:r>
          </w:p>
        </w:tc>
        <w:tc>
          <w:tcPr>
            <w:tcW w:w="2977" w:type="dxa"/>
            <w:tcBorders>
              <w:top w:val="single" w:sz="4" w:space="0" w:color="auto"/>
              <w:bottom w:val="single" w:sz="4" w:space="0" w:color="auto"/>
              <w:right w:val="single" w:sz="4" w:space="0" w:color="auto"/>
            </w:tcBorders>
            <w:shd w:val="clear" w:color="auto" w:fill="auto"/>
            <w:vAlign w:val="center"/>
          </w:tcPr>
          <w:p w14:paraId="5B3FEB7B" w14:textId="77777777" w:rsidR="003356EC" w:rsidRDefault="003356EC" w:rsidP="003356EC">
            <w:pPr>
              <w:cnfStyle w:val="000000100000" w:firstRow="0" w:lastRow="0" w:firstColumn="0" w:lastColumn="0" w:oddVBand="0" w:evenVBand="0" w:oddHBand="1" w:evenHBand="0" w:firstRowFirstColumn="0" w:firstRowLastColumn="0" w:lastRowFirstColumn="0" w:lastRowLastColumn="0"/>
              <w:rPr>
                <w:rFonts w:cstheme="minorHAnsi"/>
              </w:rPr>
            </w:pPr>
          </w:p>
          <w:p w14:paraId="490FA0FC" w14:textId="77777777" w:rsidR="003356EC" w:rsidRDefault="003356EC" w:rsidP="003356EC">
            <w:pPr>
              <w:cnfStyle w:val="000000100000" w:firstRow="0" w:lastRow="0" w:firstColumn="0" w:lastColumn="0" w:oddVBand="0" w:evenVBand="0" w:oddHBand="1" w:evenHBand="0" w:firstRowFirstColumn="0" w:firstRowLastColumn="0" w:lastRowFirstColumn="0" w:lastRowLastColumn="0"/>
              <w:rPr>
                <w:rFonts w:cstheme="minorHAnsi"/>
              </w:rPr>
            </w:pPr>
          </w:p>
          <w:p w14:paraId="451D5D0D" w14:textId="2D0A52C2" w:rsidR="003356EC" w:rsidRDefault="003356EC" w:rsidP="003356EC">
            <w:pPr>
              <w:cnfStyle w:val="000000100000" w:firstRow="0" w:lastRow="0" w:firstColumn="0" w:lastColumn="0" w:oddVBand="0" w:evenVBand="0" w:oddHBand="1" w:evenHBand="0" w:firstRowFirstColumn="0" w:firstRowLastColumn="0" w:lastRowFirstColumn="0" w:lastRowLastColumn="0"/>
              <w:rPr>
                <w:rFonts w:cstheme="minorHAnsi"/>
              </w:rPr>
            </w:pPr>
          </w:p>
          <w:p w14:paraId="7841F2CE" w14:textId="77777777" w:rsidR="003356EC" w:rsidRDefault="003356EC" w:rsidP="003356EC">
            <w:pPr>
              <w:cnfStyle w:val="000000100000" w:firstRow="0" w:lastRow="0" w:firstColumn="0" w:lastColumn="0" w:oddVBand="0" w:evenVBand="0" w:oddHBand="1" w:evenHBand="0" w:firstRowFirstColumn="0" w:firstRowLastColumn="0" w:lastRowFirstColumn="0" w:lastRowLastColumn="0"/>
              <w:rPr>
                <w:rFonts w:cstheme="minorHAnsi"/>
              </w:rPr>
            </w:pPr>
          </w:p>
          <w:p w14:paraId="1EB5EDC7" w14:textId="77777777" w:rsidR="00690D13" w:rsidRPr="00277798" w:rsidRDefault="007909CD" w:rsidP="00690D13">
            <w:pPr>
              <w:cnfStyle w:val="000000100000" w:firstRow="0" w:lastRow="0" w:firstColumn="0" w:lastColumn="0" w:oddVBand="0" w:evenVBand="0" w:oddHBand="1" w:evenHBand="0" w:firstRowFirstColumn="0" w:firstRowLastColumn="0" w:lastRowFirstColumn="0" w:lastRowLastColumn="0"/>
              <w:rPr>
                <w:rFonts w:cstheme="minorHAnsi"/>
                <w:b/>
                <w:bCs/>
              </w:rPr>
            </w:pPr>
            <w:r w:rsidRPr="00277798">
              <w:rPr>
                <w:rFonts w:cstheme="minorHAnsi"/>
                <w:b/>
                <w:bCs/>
              </w:rPr>
              <w:t>Pogoj mora izpolniti ponudnik</w:t>
            </w:r>
            <w:r w:rsidR="00690D13">
              <w:rPr>
                <w:rFonts w:cstheme="minorHAnsi"/>
                <w:b/>
                <w:bCs/>
              </w:rPr>
              <w:t xml:space="preserve"> </w:t>
            </w:r>
            <w:r w:rsidR="00690D13" w:rsidRPr="00277798">
              <w:rPr>
                <w:rFonts w:cstheme="minorHAnsi"/>
                <w:b/>
                <w:bCs/>
              </w:rPr>
              <w:t xml:space="preserve">oz. v  primeru </w:t>
            </w:r>
            <w:r w:rsidR="00690D13">
              <w:rPr>
                <w:rFonts w:cstheme="minorHAnsi"/>
                <w:b/>
                <w:bCs/>
              </w:rPr>
              <w:t>ko ponudnik nastopa s partnerjem (skupna ponudba)</w:t>
            </w:r>
            <w:r w:rsidR="00690D13" w:rsidRPr="00277798">
              <w:rPr>
                <w:rFonts w:cstheme="minorHAnsi"/>
                <w:b/>
                <w:bCs/>
              </w:rPr>
              <w:t xml:space="preserve"> </w:t>
            </w:r>
          </w:p>
          <w:p w14:paraId="446FC0F0" w14:textId="77777777" w:rsidR="00690D13" w:rsidRPr="00277798" w:rsidRDefault="00690D13" w:rsidP="00690D13">
            <w:pPr>
              <w:cnfStyle w:val="000000100000" w:firstRow="0" w:lastRow="0" w:firstColumn="0" w:lastColumn="0" w:oddVBand="0" w:evenVBand="0" w:oddHBand="1" w:evenHBand="0" w:firstRowFirstColumn="0" w:firstRowLastColumn="0" w:lastRowFirstColumn="0" w:lastRowLastColumn="0"/>
              <w:rPr>
                <w:rFonts w:cstheme="minorHAnsi"/>
                <w:b/>
                <w:bCs/>
              </w:rPr>
            </w:pPr>
            <w:r w:rsidRPr="00277798">
              <w:rPr>
                <w:rFonts w:cstheme="minorHAnsi"/>
                <w:b/>
                <w:bCs/>
              </w:rPr>
              <w:t xml:space="preserve">ali v primeru nastopa s podizvajalci, </w:t>
            </w:r>
          </w:p>
          <w:p w14:paraId="0E498245" w14:textId="77777777" w:rsidR="00690D13" w:rsidRPr="00277798" w:rsidRDefault="00690D13" w:rsidP="00690D13">
            <w:pPr>
              <w:cnfStyle w:val="000000100000" w:firstRow="0" w:lastRow="0" w:firstColumn="0" w:lastColumn="0" w:oddVBand="0" w:evenVBand="0" w:oddHBand="1" w:evenHBand="0" w:firstRowFirstColumn="0" w:firstRowLastColumn="0" w:lastRowFirstColumn="0" w:lastRowLastColumn="0"/>
              <w:rPr>
                <w:rFonts w:cstheme="minorHAnsi"/>
                <w:b/>
                <w:bCs/>
              </w:rPr>
            </w:pPr>
            <w:r w:rsidRPr="00277798">
              <w:rPr>
                <w:rFonts w:cstheme="minorHAnsi"/>
                <w:b/>
                <w:bCs/>
              </w:rPr>
              <w:t xml:space="preserve">ali v primeru nastopa s subjekti, katerih zmogljivosti ponudnik uporablja, </w:t>
            </w:r>
          </w:p>
          <w:p w14:paraId="1AAB17F0" w14:textId="351744B1" w:rsidR="007909CD" w:rsidRPr="00277798" w:rsidRDefault="00690D13" w:rsidP="00690D13">
            <w:pPr>
              <w:cnfStyle w:val="000000100000" w:firstRow="0" w:lastRow="0" w:firstColumn="0" w:lastColumn="0" w:oddVBand="0" w:evenVBand="0" w:oddHBand="1" w:evenHBand="0" w:firstRowFirstColumn="0" w:firstRowLastColumn="0" w:lastRowFirstColumn="0" w:lastRowLastColumn="0"/>
              <w:rPr>
                <w:rFonts w:cstheme="minorHAnsi"/>
                <w:b/>
                <w:bCs/>
              </w:rPr>
            </w:pPr>
            <w:r w:rsidRPr="00277798">
              <w:rPr>
                <w:rFonts w:cstheme="minorHAnsi"/>
                <w:b/>
                <w:bCs/>
                <w:u w:val="single"/>
              </w:rPr>
              <w:t>se prizna kumulativno (skupno) izpolnjevanje pogoja.</w:t>
            </w:r>
          </w:p>
          <w:p w14:paraId="37AC9534" w14:textId="01F8D1A4" w:rsidR="003356EC" w:rsidRPr="005F4FF3" w:rsidRDefault="003356EC" w:rsidP="007909CD">
            <w:pPr>
              <w:cnfStyle w:val="000000100000" w:firstRow="0" w:lastRow="0" w:firstColumn="0" w:lastColumn="0" w:oddVBand="0" w:evenVBand="0" w:oddHBand="1" w:evenHBand="0" w:firstRowFirstColumn="0" w:firstRowLastColumn="0" w:lastRowFirstColumn="0" w:lastRowLastColumn="0"/>
              <w:rPr>
                <w:rFonts w:cstheme="minorHAnsi"/>
              </w:rPr>
            </w:pPr>
          </w:p>
        </w:tc>
      </w:tr>
      <w:tr w:rsidR="001A7530" w:rsidRPr="00F40124" w14:paraId="35BE6A29" w14:textId="77777777" w:rsidTr="0087604B">
        <w:trPr>
          <w:trHeight w:val="1270"/>
        </w:trPr>
        <w:tc>
          <w:tcPr>
            <w:cnfStyle w:val="001000000000" w:firstRow="0" w:lastRow="0" w:firstColumn="1" w:lastColumn="0" w:oddVBand="0" w:evenVBand="0" w:oddHBand="0" w:evenHBand="0" w:firstRowFirstColumn="0" w:firstRowLastColumn="0" w:lastRowFirstColumn="0" w:lastRowLastColumn="0"/>
            <w:tcW w:w="3261" w:type="dxa"/>
            <w:tcBorders>
              <w:top w:val="single" w:sz="4" w:space="0" w:color="auto"/>
              <w:left w:val="single" w:sz="4" w:space="0" w:color="auto"/>
              <w:bottom w:val="single" w:sz="4" w:space="0" w:color="auto"/>
            </w:tcBorders>
            <w:shd w:val="clear" w:color="auto" w:fill="auto"/>
            <w:vAlign w:val="center"/>
          </w:tcPr>
          <w:p w14:paraId="6BC64B0E" w14:textId="404B4162" w:rsidR="001A7530" w:rsidRPr="005A76F8" w:rsidRDefault="001A7530" w:rsidP="001A7530">
            <w:pPr>
              <w:rPr>
                <w:rFonts w:cstheme="minorHAnsi"/>
                <w:sz w:val="22"/>
                <w:szCs w:val="22"/>
              </w:rPr>
            </w:pPr>
            <w:bookmarkStart w:id="104" w:name="_Hlk134618274"/>
            <w:r w:rsidRPr="00180AF2">
              <w:rPr>
                <w:rFonts w:cstheme="minorHAnsi"/>
              </w:rPr>
              <w:t xml:space="preserve">Gos. subjekt je v obdobju zadnjih 3 let </w:t>
            </w:r>
            <w:r w:rsidRPr="00AC17D0">
              <w:rPr>
                <w:rFonts w:cstheme="minorHAnsi"/>
              </w:rPr>
              <w:t>pred objavo obvestila o naročilu na portalu javnih naročil</w:t>
            </w:r>
            <w:r>
              <w:rPr>
                <w:rFonts w:cstheme="minorHAnsi"/>
              </w:rPr>
              <w:t>,</w:t>
            </w:r>
            <w:r w:rsidRPr="00180AF2">
              <w:rPr>
                <w:rFonts w:cstheme="minorHAnsi"/>
              </w:rPr>
              <w:t xml:space="preserve"> </w:t>
            </w:r>
            <w:r>
              <w:rPr>
                <w:rFonts w:cstheme="minorHAnsi"/>
              </w:rPr>
              <w:t>kvalitetno</w:t>
            </w:r>
            <w:r w:rsidRPr="00180AF2">
              <w:rPr>
                <w:rFonts w:cstheme="minorHAnsi"/>
              </w:rPr>
              <w:t>, strokovno</w:t>
            </w:r>
            <w:r>
              <w:rPr>
                <w:rFonts w:cstheme="minorHAnsi"/>
              </w:rPr>
              <w:t>,</w:t>
            </w:r>
            <w:r w:rsidRPr="00180AF2">
              <w:rPr>
                <w:rFonts w:cstheme="minorHAnsi"/>
              </w:rPr>
              <w:t xml:space="preserve"> pravočasno </w:t>
            </w:r>
            <w:r>
              <w:rPr>
                <w:rFonts w:cstheme="minorHAnsi"/>
              </w:rPr>
              <w:t xml:space="preserve"> in korektno </w:t>
            </w:r>
            <w:r w:rsidRPr="00180AF2">
              <w:rPr>
                <w:rFonts w:cstheme="minorHAnsi"/>
              </w:rPr>
              <w:t>izvajal storitve dnevnega prevoza otrok za obdobje vsaj enega (1) šolskega leta</w:t>
            </w:r>
            <w:r>
              <w:rPr>
                <w:rFonts w:cstheme="minorHAnsi"/>
              </w:rPr>
              <w:t xml:space="preserve">, </w:t>
            </w:r>
            <w:r w:rsidRPr="00180AF2">
              <w:rPr>
                <w:rFonts w:cstheme="minorHAnsi"/>
              </w:rPr>
              <w:t>za vsaj enega (1) naročnika.</w:t>
            </w:r>
            <w:bookmarkEnd w:id="104"/>
          </w:p>
        </w:tc>
        <w:tc>
          <w:tcPr>
            <w:tcW w:w="3118" w:type="dxa"/>
            <w:tcBorders>
              <w:top w:val="single" w:sz="4" w:space="0" w:color="auto"/>
              <w:bottom w:val="single" w:sz="4" w:space="0" w:color="auto"/>
            </w:tcBorders>
            <w:shd w:val="clear" w:color="auto" w:fill="auto"/>
            <w:vAlign w:val="center"/>
          </w:tcPr>
          <w:p w14:paraId="418A7D7E" w14:textId="77777777" w:rsidR="001A7530" w:rsidRPr="009C34FC" w:rsidRDefault="001A7530" w:rsidP="001A7530">
            <w:pPr>
              <w:cnfStyle w:val="000000000000" w:firstRow="0" w:lastRow="0" w:firstColumn="0" w:lastColumn="0" w:oddVBand="0" w:evenVBand="0" w:oddHBand="0" w:evenHBand="0" w:firstRowFirstColumn="0" w:firstRowLastColumn="0" w:lastRowFirstColumn="0" w:lastRowLastColumn="0"/>
              <w:rPr>
                <w:rFonts w:ascii="Calibri" w:hAnsi="Calibri" w:cs="Calibri"/>
                <w:szCs w:val="16"/>
              </w:rPr>
            </w:pPr>
            <w:r w:rsidRPr="009C34FC">
              <w:rPr>
                <w:rFonts w:ascii="Calibri" w:hAnsi="Calibri" w:cs="Calibri"/>
                <w:szCs w:val="16"/>
              </w:rPr>
              <w:t>ESPD (»Del IV: Pogoji za sodelovanje: Oddelek C: Izvedba storitve določene vrste« gospodarski subjekt navede referenco)</w:t>
            </w:r>
          </w:p>
          <w:p w14:paraId="78FD1805" w14:textId="77777777" w:rsidR="001A7530" w:rsidRPr="009C34FC" w:rsidRDefault="001A7530" w:rsidP="001A7530">
            <w:pPr>
              <w:cnfStyle w:val="000000000000" w:firstRow="0" w:lastRow="0" w:firstColumn="0" w:lastColumn="0" w:oddVBand="0" w:evenVBand="0" w:oddHBand="0" w:evenHBand="0" w:firstRowFirstColumn="0" w:firstRowLastColumn="0" w:lastRowFirstColumn="0" w:lastRowLastColumn="0"/>
              <w:rPr>
                <w:rFonts w:ascii="Calibri" w:hAnsi="Calibri" w:cs="Calibri"/>
                <w:szCs w:val="16"/>
              </w:rPr>
            </w:pPr>
          </w:p>
          <w:p w14:paraId="313A5764" w14:textId="208F8270" w:rsidR="001A7530" w:rsidRPr="009C34FC" w:rsidRDefault="001A7530" w:rsidP="001A7530">
            <w:pPr>
              <w:cnfStyle w:val="000000000000" w:firstRow="0" w:lastRow="0" w:firstColumn="0" w:lastColumn="0" w:oddVBand="0" w:evenVBand="0" w:oddHBand="0" w:evenHBand="0" w:firstRowFirstColumn="0" w:firstRowLastColumn="0" w:lastRowFirstColumn="0" w:lastRowLastColumn="0"/>
              <w:rPr>
                <w:rFonts w:ascii="Calibri" w:hAnsi="Calibri" w:cs="Calibri"/>
                <w:szCs w:val="16"/>
              </w:rPr>
            </w:pPr>
            <w:r w:rsidRPr="009C34FC">
              <w:rPr>
                <w:rFonts w:ascii="Calibri" w:hAnsi="Calibri" w:cs="Calibri"/>
                <w:szCs w:val="16"/>
              </w:rPr>
              <w:t>Gos. subjekt ponudbi ali na poziv naročnika predloži najmanj eno (1) referenčno potrdilo, ki je potrjeno s strani naročnika referenčnega posla.</w:t>
            </w:r>
          </w:p>
        </w:tc>
        <w:tc>
          <w:tcPr>
            <w:tcW w:w="2977" w:type="dxa"/>
            <w:tcBorders>
              <w:top w:val="single" w:sz="4" w:space="0" w:color="auto"/>
              <w:bottom w:val="single" w:sz="4" w:space="0" w:color="auto"/>
              <w:right w:val="single" w:sz="4" w:space="0" w:color="auto"/>
            </w:tcBorders>
            <w:shd w:val="clear" w:color="auto" w:fill="auto"/>
            <w:vAlign w:val="center"/>
          </w:tcPr>
          <w:p w14:paraId="10DF60FE" w14:textId="77777777" w:rsidR="001A7530" w:rsidRPr="009C34FC" w:rsidRDefault="001A7530" w:rsidP="001A7530">
            <w:pPr>
              <w:cnfStyle w:val="000000000000" w:firstRow="0" w:lastRow="0" w:firstColumn="0" w:lastColumn="0" w:oddVBand="0" w:evenVBand="0" w:oddHBand="0" w:evenHBand="0" w:firstRowFirstColumn="0" w:firstRowLastColumn="0" w:lastRowFirstColumn="0" w:lastRowLastColumn="0"/>
              <w:rPr>
                <w:rFonts w:ascii="Calibri" w:hAnsi="Calibri" w:cs="Calibri"/>
                <w:szCs w:val="16"/>
              </w:rPr>
            </w:pPr>
            <w:r w:rsidRPr="009C34FC">
              <w:rPr>
                <w:rFonts w:ascii="Calibri" w:hAnsi="Calibri" w:cs="Calibri"/>
                <w:szCs w:val="16"/>
              </w:rPr>
              <w:t xml:space="preserve">Referenca/e mora/jo biti vpisana/e in potrjena/e s strani naročnika referenčnega posla na obrazcu iz te dokumentacije ali na drugem obrazcu, ki po vsebini vsebuje ključne podatke iz obrazca št. 8. </w:t>
            </w:r>
          </w:p>
          <w:p w14:paraId="64989BBB" w14:textId="77777777" w:rsidR="001A7530" w:rsidRPr="009C34FC" w:rsidRDefault="001A7530" w:rsidP="001A7530">
            <w:pPr>
              <w:cnfStyle w:val="000000000000" w:firstRow="0" w:lastRow="0" w:firstColumn="0" w:lastColumn="0" w:oddVBand="0" w:evenVBand="0" w:oddHBand="0" w:evenHBand="0" w:firstRowFirstColumn="0" w:firstRowLastColumn="0" w:lastRowFirstColumn="0" w:lastRowLastColumn="0"/>
              <w:rPr>
                <w:rFonts w:ascii="Calibri" w:hAnsi="Calibri" w:cs="Calibri"/>
                <w:szCs w:val="16"/>
              </w:rPr>
            </w:pPr>
          </w:p>
          <w:p w14:paraId="17498357" w14:textId="082991D7" w:rsidR="005B5734" w:rsidRDefault="001A7530" w:rsidP="001A7530">
            <w:pPr>
              <w:cnfStyle w:val="000000000000" w:firstRow="0" w:lastRow="0" w:firstColumn="0" w:lastColumn="0" w:oddVBand="0" w:evenVBand="0" w:oddHBand="0" w:evenHBand="0" w:firstRowFirstColumn="0" w:firstRowLastColumn="0" w:lastRowFirstColumn="0" w:lastRowLastColumn="0"/>
              <w:rPr>
                <w:rFonts w:ascii="Calibri" w:hAnsi="Calibri" w:cs="Calibri"/>
                <w:szCs w:val="16"/>
              </w:rPr>
            </w:pPr>
            <w:r w:rsidRPr="009C34FC">
              <w:rPr>
                <w:rFonts w:ascii="Calibri" w:hAnsi="Calibri" w:cs="Calibri"/>
                <w:szCs w:val="16"/>
              </w:rPr>
              <w:t xml:space="preserve">Naročnik bo priznal referenco, ki ne bo starejša od treh (3) let </w:t>
            </w:r>
            <w:r w:rsidRPr="00AC17D0">
              <w:rPr>
                <w:rFonts w:ascii="Calibri" w:hAnsi="Calibri" w:cs="Calibri"/>
                <w:szCs w:val="16"/>
              </w:rPr>
              <w:t>od objave obvestila o tem naročilu na portalu javnih naroči</w:t>
            </w:r>
            <w:r w:rsidR="003C2DD3">
              <w:rPr>
                <w:rFonts w:ascii="Calibri" w:hAnsi="Calibri" w:cs="Calibri"/>
                <w:szCs w:val="16"/>
              </w:rPr>
              <w:t>l.</w:t>
            </w:r>
          </w:p>
          <w:p w14:paraId="5C5AC34B" w14:textId="77777777" w:rsidR="009C34FC" w:rsidRDefault="009C34FC" w:rsidP="001A7530">
            <w:pPr>
              <w:cnfStyle w:val="000000000000" w:firstRow="0" w:lastRow="0" w:firstColumn="0" w:lastColumn="0" w:oddVBand="0" w:evenVBand="0" w:oddHBand="0" w:evenHBand="0" w:firstRowFirstColumn="0" w:firstRowLastColumn="0" w:lastRowFirstColumn="0" w:lastRowLastColumn="0"/>
              <w:rPr>
                <w:rFonts w:ascii="Calibri" w:hAnsi="Calibri" w:cs="Calibri"/>
                <w:szCs w:val="16"/>
              </w:rPr>
            </w:pPr>
          </w:p>
          <w:p w14:paraId="09BF24CC" w14:textId="4E97A3FD" w:rsidR="009C34FC" w:rsidRPr="00AC17D0" w:rsidRDefault="009C34FC" w:rsidP="001A7530">
            <w:pPr>
              <w:cnfStyle w:val="000000000000" w:firstRow="0" w:lastRow="0" w:firstColumn="0" w:lastColumn="0" w:oddVBand="0" w:evenVBand="0" w:oddHBand="0" w:evenHBand="0" w:firstRowFirstColumn="0" w:firstRowLastColumn="0" w:lastRowFirstColumn="0" w:lastRowLastColumn="0"/>
              <w:rPr>
                <w:rFonts w:ascii="Calibri" w:hAnsi="Calibri" w:cs="Calibri"/>
                <w:szCs w:val="16"/>
              </w:rPr>
            </w:pPr>
            <w:r w:rsidRPr="009C34FC">
              <w:rPr>
                <w:rFonts w:ascii="Calibri" w:hAnsi="Calibri" w:cs="Calibri"/>
                <w:szCs w:val="16"/>
              </w:rPr>
              <w:t>Naročnik bo upošteval izključno že zaključene posle</w:t>
            </w:r>
            <w:r>
              <w:rPr>
                <w:rFonts w:ascii="Calibri" w:hAnsi="Calibri" w:cs="Calibri"/>
                <w:szCs w:val="16"/>
              </w:rPr>
              <w:t>.</w:t>
            </w:r>
          </w:p>
          <w:p w14:paraId="57639C52" w14:textId="77777777" w:rsidR="001A7530" w:rsidRPr="009C34FC" w:rsidRDefault="001A7530" w:rsidP="001A7530">
            <w:pPr>
              <w:cnfStyle w:val="000000000000" w:firstRow="0" w:lastRow="0" w:firstColumn="0" w:lastColumn="0" w:oddVBand="0" w:evenVBand="0" w:oddHBand="0" w:evenHBand="0" w:firstRowFirstColumn="0" w:firstRowLastColumn="0" w:lastRowFirstColumn="0" w:lastRowLastColumn="0"/>
              <w:rPr>
                <w:rFonts w:ascii="Calibri" w:hAnsi="Calibri" w:cs="Calibri"/>
                <w:szCs w:val="16"/>
              </w:rPr>
            </w:pPr>
          </w:p>
          <w:p w14:paraId="2370E8A8" w14:textId="77777777" w:rsidR="001A7530" w:rsidRPr="009C34FC" w:rsidRDefault="001A7530" w:rsidP="001A7530">
            <w:pPr>
              <w:cnfStyle w:val="000000000000" w:firstRow="0" w:lastRow="0" w:firstColumn="0" w:lastColumn="0" w:oddVBand="0" w:evenVBand="0" w:oddHBand="0" w:evenHBand="0" w:firstRowFirstColumn="0" w:firstRowLastColumn="0" w:lastRowFirstColumn="0" w:lastRowLastColumn="0"/>
              <w:rPr>
                <w:rFonts w:ascii="Calibri" w:hAnsi="Calibri" w:cs="Calibri"/>
                <w:szCs w:val="16"/>
              </w:rPr>
            </w:pPr>
            <w:r w:rsidRPr="009C34FC">
              <w:rPr>
                <w:rFonts w:ascii="Calibri" w:hAnsi="Calibri" w:cs="Calibri"/>
                <w:szCs w:val="16"/>
              </w:rPr>
              <w:t>Naročnik si pridržuje pravico, da lahko vse navedene reference preveri.</w:t>
            </w:r>
          </w:p>
          <w:p w14:paraId="3D9A39F7" w14:textId="77777777" w:rsidR="001A7530" w:rsidRPr="009C34FC" w:rsidRDefault="001A7530" w:rsidP="001A7530">
            <w:pPr>
              <w:cnfStyle w:val="000000000000" w:firstRow="0" w:lastRow="0" w:firstColumn="0" w:lastColumn="0" w:oddVBand="0" w:evenVBand="0" w:oddHBand="0" w:evenHBand="0" w:firstRowFirstColumn="0" w:firstRowLastColumn="0" w:lastRowFirstColumn="0" w:lastRowLastColumn="0"/>
              <w:rPr>
                <w:rFonts w:ascii="Calibri" w:hAnsi="Calibri" w:cs="Calibri"/>
                <w:szCs w:val="16"/>
              </w:rPr>
            </w:pPr>
          </w:p>
          <w:p w14:paraId="60AE96C4" w14:textId="77777777" w:rsidR="001A7530" w:rsidRPr="009C34FC" w:rsidRDefault="001A7530" w:rsidP="001A7530">
            <w:pPr>
              <w:cnfStyle w:val="000000000000" w:firstRow="0" w:lastRow="0" w:firstColumn="0" w:lastColumn="0" w:oddVBand="0" w:evenVBand="0" w:oddHBand="0" w:evenHBand="0" w:firstRowFirstColumn="0" w:firstRowLastColumn="0" w:lastRowFirstColumn="0" w:lastRowLastColumn="0"/>
              <w:rPr>
                <w:rFonts w:ascii="Calibri" w:hAnsi="Calibri" w:cs="Calibri"/>
                <w:szCs w:val="16"/>
              </w:rPr>
            </w:pPr>
            <w:r w:rsidRPr="009C34FC">
              <w:rPr>
                <w:rFonts w:ascii="Calibri" w:hAnsi="Calibri" w:cs="Calibri"/>
                <w:szCs w:val="16"/>
              </w:rPr>
              <w:t>Pogoj mora izpolniti ponudnik.</w:t>
            </w:r>
          </w:p>
          <w:p w14:paraId="24DAB578" w14:textId="77777777" w:rsidR="001A7530" w:rsidRPr="009C34FC" w:rsidRDefault="001A7530" w:rsidP="001A7530">
            <w:pPr>
              <w:cnfStyle w:val="000000000000" w:firstRow="0" w:lastRow="0" w:firstColumn="0" w:lastColumn="0" w:oddVBand="0" w:evenVBand="0" w:oddHBand="0" w:evenHBand="0" w:firstRowFirstColumn="0" w:firstRowLastColumn="0" w:lastRowFirstColumn="0" w:lastRowLastColumn="0"/>
              <w:rPr>
                <w:rFonts w:ascii="Calibri" w:hAnsi="Calibri" w:cs="Calibri"/>
                <w:szCs w:val="16"/>
              </w:rPr>
            </w:pPr>
          </w:p>
          <w:p w14:paraId="75709561" w14:textId="77777777" w:rsidR="001A7530" w:rsidRPr="009C34FC" w:rsidRDefault="001A7530" w:rsidP="001A7530">
            <w:pPr>
              <w:cnfStyle w:val="000000000000" w:firstRow="0" w:lastRow="0" w:firstColumn="0" w:lastColumn="0" w:oddVBand="0" w:evenVBand="0" w:oddHBand="0" w:evenHBand="0" w:firstRowFirstColumn="0" w:firstRowLastColumn="0" w:lastRowFirstColumn="0" w:lastRowLastColumn="0"/>
              <w:rPr>
                <w:rFonts w:ascii="Calibri" w:hAnsi="Calibri" w:cs="Calibri"/>
                <w:szCs w:val="16"/>
              </w:rPr>
            </w:pPr>
            <w:r w:rsidRPr="009C34FC">
              <w:rPr>
                <w:rFonts w:ascii="Calibri" w:hAnsi="Calibri" w:cs="Calibri"/>
                <w:szCs w:val="16"/>
              </w:rPr>
              <w:t>V primeru partnerskih ponudb ali v primeru, če gos. subjekt nastopa s podizvajalcem/ci, se prizna kumulativno izpolnjevanje pogoja.</w:t>
            </w:r>
          </w:p>
          <w:p w14:paraId="7B1FB3CE" w14:textId="77777777" w:rsidR="001A7530" w:rsidRPr="009C34FC" w:rsidRDefault="001A7530" w:rsidP="001A7530">
            <w:pPr>
              <w:cnfStyle w:val="000000000000" w:firstRow="0" w:lastRow="0" w:firstColumn="0" w:lastColumn="0" w:oddVBand="0" w:evenVBand="0" w:oddHBand="0" w:evenHBand="0" w:firstRowFirstColumn="0" w:firstRowLastColumn="0" w:lastRowFirstColumn="0" w:lastRowLastColumn="0"/>
              <w:rPr>
                <w:rFonts w:ascii="Calibri" w:hAnsi="Calibri" w:cs="Calibri"/>
                <w:szCs w:val="16"/>
              </w:rPr>
            </w:pPr>
          </w:p>
          <w:p w14:paraId="0A41D28F" w14:textId="78C30D75" w:rsidR="001A7530" w:rsidRPr="009C34FC" w:rsidRDefault="001A7530" w:rsidP="001A7530">
            <w:pPr>
              <w:cnfStyle w:val="000000000000" w:firstRow="0" w:lastRow="0" w:firstColumn="0" w:lastColumn="0" w:oddVBand="0" w:evenVBand="0" w:oddHBand="0" w:evenHBand="0" w:firstRowFirstColumn="0" w:firstRowLastColumn="0" w:lastRowFirstColumn="0" w:lastRowLastColumn="0"/>
              <w:rPr>
                <w:rFonts w:ascii="Calibri" w:hAnsi="Calibri" w:cs="Calibri"/>
                <w:szCs w:val="16"/>
              </w:rPr>
            </w:pPr>
            <w:r w:rsidRPr="009C34FC">
              <w:rPr>
                <w:rFonts w:ascii="Calibri" w:hAnsi="Calibri" w:cs="Calibri"/>
                <w:szCs w:val="16"/>
              </w:rPr>
              <w:t xml:space="preserve">V primeru, če se ponudnik za izpolnjevanje pogoja sklicuje na podizvajalce ali </w:t>
            </w:r>
            <w:r w:rsidR="00923D29" w:rsidRPr="009C34FC">
              <w:rPr>
                <w:rFonts w:ascii="Calibri" w:hAnsi="Calibri" w:cs="Calibri"/>
                <w:szCs w:val="16"/>
              </w:rPr>
              <w:t>partnerje</w:t>
            </w:r>
            <w:r w:rsidRPr="009C34FC">
              <w:rPr>
                <w:rFonts w:ascii="Calibri" w:hAnsi="Calibri" w:cs="Calibri"/>
                <w:szCs w:val="16"/>
              </w:rPr>
              <w:t>, morajo biti navedeni subjekti v okviru konkretnega posla nominirani za opravljanje del najmanj v višini 50 % vrednosti del, za katere so podali reference.</w:t>
            </w:r>
          </w:p>
          <w:p w14:paraId="2637622F" w14:textId="52136417" w:rsidR="001A7530" w:rsidRPr="009C34FC" w:rsidRDefault="001A7530" w:rsidP="001A7530">
            <w:pPr>
              <w:cnfStyle w:val="000000000000" w:firstRow="0" w:lastRow="0" w:firstColumn="0" w:lastColumn="0" w:oddVBand="0" w:evenVBand="0" w:oddHBand="0" w:evenHBand="0" w:firstRowFirstColumn="0" w:firstRowLastColumn="0" w:lastRowFirstColumn="0" w:lastRowLastColumn="0"/>
              <w:rPr>
                <w:rFonts w:ascii="Calibri" w:hAnsi="Calibri" w:cs="Calibri"/>
                <w:szCs w:val="16"/>
              </w:rPr>
            </w:pPr>
          </w:p>
        </w:tc>
      </w:tr>
      <w:tr w:rsidR="003356EC" w:rsidRPr="00F40124" w14:paraId="1671E658" w14:textId="77777777" w:rsidTr="00747A6F">
        <w:trPr>
          <w:cnfStyle w:val="000000100000" w:firstRow="0" w:lastRow="0" w:firstColumn="0" w:lastColumn="0" w:oddVBand="0" w:evenVBand="0" w:oddHBand="1" w:evenHBand="0" w:firstRowFirstColumn="0" w:firstRowLastColumn="0" w:lastRowFirstColumn="0" w:lastRowLastColumn="0"/>
          <w:trHeight w:val="1129"/>
        </w:trPr>
        <w:tc>
          <w:tcPr>
            <w:cnfStyle w:val="001000000000" w:firstRow="0" w:lastRow="0" w:firstColumn="1" w:lastColumn="0" w:oddVBand="0" w:evenVBand="0" w:oddHBand="0" w:evenHBand="0" w:firstRowFirstColumn="0" w:firstRowLastColumn="0" w:lastRowFirstColumn="0" w:lastRowLastColumn="0"/>
            <w:tcW w:w="3261" w:type="dxa"/>
            <w:tcBorders>
              <w:top w:val="single" w:sz="4" w:space="0" w:color="auto"/>
              <w:left w:val="single" w:sz="4" w:space="0" w:color="auto"/>
              <w:bottom w:val="single" w:sz="4" w:space="0" w:color="auto"/>
              <w:right w:val="nil"/>
            </w:tcBorders>
            <w:shd w:val="clear" w:color="auto" w:fill="auto"/>
            <w:vAlign w:val="center"/>
          </w:tcPr>
          <w:p w14:paraId="11B3EFFC" w14:textId="7A66B602" w:rsidR="003356EC" w:rsidRPr="00180AF2" w:rsidRDefault="003356EC" w:rsidP="003356EC">
            <w:pPr>
              <w:rPr>
                <w:rFonts w:cstheme="minorHAnsi"/>
              </w:rPr>
            </w:pPr>
            <w:r>
              <w:rPr>
                <w:rFonts w:cstheme="minorHAnsi"/>
              </w:rPr>
              <w:t>OKOLJSKE ZAHTEVE</w:t>
            </w:r>
          </w:p>
        </w:tc>
        <w:tc>
          <w:tcPr>
            <w:tcW w:w="3118" w:type="dxa"/>
            <w:tcBorders>
              <w:top w:val="single" w:sz="4" w:space="0" w:color="auto"/>
              <w:left w:val="nil"/>
              <w:bottom w:val="single" w:sz="4" w:space="0" w:color="auto"/>
              <w:right w:val="nil"/>
            </w:tcBorders>
            <w:shd w:val="clear" w:color="auto" w:fill="auto"/>
            <w:vAlign w:val="center"/>
          </w:tcPr>
          <w:p w14:paraId="3F0A5736" w14:textId="77777777" w:rsidR="003356EC" w:rsidRPr="00E60593" w:rsidRDefault="003356EC" w:rsidP="003356EC">
            <w:pPr>
              <w:cnfStyle w:val="000000100000" w:firstRow="0" w:lastRow="0" w:firstColumn="0" w:lastColumn="0" w:oddVBand="0" w:evenVBand="0" w:oddHBand="1" w:evenHBand="0" w:firstRowFirstColumn="0" w:firstRowLastColumn="0" w:lastRowFirstColumn="0" w:lastRowLastColumn="0"/>
              <w:rPr>
                <w:rFonts w:cstheme="minorHAnsi"/>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0AC08318" w14:textId="77777777" w:rsidR="003356EC" w:rsidRPr="00E60593" w:rsidRDefault="003356EC" w:rsidP="003356EC">
            <w:pPr>
              <w:cnfStyle w:val="000000100000" w:firstRow="0" w:lastRow="0" w:firstColumn="0" w:lastColumn="0" w:oddVBand="0" w:evenVBand="0" w:oddHBand="1" w:evenHBand="0" w:firstRowFirstColumn="0" w:firstRowLastColumn="0" w:lastRowFirstColumn="0" w:lastRowLastColumn="0"/>
              <w:rPr>
                <w:rFonts w:cstheme="minorHAnsi"/>
              </w:rPr>
            </w:pPr>
          </w:p>
        </w:tc>
      </w:tr>
      <w:tr w:rsidR="00B03CA7" w:rsidRPr="00F40124" w14:paraId="02647CC2" w14:textId="77777777" w:rsidTr="00747A6F">
        <w:trPr>
          <w:trHeight w:val="2259"/>
        </w:trPr>
        <w:tc>
          <w:tcPr>
            <w:cnfStyle w:val="001000000000" w:firstRow="0" w:lastRow="0" w:firstColumn="1" w:lastColumn="0" w:oddVBand="0" w:evenVBand="0" w:oddHBand="0" w:evenHBand="0" w:firstRowFirstColumn="0" w:firstRowLastColumn="0" w:lastRowFirstColumn="0" w:lastRowLastColumn="0"/>
            <w:tcW w:w="3261" w:type="dxa"/>
            <w:tcBorders>
              <w:top w:val="single" w:sz="4" w:space="0" w:color="auto"/>
              <w:left w:val="single" w:sz="4" w:space="0" w:color="auto"/>
              <w:bottom w:val="single" w:sz="4" w:space="0" w:color="auto"/>
            </w:tcBorders>
            <w:shd w:val="clear" w:color="auto" w:fill="auto"/>
          </w:tcPr>
          <w:p w14:paraId="7CF5277A" w14:textId="77777777" w:rsidR="00B03CA7" w:rsidRPr="00FA053B" w:rsidRDefault="00B03CA7" w:rsidP="00B03CA7">
            <w:pPr>
              <w:rPr>
                <w:rFonts w:cstheme="minorHAnsi"/>
                <w:b w:val="0"/>
                <w:bCs w:val="0"/>
              </w:rPr>
            </w:pPr>
          </w:p>
          <w:p w14:paraId="65D1F0E9" w14:textId="16E32D1C" w:rsidR="00B03CA7" w:rsidRPr="00FA053B" w:rsidRDefault="00B03CA7" w:rsidP="00B03CA7">
            <w:pPr>
              <w:rPr>
                <w:rFonts w:cstheme="minorHAnsi"/>
              </w:rPr>
            </w:pPr>
            <w:bookmarkStart w:id="105" w:name="_Hlk134618296"/>
            <w:r w:rsidRPr="00FA053B">
              <w:rPr>
                <w:rFonts w:cstheme="minorHAnsi"/>
              </w:rPr>
              <w:t xml:space="preserve">Gos. Subjekt mora  upoštevati </w:t>
            </w:r>
            <w:proofErr w:type="spellStart"/>
            <w:r w:rsidRPr="00FA053B">
              <w:rPr>
                <w:rFonts w:cstheme="minorHAnsi"/>
              </w:rPr>
              <w:t>okoljske</w:t>
            </w:r>
            <w:proofErr w:type="spellEnd"/>
            <w:r w:rsidRPr="00FA053B">
              <w:rPr>
                <w:rFonts w:cstheme="minorHAnsi"/>
              </w:rPr>
              <w:t xml:space="preserve"> zahteve  </w:t>
            </w:r>
            <w:r w:rsidR="0085154C">
              <w:rPr>
                <w:rFonts w:cstheme="minorHAnsi"/>
              </w:rPr>
              <w:t xml:space="preserve">za izpolnjevanje cilja </w:t>
            </w:r>
            <w:r w:rsidRPr="00FA053B">
              <w:rPr>
                <w:rFonts w:cstheme="minorHAnsi"/>
              </w:rPr>
              <w:t>za  storitve prevoza</w:t>
            </w:r>
            <w:r w:rsidR="003642E2">
              <w:rPr>
                <w:rFonts w:cstheme="minorHAnsi"/>
              </w:rPr>
              <w:t xml:space="preserve">, skladno z sedemnajsto točko drugega odstavka </w:t>
            </w:r>
            <w:r w:rsidRPr="00FA053B">
              <w:rPr>
                <w:rFonts w:cstheme="minorHAnsi"/>
              </w:rPr>
              <w:t xml:space="preserve"> 6. člena Uredbe o zelenem javnem naročanju (Uradni list RS, 51/17, 64/19</w:t>
            </w:r>
            <w:bookmarkEnd w:id="105"/>
            <w:r w:rsidRPr="00FA053B">
              <w:rPr>
                <w:rFonts w:cstheme="minorHAnsi"/>
              </w:rPr>
              <w:t xml:space="preserve">, 121/21 in 132/23; v nadaljevanju Uredba o </w:t>
            </w:r>
            <w:proofErr w:type="spellStart"/>
            <w:r w:rsidRPr="00FA053B">
              <w:rPr>
                <w:rFonts w:cstheme="minorHAnsi"/>
              </w:rPr>
              <w:t>ZeJN</w:t>
            </w:r>
            <w:proofErr w:type="spellEnd"/>
            <w:r w:rsidRPr="00FA053B">
              <w:rPr>
                <w:rFonts w:cstheme="minorHAnsi"/>
              </w:rPr>
              <w:t>).</w:t>
            </w:r>
          </w:p>
        </w:tc>
        <w:tc>
          <w:tcPr>
            <w:tcW w:w="3118" w:type="dxa"/>
            <w:tcBorders>
              <w:top w:val="single" w:sz="4" w:space="0" w:color="auto"/>
              <w:bottom w:val="single" w:sz="4" w:space="0" w:color="auto"/>
            </w:tcBorders>
            <w:shd w:val="clear" w:color="auto" w:fill="auto"/>
          </w:tcPr>
          <w:p w14:paraId="1BDB0D24" w14:textId="77777777" w:rsidR="00B03CA7" w:rsidRPr="00613077"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p>
          <w:p w14:paraId="00A49275" w14:textId="77777777" w:rsidR="00B03CA7" w:rsidRPr="00613077"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p>
          <w:p w14:paraId="701CDC06" w14:textId="77777777" w:rsidR="0085154C" w:rsidRPr="0085154C" w:rsidRDefault="0085154C" w:rsidP="0085154C">
            <w:pPr>
              <w:cnfStyle w:val="000000000000" w:firstRow="0" w:lastRow="0" w:firstColumn="0" w:lastColumn="0" w:oddVBand="0" w:evenVBand="0" w:oddHBand="0" w:evenHBand="0" w:firstRowFirstColumn="0" w:firstRowLastColumn="0" w:lastRowFirstColumn="0" w:lastRowLastColumn="0"/>
              <w:rPr>
                <w:rFonts w:cstheme="minorHAnsi"/>
              </w:rPr>
            </w:pPr>
            <w:r w:rsidRPr="0085154C">
              <w:rPr>
                <w:rFonts w:cstheme="minorHAnsi"/>
              </w:rPr>
              <w:t xml:space="preserve">ESPD (»Del IV: Ukrepi za </w:t>
            </w:r>
            <w:proofErr w:type="spellStart"/>
            <w:r w:rsidRPr="0085154C">
              <w:rPr>
                <w:rFonts w:cstheme="minorHAnsi"/>
              </w:rPr>
              <w:t>okoljsko</w:t>
            </w:r>
            <w:proofErr w:type="spellEnd"/>
            <w:r w:rsidRPr="0085154C">
              <w:rPr>
                <w:rFonts w:cstheme="minorHAnsi"/>
              </w:rPr>
              <w:t xml:space="preserve"> ravnanje« ponudnik/gosp. subjekt z lastno izjavo potrdi upoštevanje </w:t>
            </w:r>
            <w:proofErr w:type="spellStart"/>
            <w:r w:rsidRPr="0085154C">
              <w:rPr>
                <w:rFonts w:cstheme="minorHAnsi"/>
              </w:rPr>
              <w:t>okoljskih</w:t>
            </w:r>
            <w:proofErr w:type="spellEnd"/>
            <w:r w:rsidRPr="0085154C">
              <w:rPr>
                <w:rFonts w:cstheme="minorHAnsi"/>
              </w:rPr>
              <w:t xml:space="preserve"> zahtev v skladu z Uredbo o zelenem javnem naročanju)</w:t>
            </w:r>
          </w:p>
          <w:p w14:paraId="5E38DF27" w14:textId="77777777" w:rsidR="00B03CA7" w:rsidRPr="00613077"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color w:val="FF0000"/>
              </w:rPr>
            </w:pPr>
          </w:p>
          <w:p w14:paraId="46D5BFDF" w14:textId="77777777" w:rsidR="00B03CA7" w:rsidRPr="00613077"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r w:rsidRPr="00613077">
              <w:rPr>
                <w:rFonts w:cstheme="minorHAnsi"/>
              </w:rPr>
              <w:t>ter</w:t>
            </w:r>
          </w:p>
          <w:p w14:paraId="112EACA6" w14:textId="77777777" w:rsidR="00B03CA7" w:rsidRPr="00613077"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p>
          <w:p w14:paraId="46A21F97" w14:textId="74AC0510" w:rsidR="00B03CA7" w:rsidRPr="00613077"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r w:rsidRPr="00613077">
              <w:rPr>
                <w:rFonts w:cstheme="minorHAnsi"/>
              </w:rPr>
              <w:t>Izjava o upoštevanju Uredbe o zelenem javnem naročanju (Obrazec št. 1</w:t>
            </w:r>
            <w:r w:rsidR="005248C9" w:rsidRPr="00613077">
              <w:rPr>
                <w:rFonts w:cstheme="minorHAnsi"/>
              </w:rPr>
              <w:t>3</w:t>
            </w:r>
            <w:r w:rsidRPr="00613077">
              <w:rPr>
                <w:rFonts w:cstheme="minorHAnsi"/>
              </w:rPr>
              <w:t>).</w:t>
            </w:r>
          </w:p>
          <w:p w14:paraId="0A623DC8" w14:textId="77777777" w:rsidR="00983684" w:rsidRPr="00613077" w:rsidRDefault="00983684" w:rsidP="00B03CA7">
            <w:pPr>
              <w:cnfStyle w:val="000000000000" w:firstRow="0" w:lastRow="0" w:firstColumn="0" w:lastColumn="0" w:oddVBand="0" w:evenVBand="0" w:oddHBand="0" w:evenHBand="0" w:firstRowFirstColumn="0" w:firstRowLastColumn="0" w:lastRowFirstColumn="0" w:lastRowLastColumn="0"/>
              <w:rPr>
                <w:rFonts w:cstheme="minorHAnsi"/>
              </w:rPr>
            </w:pPr>
          </w:p>
          <w:p w14:paraId="7FF4CEA4" w14:textId="77777777" w:rsidR="00983684" w:rsidRPr="00613077" w:rsidRDefault="00983684" w:rsidP="00B03CA7">
            <w:pPr>
              <w:cnfStyle w:val="000000000000" w:firstRow="0" w:lastRow="0" w:firstColumn="0" w:lastColumn="0" w:oddVBand="0" w:evenVBand="0" w:oddHBand="0" w:evenHBand="0" w:firstRowFirstColumn="0" w:firstRowLastColumn="0" w:lastRowFirstColumn="0" w:lastRowLastColumn="0"/>
              <w:rPr>
                <w:rFonts w:cstheme="minorHAnsi"/>
              </w:rPr>
            </w:pPr>
          </w:p>
          <w:p w14:paraId="58A7C1DE" w14:textId="128BDF40" w:rsidR="00983684" w:rsidRPr="00613077" w:rsidRDefault="00983684" w:rsidP="00983684">
            <w:pPr>
              <w:tabs>
                <w:tab w:val="left" w:pos="4893"/>
              </w:tabs>
              <w:jc w:val="both"/>
              <w:cnfStyle w:val="000000000000" w:firstRow="0" w:lastRow="0" w:firstColumn="0" w:lastColumn="0" w:oddVBand="0" w:evenVBand="0" w:oddHBand="0" w:evenHBand="0" w:firstRowFirstColumn="0" w:firstRowLastColumn="0" w:lastRowFirstColumn="0" w:lastRowLastColumn="0"/>
              <w:rPr>
                <w:rFonts w:cstheme="minorHAnsi"/>
              </w:rPr>
            </w:pPr>
            <w:r w:rsidRPr="00613077">
              <w:rPr>
                <w:rFonts w:cstheme="minorHAnsi"/>
              </w:rPr>
              <w:t>Ponudnik  lahko že z oddajo ponudbe ali na poziv naročnika, za posamezno vozilo v okviru vrste ponujenih vozil</w:t>
            </w:r>
            <w:r w:rsidR="00466DFD" w:rsidRPr="00613077">
              <w:rPr>
                <w:rFonts w:cstheme="minorHAnsi"/>
              </w:rPr>
              <w:t xml:space="preserve"> predloži dokazilo</w:t>
            </w:r>
            <w:r w:rsidRPr="00613077">
              <w:rPr>
                <w:rFonts w:cstheme="minorHAnsi"/>
              </w:rPr>
              <w:t xml:space="preserve">, </w:t>
            </w:r>
            <w:proofErr w:type="spellStart"/>
            <w:r w:rsidR="00466DFD" w:rsidRPr="00613077">
              <w:rPr>
                <w:rFonts w:cstheme="minorHAnsi"/>
              </w:rPr>
              <w:t>t.j</w:t>
            </w:r>
            <w:proofErr w:type="spellEnd"/>
            <w:r w:rsidR="00466DFD" w:rsidRPr="00613077">
              <w:rPr>
                <w:rFonts w:cstheme="minorHAnsi"/>
              </w:rPr>
              <w:t>.</w:t>
            </w:r>
            <w:r w:rsidRPr="00613077">
              <w:rPr>
                <w:rFonts w:cstheme="minorHAnsi"/>
              </w:rPr>
              <w:t xml:space="preserve"> fotokopijo prometnega dovoljenja</w:t>
            </w:r>
            <w:r w:rsidR="00613077" w:rsidRPr="00613077">
              <w:rPr>
                <w:rFonts w:cstheme="minorHAnsi"/>
              </w:rPr>
              <w:t xml:space="preserve"> (za vsa vozila)</w:t>
            </w:r>
            <w:r w:rsidRPr="00613077">
              <w:rPr>
                <w:rFonts w:cstheme="minorHAnsi"/>
              </w:rPr>
              <w:t>,</w:t>
            </w:r>
          </w:p>
          <w:p w14:paraId="196322DA" w14:textId="535679E0" w:rsidR="00983684" w:rsidRPr="00613077" w:rsidRDefault="00983684" w:rsidP="00983684">
            <w:pPr>
              <w:tabs>
                <w:tab w:val="left" w:pos="4893"/>
              </w:tabs>
              <w:jc w:val="both"/>
              <w:cnfStyle w:val="000000000000" w:firstRow="0" w:lastRow="0" w:firstColumn="0" w:lastColumn="0" w:oddVBand="0" w:evenVBand="0" w:oddHBand="0" w:evenHBand="0" w:firstRowFirstColumn="0" w:firstRowLastColumn="0" w:lastRowFirstColumn="0" w:lastRowLastColumn="0"/>
              <w:rPr>
                <w:rFonts w:cstheme="minorHAnsi"/>
              </w:rPr>
            </w:pPr>
            <w:r w:rsidRPr="00613077">
              <w:rPr>
                <w:rFonts w:cstheme="minorHAnsi"/>
              </w:rPr>
              <w:t>fotokopijo homologacije za ponujena vozila</w:t>
            </w:r>
            <w:r w:rsidR="00613077" w:rsidRPr="00613077">
              <w:rPr>
                <w:rFonts w:cstheme="minorHAnsi"/>
              </w:rPr>
              <w:t xml:space="preserve"> in/ali</w:t>
            </w:r>
            <w:r w:rsidRPr="00613077">
              <w:rPr>
                <w:rFonts w:cstheme="minorHAnsi"/>
              </w:rPr>
              <w:t xml:space="preserve"> tehnično dokumentacijo proizvajalca oziroma potrdilo o skladnosti (COC – velja za ponujena čista vozila M1 in M2), i</w:t>
            </w:r>
            <w:r w:rsidR="00C2322F" w:rsidRPr="00613077">
              <w:rPr>
                <w:rFonts w:cstheme="minorHAnsi"/>
              </w:rPr>
              <w:t>pd</w:t>
            </w:r>
            <w:r w:rsidRPr="00613077">
              <w:rPr>
                <w:rFonts w:cstheme="minorHAnsi"/>
              </w:rPr>
              <w:t>.,  s čemer  ponudnik izkaže, da posamezno vozilo izpolnjuje zahteve naročnika.</w:t>
            </w:r>
          </w:p>
          <w:p w14:paraId="70EEEF66" w14:textId="77777777" w:rsidR="00983684" w:rsidRPr="00613077" w:rsidRDefault="00983684" w:rsidP="00B03CA7">
            <w:pPr>
              <w:cnfStyle w:val="000000000000" w:firstRow="0" w:lastRow="0" w:firstColumn="0" w:lastColumn="0" w:oddVBand="0" w:evenVBand="0" w:oddHBand="0" w:evenHBand="0" w:firstRowFirstColumn="0" w:firstRowLastColumn="0" w:lastRowFirstColumn="0" w:lastRowLastColumn="0"/>
              <w:rPr>
                <w:rFonts w:cstheme="minorHAnsi"/>
              </w:rPr>
            </w:pPr>
          </w:p>
          <w:p w14:paraId="2813C19D" w14:textId="77777777" w:rsidR="00B03CA7" w:rsidRPr="00613077"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p w14:paraId="4213FC5A" w14:textId="554D91B1" w:rsidR="00B03CA7" w:rsidRPr="00613077" w:rsidRDefault="00B03CA7" w:rsidP="00613077">
            <w:pPr>
              <w:tabs>
                <w:tab w:val="left" w:pos="4893"/>
              </w:tabs>
              <w:ind w:left="216"/>
              <w:cnfStyle w:val="000000000000" w:firstRow="0" w:lastRow="0" w:firstColumn="0" w:lastColumn="0" w:oddVBand="0" w:evenVBand="0" w:oddHBand="0" w:evenHBand="0" w:firstRowFirstColumn="0" w:firstRowLastColumn="0" w:lastRowFirstColumn="0" w:lastRowLastColumn="0"/>
              <w:rPr>
                <w:rFonts w:cstheme="minorHAnsi"/>
              </w:rPr>
            </w:pPr>
          </w:p>
        </w:tc>
        <w:tc>
          <w:tcPr>
            <w:tcW w:w="2977" w:type="dxa"/>
            <w:tcBorders>
              <w:top w:val="single" w:sz="4" w:space="0" w:color="auto"/>
              <w:bottom w:val="single" w:sz="4" w:space="0" w:color="auto"/>
              <w:right w:val="single" w:sz="4" w:space="0" w:color="auto"/>
            </w:tcBorders>
            <w:shd w:val="clear" w:color="auto" w:fill="auto"/>
          </w:tcPr>
          <w:p w14:paraId="66D8E571" w14:textId="77777777" w:rsidR="00B03CA7" w:rsidRPr="00FA053B"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p>
          <w:p w14:paraId="29E72008" w14:textId="77777777" w:rsidR="00B03CA7" w:rsidRPr="00FA053B"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bookmarkStart w:id="106" w:name="_Hlk198620781"/>
            <w:r w:rsidRPr="00FA053B">
              <w:rPr>
                <w:rFonts w:cstheme="minorHAnsi"/>
              </w:rPr>
              <w:t xml:space="preserve">Ponudnik mora z upoštevanjem </w:t>
            </w:r>
            <w:proofErr w:type="spellStart"/>
            <w:r w:rsidRPr="00FA053B">
              <w:rPr>
                <w:rFonts w:cstheme="minorHAnsi"/>
              </w:rPr>
              <w:t>okoljskih</w:t>
            </w:r>
            <w:proofErr w:type="spellEnd"/>
            <w:r w:rsidRPr="00FA053B">
              <w:rPr>
                <w:rFonts w:cstheme="minorHAnsi"/>
              </w:rPr>
              <w:t xml:space="preserve"> zahtev zagotoviti izvedbo prevoza. </w:t>
            </w:r>
          </w:p>
          <w:bookmarkEnd w:id="106"/>
          <w:p w14:paraId="22C48FAD" w14:textId="77777777" w:rsidR="00B03CA7" w:rsidRPr="00FA053B"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p>
          <w:p w14:paraId="59E7F373" w14:textId="77777777" w:rsidR="00690D13" w:rsidRPr="00277798" w:rsidRDefault="00B03CA7" w:rsidP="00690D13">
            <w:pPr>
              <w:cnfStyle w:val="000000000000" w:firstRow="0" w:lastRow="0" w:firstColumn="0" w:lastColumn="0" w:oddVBand="0" w:evenVBand="0" w:oddHBand="0" w:evenHBand="0" w:firstRowFirstColumn="0" w:firstRowLastColumn="0" w:lastRowFirstColumn="0" w:lastRowLastColumn="0"/>
              <w:rPr>
                <w:rFonts w:cstheme="minorHAnsi"/>
                <w:b/>
                <w:bCs/>
              </w:rPr>
            </w:pPr>
            <w:r w:rsidRPr="005F4FF3">
              <w:rPr>
                <w:rFonts w:cstheme="minorHAnsi"/>
                <w:b/>
                <w:bCs/>
              </w:rPr>
              <w:t>Pogoj mora izpolniti ponudnik</w:t>
            </w:r>
            <w:r w:rsidR="00690D13">
              <w:rPr>
                <w:rFonts w:cstheme="minorHAnsi"/>
                <w:b/>
                <w:bCs/>
              </w:rPr>
              <w:t xml:space="preserve"> </w:t>
            </w:r>
            <w:r w:rsidR="00690D13" w:rsidRPr="005F4FF3">
              <w:rPr>
                <w:rFonts w:cstheme="minorHAnsi"/>
                <w:b/>
                <w:bCs/>
              </w:rPr>
              <w:t xml:space="preserve">oz. </w:t>
            </w:r>
            <w:r w:rsidR="00690D13" w:rsidRPr="00277798">
              <w:rPr>
                <w:rFonts w:cstheme="minorHAnsi"/>
                <w:b/>
                <w:bCs/>
              </w:rPr>
              <w:t xml:space="preserve">v  primeru </w:t>
            </w:r>
            <w:r w:rsidR="00690D13">
              <w:rPr>
                <w:rFonts w:cstheme="minorHAnsi"/>
                <w:b/>
                <w:bCs/>
              </w:rPr>
              <w:t>ko ponudnik nastopa s partnerjem (skupna ponudba)</w:t>
            </w:r>
            <w:r w:rsidR="00690D13" w:rsidRPr="00277798">
              <w:rPr>
                <w:rFonts w:cstheme="minorHAnsi"/>
                <w:b/>
                <w:bCs/>
              </w:rPr>
              <w:t xml:space="preserve"> </w:t>
            </w:r>
          </w:p>
          <w:p w14:paraId="32735BA5" w14:textId="77777777" w:rsidR="00690D13" w:rsidRPr="005F4FF3" w:rsidRDefault="00690D13" w:rsidP="00690D13">
            <w:pPr>
              <w:cnfStyle w:val="000000000000" w:firstRow="0" w:lastRow="0" w:firstColumn="0" w:lastColumn="0" w:oddVBand="0" w:evenVBand="0" w:oddHBand="0" w:evenHBand="0" w:firstRowFirstColumn="0" w:firstRowLastColumn="0" w:lastRowFirstColumn="0" w:lastRowLastColumn="0"/>
              <w:rPr>
                <w:rFonts w:cstheme="minorHAnsi"/>
                <w:b/>
                <w:bCs/>
              </w:rPr>
            </w:pPr>
            <w:r w:rsidRPr="005F4FF3">
              <w:rPr>
                <w:rFonts w:cstheme="minorHAnsi"/>
                <w:b/>
                <w:bCs/>
              </w:rPr>
              <w:t xml:space="preserve">ali v primeru nastopa s podizvajalci, </w:t>
            </w:r>
          </w:p>
          <w:p w14:paraId="0E8F8CC1" w14:textId="77777777" w:rsidR="00690D13" w:rsidRPr="005F4FF3" w:rsidRDefault="00690D13" w:rsidP="00690D13">
            <w:pPr>
              <w:cnfStyle w:val="000000000000" w:firstRow="0" w:lastRow="0" w:firstColumn="0" w:lastColumn="0" w:oddVBand="0" w:evenVBand="0" w:oddHBand="0" w:evenHBand="0" w:firstRowFirstColumn="0" w:firstRowLastColumn="0" w:lastRowFirstColumn="0" w:lastRowLastColumn="0"/>
              <w:rPr>
                <w:rFonts w:cstheme="minorHAnsi"/>
                <w:b/>
                <w:bCs/>
              </w:rPr>
            </w:pPr>
            <w:r w:rsidRPr="005F4FF3">
              <w:rPr>
                <w:rFonts w:cstheme="minorHAnsi"/>
                <w:b/>
                <w:bCs/>
              </w:rPr>
              <w:t xml:space="preserve">ali v primeru nastopa s subjekti, katerih zmogljivosti ponudnik uporablja, </w:t>
            </w:r>
          </w:p>
          <w:p w14:paraId="34178A5A" w14:textId="77777777" w:rsidR="00690D13" w:rsidRPr="005F4FF3" w:rsidRDefault="00690D13" w:rsidP="00690D13">
            <w:pPr>
              <w:cnfStyle w:val="000000000000" w:firstRow="0" w:lastRow="0" w:firstColumn="0" w:lastColumn="0" w:oddVBand="0" w:evenVBand="0" w:oddHBand="0" w:evenHBand="0" w:firstRowFirstColumn="0" w:firstRowLastColumn="0" w:lastRowFirstColumn="0" w:lastRowLastColumn="0"/>
              <w:rPr>
                <w:rFonts w:cstheme="minorHAnsi"/>
                <w:b/>
                <w:bCs/>
              </w:rPr>
            </w:pPr>
            <w:r w:rsidRPr="005F4FF3">
              <w:rPr>
                <w:rFonts w:cstheme="minorHAnsi"/>
                <w:b/>
                <w:bCs/>
              </w:rPr>
              <w:t>se prizna kumulativno (skupno) izpolnjevanje pogoja.</w:t>
            </w:r>
          </w:p>
          <w:p w14:paraId="69C89F3C" w14:textId="0623680E" w:rsidR="00B03CA7" w:rsidRPr="005F4FF3"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b/>
                <w:bCs/>
              </w:rPr>
            </w:pPr>
          </w:p>
          <w:p w14:paraId="00BD44A9" w14:textId="77777777" w:rsidR="00B03CA7" w:rsidRPr="00FA053B"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p>
          <w:p w14:paraId="77FFC475" w14:textId="77777777" w:rsidR="00B03CA7" w:rsidRPr="00FA053B"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r w:rsidRPr="00FA053B">
              <w:rPr>
                <w:rFonts w:cstheme="minorHAnsi"/>
              </w:rPr>
              <w:t>Storitve prevozov so predmet urejanja Uredbe o zelenem javnem naročanju in sicer:</w:t>
            </w:r>
          </w:p>
          <w:p w14:paraId="2A20BE22" w14:textId="77777777" w:rsidR="00B03CA7" w:rsidRPr="00FA053B"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r w:rsidRPr="00FA053B">
              <w:rPr>
                <w:rFonts w:cstheme="minorHAnsi"/>
              </w:rPr>
              <w:t xml:space="preserve">-delež čistih in </w:t>
            </w:r>
            <w:proofErr w:type="spellStart"/>
            <w:r w:rsidRPr="00FA053B">
              <w:rPr>
                <w:rFonts w:cstheme="minorHAnsi"/>
              </w:rPr>
              <w:t>brezemisijskih</w:t>
            </w:r>
            <w:proofErr w:type="spellEnd"/>
            <w:r w:rsidRPr="00FA053B">
              <w:rPr>
                <w:rFonts w:cstheme="minorHAnsi"/>
              </w:rPr>
              <w:t xml:space="preserve"> vozil za cestni prevoz in storitev prevoza, razen vozil za opravljanje zakonsko določenih nalog policije, glede na kategorije vozil, kot jih določa 3. točka priloge 2, ki je sestavni del te uredbe.</w:t>
            </w:r>
          </w:p>
          <w:p w14:paraId="452AE682" w14:textId="77777777" w:rsidR="00B03CA7" w:rsidRPr="00FA053B"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p>
          <w:p w14:paraId="19D9DFFF" w14:textId="77777777" w:rsidR="00B03CA7"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r w:rsidRPr="00FA053B">
              <w:rPr>
                <w:rFonts w:cstheme="minorHAnsi"/>
              </w:rPr>
              <w:t xml:space="preserve">Potovalni avtobusi  (M3) niso predmet Uredbe o </w:t>
            </w:r>
            <w:proofErr w:type="spellStart"/>
            <w:r w:rsidRPr="00FA053B">
              <w:rPr>
                <w:rFonts w:cstheme="minorHAnsi"/>
              </w:rPr>
              <w:t>ZeJN</w:t>
            </w:r>
            <w:proofErr w:type="spellEnd"/>
            <w:r w:rsidRPr="00FA053B">
              <w:rPr>
                <w:rFonts w:cstheme="minorHAnsi"/>
              </w:rPr>
              <w:t>. Potovalni avtobus pomeni vozila kategorije M3 z zelo omejenim prostorom za stoječe potnike ali brez njega, medtem ko imajo mestni avtobusi (M3) prostor za stoječe potnike, da se omogoči prosto gibanje potnikov.</w:t>
            </w:r>
          </w:p>
          <w:p w14:paraId="5672FA26" w14:textId="77777777" w:rsidR="00B03CA7"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p>
          <w:p w14:paraId="13F36CB5" w14:textId="77777777" w:rsidR="00B03CA7"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Izvajalec lahko izvaja predmet javnega naročila (tudi) z potovalnimi avtobusi, kategorije M3.</w:t>
            </w:r>
          </w:p>
          <w:p w14:paraId="7C9E1A9E" w14:textId="77777777" w:rsidR="00B03CA7" w:rsidRPr="00FA053B"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p>
          <w:p w14:paraId="58700872" w14:textId="77777777" w:rsidR="00B03CA7"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r w:rsidRPr="00FA053B">
              <w:rPr>
                <w:rFonts w:cstheme="minorHAnsi"/>
              </w:rPr>
              <w:t xml:space="preserve">Če bo izvajalec izvajal storitve s potovalnimi avtobusi, potem se od njega </w:t>
            </w:r>
            <w:r>
              <w:rPr>
                <w:rFonts w:cstheme="minorHAnsi"/>
              </w:rPr>
              <w:t xml:space="preserve">za potovalni avtobus (M3) </w:t>
            </w:r>
            <w:r w:rsidRPr="00FA053B">
              <w:rPr>
                <w:rFonts w:cstheme="minorHAnsi"/>
              </w:rPr>
              <w:t xml:space="preserve">ne zahteva uporaba čistega oz. </w:t>
            </w:r>
            <w:proofErr w:type="spellStart"/>
            <w:r w:rsidRPr="00FA053B">
              <w:rPr>
                <w:rFonts w:cstheme="minorHAnsi"/>
              </w:rPr>
              <w:t>brezemisijskega</w:t>
            </w:r>
            <w:proofErr w:type="spellEnd"/>
            <w:r w:rsidRPr="00FA053B">
              <w:rPr>
                <w:rFonts w:cstheme="minorHAnsi"/>
              </w:rPr>
              <w:t xml:space="preserve"> vozila, kot določa Priloga 2 Uredbe o </w:t>
            </w:r>
            <w:proofErr w:type="spellStart"/>
            <w:r w:rsidRPr="00FA053B">
              <w:rPr>
                <w:rFonts w:cstheme="minorHAnsi"/>
              </w:rPr>
              <w:t>ZeJN</w:t>
            </w:r>
            <w:proofErr w:type="spellEnd"/>
            <w:r w:rsidRPr="00FA053B">
              <w:rPr>
                <w:rFonts w:cstheme="minorHAnsi"/>
              </w:rPr>
              <w:t>.</w:t>
            </w:r>
          </w:p>
          <w:p w14:paraId="240506B8" w14:textId="77777777" w:rsidR="004E2DEC" w:rsidRDefault="004E2DEC" w:rsidP="00B03CA7">
            <w:pPr>
              <w:cnfStyle w:val="000000000000" w:firstRow="0" w:lastRow="0" w:firstColumn="0" w:lastColumn="0" w:oddVBand="0" w:evenVBand="0" w:oddHBand="0" w:evenHBand="0" w:firstRowFirstColumn="0" w:firstRowLastColumn="0" w:lastRowFirstColumn="0" w:lastRowLastColumn="0"/>
              <w:rPr>
                <w:rFonts w:cstheme="minorHAnsi"/>
              </w:rPr>
            </w:pPr>
          </w:p>
          <w:p w14:paraId="038695C8" w14:textId="340421C5" w:rsidR="004E2DEC" w:rsidRDefault="004E2DEC" w:rsidP="00B03CA7">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Če bo izvajalec poleg potovalnih avtobusov kategorije M3 uporabljal tudi vozila kategorije M1 in M2, mora zgotoviti minimalni cilj za čista lahka vozila.</w:t>
            </w:r>
            <w:r w:rsidRPr="004E2DEC">
              <w:rPr>
                <w:rFonts w:ascii="Tahoma" w:hAnsi="Tahoma"/>
                <w:szCs w:val="24"/>
              </w:rPr>
              <w:t xml:space="preserve"> </w:t>
            </w:r>
            <w:r w:rsidRPr="004E2DEC">
              <w:rPr>
                <w:rFonts w:cstheme="minorHAnsi"/>
              </w:rPr>
              <w:t>Minimalni cilji za čista lahka vozila kategorije M1 in M2 so odvisni od števila vseh vozil</w:t>
            </w:r>
            <w:r>
              <w:rPr>
                <w:rFonts w:cstheme="minorHAnsi"/>
              </w:rPr>
              <w:t xml:space="preserve"> (M1 in M2)</w:t>
            </w:r>
            <w:r w:rsidRPr="004E2DEC">
              <w:rPr>
                <w:rFonts w:cstheme="minorHAnsi"/>
              </w:rPr>
              <w:t xml:space="preserve">, ki </w:t>
            </w:r>
            <w:r>
              <w:rPr>
                <w:rFonts w:cstheme="minorHAnsi"/>
              </w:rPr>
              <w:t>bodo zajeta pri predmetnem naročilu.</w:t>
            </w:r>
          </w:p>
          <w:p w14:paraId="5D00F0BA" w14:textId="77777777" w:rsidR="00B03CA7"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p>
          <w:p w14:paraId="0BC9FAAC" w14:textId="1B029F76" w:rsidR="008C72C5" w:rsidRPr="00277798"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b/>
                <w:bCs/>
              </w:rPr>
            </w:pPr>
            <w:r w:rsidRPr="00277798">
              <w:rPr>
                <w:rFonts w:cstheme="minorHAnsi"/>
                <w:b/>
                <w:bCs/>
              </w:rPr>
              <w:t xml:space="preserve">V kolikor izvajalec izkazuje izvajanje javnega naročila z vozili M1, M2, M3 (razreda I in A -  mestni avtobus) mora </w:t>
            </w:r>
            <w:r w:rsidR="002722F4" w:rsidRPr="00277798">
              <w:rPr>
                <w:rFonts w:cstheme="minorHAnsi"/>
                <w:b/>
                <w:bCs/>
              </w:rPr>
              <w:t xml:space="preserve">za izvajanje storitev zagotoviti vsaj eno čisto </w:t>
            </w:r>
            <w:r w:rsidRPr="00277798">
              <w:rPr>
                <w:rFonts w:cstheme="minorHAnsi"/>
                <w:b/>
                <w:bCs/>
              </w:rPr>
              <w:t xml:space="preserve">vozilo oz. zagotoviti ustrezno število čistih vozil, skladno s </w:t>
            </w:r>
            <w:r w:rsidR="00A15C17" w:rsidRPr="00277798">
              <w:rPr>
                <w:rFonts w:cstheme="minorHAnsi"/>
                <w:b/>
                <w:bCs/>
              </w:rPr>
              <w:t>U</w:t>
            </w:r>
            <w:r w:rsidRPr="00277798">
              <w:rPr>
                <w:rFonts w:cstheme="minorHAnsi"/>
                <w:b/>
                <w:bCs/>
              </w:rPr>
              <w:t xml:space="preserve">redbo </w:t>
            </w:r>
            <w:proofErr w:type="spellStart"/>
            <w:r w:rsidRPr="00277798">
              <w:rPr>
                <w:rFonts w:cstheme="minorHAnsi"/>
                <w:b/>
                <w:bCs/>
              </w:rPr>
              <w:t>ZeJN</w:t>
            </w:r>
            <w:proofErr w:type="spellEnd"/>
            <w:r w:rsidRPr="00277798">
              <w:rPr>
                <w:rFonts w:cstheme="minorHAnsi"/>
                <w:b/>
                <w:bCs/>
              </w:rPr>
              <w:t xml:space="preserve"> glede na skupno število vozil.</w:t>
            </w:r>
            <w:r w:rsidR="001F429F" w:rsidRPr="00277798">
              <w:rPr>
                <w:rFonts w:cstheme="minorHAnsi"/>
                <w:b/>
                <w:bCs/>
              </w:rPr>
              <w:t xml:space="preserve"> </w:t>
            </w:r>
          </w:p>
          <w:p w14:paraId="1B70687D" w14:textId="2A814367" w:rsidR="00923D29" w:rsidRPr="009E2BC7" w:rsidRDefault="001F429F" w:rsidP="00B03CA7">
            <w:pPr>
              <w:cnfStyle w:val="000000000000" w:firstRow="0" w:lastRow="0" w:firstColumn="0" w:lastColumn="0" w:oddVBand="0" w:evenVBand="0" w:oddHBand="0" w:evenHBand="0" w:firstRowFirstColumn="0" w:firstRowLastColumn="0" w:lastRowFirstColumn="0" w:lastRowLastColumn="0"/>
              <w:rPr>
                <w:rFonts w:cstheme="minorHAnsi"/>
                <w:b/>
                <w:bCs/>
              </w:rPr>
            </w:pPr>
            <w:r w:rsidRPr="009E2BC7">
              <w:rPr>
                <w:rFonts w:cstheme="minorHAnsi"/>
                <w:b/>
                <w:bCs/>
              </w:rPr>
              <w:t>Kot npr. če</w:t>
            </w:r>
            <w:r w:rsidR="00162C79" w:rsidRPr="009E2BC7">
              <w:rPr>
                <w:rFonts w:cstheme="minorHAnsi"/>
                <w:b/>
                <w:bCs/>
              </w:rPr>
              <w:t xml:space="preserve"> </w:t>
            </w:r>
            <w:r w:rsidR="00060B41" w:rsidRPr="009E2BC7">
              <w:rPr>
                <w:rFonts w:cstheme="minorHAnsi"/>
                <w:b/>
                <w:bCs/>
              </w:rPr>
              <w:t>so skupno vključena</w:t>
            </w:r>
            <w:r w:rsidR="007909CD" w:rsidRPr="009E2BC7">
              <w:rPr>
                <w:rFonts w:cstheme="minorHAnsi"/>
                <w:b/>
                <w:bCs/>
              </w:rPr>
              <w:t xml:space="preserve"> od 1</w:t>
            </w:r>
            <w:r w:rsidR="00060B41" w:rsidRPr="009E2BC7">
              <w:rPr>
                <w:rFonts w:cstheme="minorHAnsi"/>
                <w:b/>
                <w:bCs/>
              </w:rPr>
              <w:t xml:space="preserve"> do 4 vozila kategorije M1 </w:t>
            </w:r>
            <w:r w:rsidR="009B7EB7" w:rsidRPr="009E2BC7">
              <w:rPr>
                <w:rFonts w:cstheme="minorHAnsi"/>
                <w:b/>
                <w:bCs/>
              </w:rPr>
              <w:t xml:space="preserve">in/ali M2, mora biti vsaj eno od navedenih </w:t>
            </w:r>
            <w:r w:rsidR="00277798" w:rsidRPr="009E2BC7">
              <w:rPr>
                <w:rFonts w:cstheme="minorHAnsi"/>
                <w:b/>
                <w:bCs/>
              </w:rPr>
              <w:t xml:space="preserve">vozil, </w:t>
            </w:r>
            <w:r w:rsidR="00B604B7" w:rsidRPr="009E2BC7">
              <w:rPr>
                <w:rFonts w:cstheme="minorHAnsi"/>
                <w:b/>
                <w:bCs/>
              </w:rPr>
              <w:t xml:space="preserve">čisto vozilo. </w:t>
            </w:r>
          </w:p>
          <w:p w14:paraId="081FFE51" w14:textId="123CBF83" w:rsidR="00B03CA7" w:rsidRPr="009E2BC7" w:rsidRDefault="00B604B7" w:rsidP="00B03CA7">
            <w:pPr>
              <w:cnfStyle w:val="000000000000" w:firstRow="0" w:lastRow="0" w:firstColumn="0" w:lastColumn="0" w:oddVBand="0" w:evenVBand="0" w:oddHBand="0" w:evenHBand="0" w:firstRowFirstColumn="0" w:firstRowLastColumn="0" w:lastRowFirstColumn="0" w:lastRowLastColumn="0"/>
              <w:rPr>
                <w:rFonts w:cstheme="minorHAnsi"/>
                <w:b/>
                <w:bCs/>
              </w:rPr>
            </w:pPr>
            <w:r w:rsidRPr="009E2BC7">
              <w:rPr>
                <w:rFonts w:cstheme="minorHAnsi"/>
                <w:b/>
                <w:bCs/>
              </w:rPr>
              <w:t>Če je skupno vključenih od 5 do 9 vozil kategorije M1 in/ali M2, morata biti vsaj 2 vozila</w:t>
            </w:r>
            <w:r w:rsidR="008C72C5" w:rsidRPr="009E2BC7">
              <w:rPr>
                <w:rFonts w:cstheme="minorHAnsi"/>
                <w:b/>
                <w:bCs/>
              </w:rPr>
              <w:t xml:space="preserve"> navedene kategorije, čista vozila, i</w:t>
            </w:r>
            <w:r w:rsidR="00C2322F" w:rsidRPr="009E2BC7">
              <w:rPr>
                <w:rFonts w:cstheme="minorHAnsi"/>
                <w:b/>
                <w:bCs/>
              </w:rPr>
              <w:t>pd</w:t>
            </w:r>
            <w:r w:rsidR="008C72C5" w:rsidRPr="009E2BC7">
              <w:rPr>
                <w:rFonts w:cstheme="minorHAnsi"/>
                <w:b/>
                <w:bCs/>
              </w:rPr>
              <w:t xml:space="preserve">. </w:t>
            </w:r>
            <w:r w:rsidR="00F928A8" w:rsidRPr="009E2BC7">
              <w:rPr>
                <w:rFonts w:cstheme="minorHAnsi"/>
                <w:b/>
                <w:bCs/>
              </w:rPr>
              <w:t>kot</w:t>
            </w:r>
            <w:r w:rsidR="008C72C5" w:rsidRPr="009E2BC7">
              <w:rPr>
                <w:rFonts w:cstheme="minorHAnsi"/>
                <w:b/>
                <w:bCs/>
              </w:rPr>
              <w:t xml:space="preserve"> določa Priloga 2 Uredbe o zelenem javnem naročanju.</w:t>
            </w:r>
            <w:r w:rsidR="001F429F" w:rsidRPr="009E2BC7">
              <w:rPr>
                <w:rFonts w:cstheme="minorHAnsi"/>
                <w:b/>
                <w:bCs/>
              </w:rPr>
              <w:t xml:space="preserve"> </w:t>
            </w:r>
          </w:p>
          <w:p w14:paraId="4E6C2EBC" w14:textId="77777777" w:rsidR="00B03CA7"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p>
          <w:p w14:paraId="2749BCD0" w14:textId="77777777" w:rsidR="00B03CA7"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Naročnik si pridružuje pravico, da za preveritev izpolnjevanje pogoja </w:t>
            </w:r>
            <w:proofErr w:type="spellStart"/>
            <w:r>
              <w:rPr>
                <w:rFonts w:cstheme="minorHAnsi"/>
              </w:rPr>
              <w:t>okoljske</w:t>
            </w:r>
            <w:proofErr w:type="spellEnd"/>
            <w:r>
              <w:rPr>
                <w:rFonts w:cstheme="minorHAnsi"/>
              </w:rPr>
              <w:t xml:space="preserve"> zahteve, od ponudnika zahteva predložitev dokazila za čisto/</w:t>
            </w:r>
            <w:proofErr w:type="spellStart"/>
            <w:r>
              <w:rPr>
                <w:rFonts w:cstheme="minorHAnsi"/>
              </w:rPr>
              <w:t>brezemisijsko</w:t>
            </w:r>
            <w:proofErr w:type="spellEnd"/>
            <w:r>
              <w:rPr>
                <w:rFonts w:cstheme="minorHAnsi"/>
              </w:rPr>
              <w:t xml:space="preserve"> vozilo. </w:t>
            </w:r>
          </w:p>
          <w:p w14:paraId="52DD3B39" w14:textId="77777777" w:rsidR="00B03CA7"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p>
          <w:p w14:paraId="0C35D460" w14:textId="77777777" w:rsidR="00B03CA7"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b/>
                <w:bCs/>
              </w:rPr>
            </w:pPr>
            <w:r w:rsidRPr="00923D29">
              <w:rPr>
                <w:rFonts w:cstheme="minorHAnsi"/>
                <w:b/>
                <w:bCs/>
              </w:rPr>
              <w:t>Ponudnik ponudbi ali na poziv naročnika predloži dokazilo za čisto/</w:t>
            </w:r>
            <w:proofErr w:type="spellStart"/>
            <w:r w:rsidRPr="00923D29">
              <w:rPr>
                <w:rFonts w:cstheme="minorHAnsi"/>
                <w:b/>
                <w:bCs/>
              </w:rPr>
              <w:t>brezemisijkso</w:t>
            </w:r>
            <w:proofErr w:type="spellEnd"/>
            <w:r w:rsidRPr="00923D29">
              <w:rPr>
                <w:rFonts w:cstheme="minorHAnsi"/>
                <w:b/>
                <w:bCs/>
              </w:rPr>
              <w:t xml:space="preserve"> vozilo.</w:t>
            </w:r>
          </w:p>
          <w:p w14:paraId="2F71F07C" w14:textId="77777777" w:rsidR="00C74064" w:rsidRDefault="00C74064" w:rsidP="00B03CA7">
            <w:pPr>
              <w:cnfStyle w:val="000000000000" w:firstRow="0" w:lastRow="0" w:firstColumn="0" w:lastColumn="0" w:oddVBand="0" w:evenVBand="0" w:oddHBand="0" w:evenHBand="0" w:firstRowFirstColumn="0" w:firstRowLastColumn="0" w:lastRowFirstColumn="0" w:lastRowLastColumn="0"/>
              <w:rPr>
                <w:rFonts w:cstheme="minorHAnsi"/>
                <w:b/>
                <w:bCs/>
              </w:rPr>
            </w:pPr>
          </w:p>
          <w:p w14:paraId="0F0ED694" w14:textId="77777777" w:rsidR="00C74064" w:rsidRPr="00923D29" w:rsidRDefault="00C74064" w:rsidP="00B03CA7">
            <w:pPr>
              <w:cnfStyle w:val="000000000000" w:firstRow="0" w:lastRow="0" w:firstColumn="0" w:lastColumn="0" w:oddVBand="0" w:evenVBand="0" w:oddHBand="0" w:evenHBand="0" w:firstRowFirstColumn="0" w:firstRowLastColumn="0" w:lastRowFirstColumn="0" w:lastRowLastColumn="0"/>
              <w:rPr>
                <w:rFonts w:cstheme="minorHAnsi"/>
                <w:b/>
                <w:bCs/>
              </w:rPr>
            </w:pPr>
          </w:p>
          <w:p w14:paraId="13C4DD24" w14:textId="6D5DDB51" w:rsidR="00B03CA7" w:rsidRPr="00FA053B" w:rsidRDefault="00B03CA7" w:rsidP="00B03CA7">
            <w:pPr>
              <w:cnfStyle w:val="000000000000" w:firstRow="0" w:lastRow="0" w:firstColumn="0" w:lastColumn="0" w:oddVBand="0" w:evenVBand="0" w:oddHBand="0" w:evenHBand="0" w:firstRowFirstColumn="0" w:firstRowLastColumn="0" w:lastRowFirstColumn="0" w:lastRowLastColumn="0"/>
              <w:rPr>
                <w:rFonts w:cstheme="minorHAnsi"/>
              </w:rPr>
            </w:pPr>
          </w:p>
        </w:tc>
      </w:tr>
      <w:tr w:rsidR="00C74064" w:rsidRPr="00F40124" w14:paraId="7E9E63B2" w14:textId="77777777" w:rsidTr="00C74064">
        <w:trPr>
          <w:cnfStyle w:val="000000100000" w:firstRow="0" w:lastRow="0" w:firstColumn="0" w:lastColumn="0" w:oddVBand="0" w:evenVBand="0" w:oddHBand="1" w:evenHBand="0" w:firstRowFirstColumn="0" w:firstRowLastColumn="0" w:lastRowFirstColumn="0" w:lastRowLastColumn="0"/>
          <w:trHeight w:val="841"/>
        </w:trPr>
        <w:tc>
          <w:tcPr>
            <w:cnfStyle w:val="001000000000" w:firstRow="0" w:lastRow="0" w:firstColumn="1" w:lastColumn="0" w:oddVBand="0" w:evenVBand="0" w:oddHBand="0" w:evenHBand="0" w:firstRowFirstColumn="0" w:firstRowLastColumn="0" w:lastRowFirstColumn="0" w:lastRowLastColumn="0"/>
            <w:tcW w:w="935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30BBB9" w14:textId="474AAD67" w:rsidR="00C74064" w:rsidRDefault="00C74064" w:rsidP="00C74064">
            <w:pPr>
              <w:rPr>
                <w:rFonts w:cstheme="minorHAnsi"/>
              </w:rPr>
            </w:pPr>
            <w:r>
              <w:rPr>
                <w:rFonts w:cstheme="minorHAnsi"/>
              </w:rPr>
              <w:t>OSTALE ZAHTEVE IN POGOJI NAROČNIKA</w:t>
            </w:r>
          </w:p>
        </w:tc>
      </w:tr>
      <w:tr w:rsidR="0047401B" w:rsidRPr="00F40124" w14:paraId="549CC45F" w14:textId="77777777" w:rsidTr="00747A6F">
        <w:trPr>
          <w:trHeight w:val="2259"/>
        </w:trPr>
        <w:tc>
          <w:tcPr>
            <w:cnfStyle w:val="001000000000" w:firstRow="0" w:lastRow="0" w:firstColumn="1" w:lastColumn="0" w:oddVBand="0" w:evenVBand="0" w:oddHBand="0" w:evenHBand="0" w:firstRowFirstColumn="0" w:firstRowLastColumn="0" w:lastRowFirstColumn="0" w:lastRowLastColumn="0"/>
            <w:tcW w:w="3261" w:type="dxa"/>
            <w:tcBorders>
              <w:top w:val="single" w:sz="4" w:space="0" w:color="auto"/>
              <w:left w:val="single" w:sz="4" w:space="0" w:color="auto"/>
              <w:bottom w:val="single" w:sz="4" w:space="0" w:color="auto"/>
            </w:tcBorders>
            <w:shd w:val="clear" w:color="auto" w:fill="auto"/>
          </w:tcPr>
          <w:p w14:paraId="416D0A67" w14:textId="77777777" w:rsidR="006B6DB5" w:rsidRPr="006B6DB5" w:rsidRDefault="006B6DB5" w:rsidP="006B6DB5">
            <w:pPr>
              <w:rPr>
                <w:rFonts w:cstheme="minorHAnsi"/>
              </w:rPr>
            </w:pPr>
            <w:r w:rsidRPr="006B6DB5">
              <w:rPr>
                <w:rFonts w:cstheme="minorHAnsi"/>
              </w:rPr>
              <w:t xml:space="preserve">Gospodarski subjekt ne sme biti uvrščen na seznam poslovnih subjektov, s katerimi na podlagi 35. člena Zakona o integriteti in preprečevanju korupcije (Ur. l. RS, št. 69/11-UPB2, v nadaljevanju: </w:t>
            </w:r>
            <w:proofErr w:type="spellStart"/>
            <w:r w:rsidRPr="006B6DB5">
              <w:rPr>
                <w:rFonts w:cstheme="minorHAnsi"/>
              </w:rPr>
              <w:t>ZIntPK</w:t>
            </w:r>
            <w:proofErr w:type="spellEnd"/>
            <w:r w:rsidRPr="006B6DB5">
              <w:rPr>
                <w:rFonts w:cstheme="minorHAnsi"/>
              </w:rPr>
              <w:t>), naročniki ne smejo sodelovati.</w:t>
            </w:r>
          </w:p>
          <w:p w14:paraId="2D33FC7B" w14:textId="77777777" w:rsidR="0047401B" w:rsidRPr="00FA053B" w:rsidRDefault="0047401B" w:rsidP="00B03CA7">
            <w:pPr>
              <w:rPr>
                <w:rFonts w:cstheme="minorHAnsi"/>
                <w:b w:val="0"/>
                <w:bCs w:val="0"/>
              </w:rPr>
            </w:pPr>
          </w:p>
        </w:tc>
        <w:tc>
          <w:tcPr>
            <w:tcW w:w="3118" w:type="dxa"/>
            <w:tcBorders>
              <w:top w:val="single" w:sz="4" w:space="0" w:color="auto"/>
              <w:bottom w:val="single" w:sz="4" w:space="0" w:color="auto"/>
            </w:tcBorders>
            <w:shd w:val="clear" w:color="auto" w:fill="auto"/>
          </w:tcPr>
          <w:p w14:paraId="05C1A274" w14:textId="77777777" w:rsidR="0047401B" w:rsidRDefault="0047401B" w:rsidP="00B03CA7">
            <w:pPr>
              <w:cnfStyle w:val="000000000000" w:firstRow="0" w:lastRow="0" w:firstColumn="0" w:lastColumn="0" w:oddVBand="0" w:evenVBand="0" w:oddHBand="0" w:evenHBand="0" w:firstRowFirstColumn="0" w:firstRowLastColumn="0" w:lastRowFirstColumn="0" w:lastRowLastColumn="0"/>
              <w:rPr>
                <w:rFonts w:cstheme="minorHAnsi"/>
              </w:rPr>
            </w:pPr>
          </w:p>
          <w:p w14:paraId="2D4D7327" w14:textId="77777777" w:rsidR="00D62CB5" w:rsidRDefault="00D62CB5" w:rsidP="00B03CA7">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ESPD</w:t>
            </w:r>
          </w:p>
          <w:p w14:paraId="6322EAFF" w14:textId="77777777" w:rsidR="00D62CB5" w:rsidRDefault="00D62CB5" w:rsidP="00B03CA7">
            <w:pPr>
              <w:cnfStyle w:val="000000000000" w:firstRow="0" w:lastRow="0" w:firstColumn="0" w:lastColumn="0" w:oddVBand="0" w:evenVBand="0" w:oddHBand="0" w:evenHBand="0" w:firstRowFirstColumn="0" w:firstRowLastColumn="0" w:lastRowFirstColumn="0" w:lastRowLastColumn="0"/>
              <w:rPr>
                <w:rFonts w:cstheme="minorHAnsi"/>
              </w:rPr>
            </w:pPr>
          </w:p>
          <w:p w14:paraId="230CC1D6" w14:textId="77777777" w:rsidR="00D62CB5" w:rsidRDefault="00D62CB5" w:rsidP="00B03CA7">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In </w:t>
            </w:r>
          </w:p>
          <w:p w14:paraId="1144CB6B" w14:textId="77777777" w:rsidR="00D62CB5" w:rsidRDefault="00D62CB5" w:rsidP="00B03CA7">
            <w:pPr>
              <w:cnfStyle w:val="000000000000" w:firstRow="0" w:lastRow="0" w:firstColumn="0" w:lastColumn="0" w:oddVBand="0" w:evenVBand="0" w:oddHBand="0" w:evenHBand="0" w:firstRowFirstColumn="0" w:firstRowLastColumn="0" w:lastRowFirstColumn="0" w:lastRowLastColumn="0"/>
              <w:rPr>
                <w:rFonts w:cstheme="minorHAnsi"/>
              </w:rPr>
            </w:pPr>
          </w:p>
          <w:p w14:paraId="69A72328" w14:textId="77777777" w:rsidR="00D62CB5" w:rsidRDefault="00D62CB5" w:rsidP="00B03CA7">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Obrazec št.</w:t>
            </w:r>
            <w:r w:rsidR="00C06B37">
              <w:rPr>
                <w:rFonts w:cstheme="minorHAnsi"/>
              </w:rPr>
              <w:t xml:space="preserve"> 15</w:t>
            </w:r>
          </w:p>
          <w:p w14:paraId="35BE4289" w14:textId="77777777" w:rsidR="00E571A9" w:rsidRDefault="00E571A9" w:rsidP="00B03CA7">
            <w:pPr>
              <w:cnfStyle w:val="000000000000" w:firstRow="0" w:lastRow="0" w:firstColumn="0" w:lastColumn="0" w:oddVBand="0" w:evenVBand="0" w:oddHBand="0" w:evenHBand="0" w:firstRowFirstColumn="0" w:firstRowLastColumn="0" w:lastRowFirstColumn="0" w:lastRowLastColumn="0"/>
              <w:rPr>
                <w:rFonts w:cstheme="minorHAnsi"/>
              </w:rPr>
            </w:pPr>
          </w:p>
          <w:p w14:paraId="4D4BB121" w14:textId="3072A2A8" w:rsidR="00E571A9" w:rsidRPr="00E571A9" w:rsidRDefault="00E571A9" w:rsidP="00E571A9">
            <w:pPr>
              <w:cnfStyle w:val="000000000000" w:firstRow="0" w:lastRow="0" w:firstColumn="0" w:lastColumn="0" w:oddVBand="0" w:evenVBand="0" w:oddHBand="0" w:evenHBand="0" w:firstRowFirstColumn="0" w:firstRowLastColumn="0" w:lastRowFirstColumn="0" w:lastRowLastColumn="0"/>
              <w:rPr>
                <w:rFonts w:cstheme="minorHAnsi"/>
                <w:bCs/>
              </w:rPr>
            </w:pPr>
            <w:r w:rsidRPr="00E571A9">
              <w:rPr>
                <w:rFonts w:cstheme="minorHAnsi"/>
                <w:bCs/>
              </w:rPr>
              <w:t xml:space="preserve">Gospodarski subjekt lahko že ob oddaji ponudbe predloži izpolnjeno in podpisana Izjavo o udeležbi fizičnih in pravnih oseb v lastništvu ponudnika (Obrazec </w:t>
            </w:r>
            <w:r w:rsidR="00E55E94">
              <w:rPr>
                <w:rFonts w:cstheme="minorHAnsi"/>
                <w:bCs/>
              </w:rPr>
              <w:t>št. 14</w:t>
            </w:r>
            <w:r w:rsidRPr="00E571A9">
              <w:rPr>
                <w:rFonts w:cstheme="minorHAnsi"/>
                <w:bCs/>
              </w:rPr>
              <w:t xml:space="preserve">). </w:t>
            </w:r>
          </w:p>
          <w:p w14:paraId="3E69BFC5" w14:textId="581199A3" w:rsidR="00E571A9" w:rsidRPr="00FA053B" w:rsidRDefault="00E571A9" w:rsidP="00B03CA7">
            <w:pPr>
              <w:cnfStyle w:val="000000000000" w:firstRow="0" w:lastRow="0" w:firstColumn="0" w:lastColumn="0" w:oddVBand="0" w:evenVBand="0" w:oddHBand="0" w:evenHBand="0" w:firstRowFirstColumn="0" w:firstRowLastColumn="0" w:lastRowFirstColumn="0" w:lastRowLastColumn="0"/>
              <w:rPr>
                <w:rFonts w:cstheme="minorHAnsi"/>
              </w:rPr>
            </w:pPr>
          </w:p>
        </w:tc>
        <w:tc>
          <w:tcPr>
            <w:tcW w:w="2977" w:type="dxa"/>
            <w:tcBorders>
              <w:top w:val="single" w:sz="4" w:space="0" w:color="auto"/>
              <w:bottom w:val="single" w:sz="4" w:space="0" w:color="auto"/>
              <w:right w:val="single" w:sz="4" w:space="0" w:color="auto"/>
            </w:tcBorders>
            <w:shd w:val="clear" w:color="auto" w:fill="auto"/>
          </w:tcPr>
          <w:p w14:paraId="15F050F0" w14:textId="77777777" w:rsidR="0047401B" w:rsidRDefault="0047401B" w:rsidP="00B03CA7">
            <w:pPr>
              <w:cnfStyle w:val="000000000000" w:firstRow="0" w:lastRow="0" w:firstColumn="0" w:lastColumn="0" w:oddVBand="0" w:evenVBand="0" w:oddHBand="0" w:evenHBand="0" w:firstRowFirstColumn="0" w:firstRowLastColumn="0" w:lastRowFirstColumn="0" w:lastRowLastColumn="0"/>
              <w:rPr>
                <w:rFonts w:cstheme="minorHAnsi"/>
              </w:rPr>
            </w:pPr>
          </w:p>
          <w:p w14:paraId="1E7BFE23" w14:textId="2E3E1411" w:rsidR="00C74064" w:rsidRDefault="00C74064" w:rsidP="00BA00E7">
            <w:pPr>
              <w:ind w:right="-2"/>
              <w:cnfStyle w:val="000000000000" w:firstRow="0" w:lastRow="0" w:firstColumn="0" w:lastColumn="0" w:oddVBand="0" w:evenVBand="0" w:oddHBand="0" w:evenHBand="0" w:firstRowFirstColumn="0" w:firstRowLastColumn="0" w:lastRowFirstColumn="0" w:lastRowLastColumn="0"/>
              <w:rPr>
                <w:rFonts w:cstheme="minorHAnsi"/>
              </w:rPr>
            </w:pPr>
            <w:r>
              <w:t>Gospodarski subjekt s podpisom ESPD obrazca potrdi izpolnjevanje pogoja.</w:t>
            </w:r>
          </w:p>
          <w:p w14:paraId="31C609F6" w14:textId="77777777" w:rsidR="00C74064" w:rsidRDefault="00C74064" w:rsidP="00BA00E7">
            <w:pPr>
              <w:ind w:right="-2"/>
              <w:cnfStyle w:val="000000000000" w:firstRow="0" w:lastRow="0" w:firstColumn="0" w:lastColumn="0" w:oddVBand="0" w:evenVBand="0" w:oddHBand="0" w:evenHBand="0" w:firstRowFirstColumn="0" w:firstRowLastColumn="0" w:lastRowFirstColumn="0" w:lastRowLastColumn="0"/>
              <w:rPr>
                <w:rFonts w:cstheme="minorHAnsi"/>
              </w:rPr>
            </w:pPr>
          </w:p>
          <w:p w14:paraId="1F9F43C9" w14:textId="4506D27E" w:rsidR="00BA00E7" w:rsidRDefault="00BA00E7" w:rsidP="00BA00E7">
            <w:pPr>
              <w:ind w:right="-2"/>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Pogoj morajo izpolniti naslednji gos. Subjekti:</w:t>
            </w:r>
          </w:p>
          <w:p w14:paraId="3BF82FA4" w14:textId="77777777" w:rsidR="00BA00E7" w:rsidRPr="004E59F6" w:rsidRDefault="00BA00E7" w:rsidP="00BA00E7">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4E59F6">
              <w:rPr>
                <w:rFonts w:cstheme="minorHAnsi"/>
              </w:rPr>
              <w:t>ponudnik;</w:t>
            </w:r>
          </w:p>
          <w:p w14:paraId="3B487434" w14:textId="77777777" w:rsidR="00BA00E7" w:rsidRPr="004E59F6" w:rsidRDefault="00BA00E7" w:rsidP="00BA00E7">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4E59F6">
              <w:rPr>
                <w:rFonts w:cstheme="minorHAnsi"/>
              </w:rPr>
              <w:t>vsi partnerji v skupni ponudbi;</w:t>
            </w:r>
          </w:p>
          <w:p w14:paraId="659ECF9F" w14:textId="3AA5D123" w:rsidR="00BA00E7" w:rsidRPr="00DA0BF7" w:rsidRDefault="00BA00E7" w:rsidP="00BA00E7">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4E59F6">
              <w:rPr>
                <w:rFonts w:cstheme="minorHAnsi"/>
              </w:rPr>
              <w:t>vsi podizvajalci</w:t>
            </w:r>
            <w:r w:rsidR="0085154C">
              <w:rPr>
                <w:rFonts w:cstheme="minorHAnsi"/>
              </w:rPr>
              <w:t>.</w:t>
            </w:r>
          </w:p>
          <w:p w14:paraId="79EEAE2C" w14:textId="77777777" w:rsidR="00506662" w:rsidRPr="00FA053B" w:rsidRDefault="00506662" w:rsidP="00B03CA7">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4C3D663D" w14:textId="77777777" w:rsidR="0087604B" w:rsidRDefault="0087604B" w:rsidP="00962FBB"/>
    <w:p w14:paraId="103705AF" w14:textId="77777777" w:rsidR="004B5A7B" w:rsidRDefault="004B5A7B" w:rsidP="00962FBB"/>
    <w:p w14:paraId="19690DF6" w14:textId="2AB7BFC4" w:rsidR="001C3155" w:rsidRPr="00BA6A20" w:rsidRDefault="001C3155" w:rsidP="002A4A46">
      <w:pPr>
        <w:pStyle w:val="Naslov2"/>
        <w:spacing w:before="0"/>
        <w:ind w:left="0"/>
        <w:rPr>
          <w:color w:val="000000" w:themeColor="text1"/>
        </w:rPr>
      </w:pPr>
      <w:bookmarkStart w:id="107" w:name="_Toc197932317"/>
      <w:r w:rsidRPr="00BA6A20">
        <w:rPr>
          <w:color w:val="000000" w:themeColor="text1"/>
        </w:rPr>
        <w:t>MERILA</w:t>
      </w:r>
      <w:bookmarkEnd w:id="100"/>
      <w:bookmarkEnd w:id="101"/>
      <w:bookmarkEnd w:id="107"/>
    </w:p>
    <w:p w14:paraId="66448184" w14:textId="6D299172" w:rsidR="00601B04" w:rsidRDefault="00601B04" w:rsidP="00601B04"/>
    <w:p w14:paraId="3CC516A9" w14:textId="77777777" w:rsidR="00B03CA7" w:rsidRDefault="00B03CA7" w:rsidP="00B03CA7">
      <w:pPr>
        <w:autoSpaceDE w:val="0"/>
        <w:autoSpaceDN w:val="0"/>
        <w:adjustRightInd w:val="0"/>
        <w:jc w:val="both"/>
        <w:rPr>
          <w:rFonts w:cstheme="minorHAnsi"/>
          <w:sz w:val="22"/>
        </w:rPr>
      </w:pPr>
      <w:r w:rsidRPr="007B396B">
        <w:rPr>
          <w:rFonts w:cstheme="minorHAnsi"/>
          <w:sz w:val="22"/>
        </w:rPr>
        <w:t>Merilo za iz</w:t>
      </w:r>
      <w:r w:rsidRPr="004773CE">
        <w:rPr>
          <w:rFonts w:cstheme="minorHAnsi"/>
          <w:sz w:val="22"/>
        </w:rPr>
        <w:t>biro</w:t>
      </w:r>
      <w:r>
        <w:rPr>
          <w:rFonts w:cstheme="minorHAnsi"/>
          <w:sz w:val="22"/>
        </w:rPr>
        <w:t xml:space="preserve"> ponudnika </w:t>
      </w:r>
      <w:r w:rsidRPr="004773CE">
        <w:rPr>
          <w:rFonts w:cstheme="minorHAnsi"/>
          <w:sz w:val="22"/>
        </w:rPr>
        <w:t xml:space="preserve"> je ekonomsko najugodnejša ponudba, </w:t>
      </w:r>
      <w:r>
        <w:rPr>
          <w:rFonts w:cstheme="minorHAnsi"/>
          <w:sz w:val="22"/>
        </w:rPr>
        <w:t xml:space="preserve"> </w:t>
      </w:r>
      <w:r w:rsidRPr="004773CE">
        <w:rPr>
          <w:rFonts w:cstheme="minorHAnsi"/>
          <w:sz w:val="22"/>
        </w:rPr>
        <w:t xml:space="preserve">določena na podlagi izračunanega M. Najugodnejši ponudnik je tisti z najnižjo vrednostjo M. </w:t>
      </w:r>
    </w:p>
    <w:p w14:paraId="70031F2B" w14:textId="77777777" w:rsidR="00B03CA7" w:rsidRDefault="00B03CA7" w:rsidP="00B03CA7">
      <w:pPr>
        <w:autoSpaceDE w:val="0"/>
        <w:autoSpaceDN w:val="0"/>
        <w:adjustRightInd w:val="0"/>
        <w:jc w:val="both"/>
        <w:rPr>
          <w:rFonts w:cstheme="minorHAnsi"/>
          <w:sz w:val="22"/>
        </w:rPr>
      </w:pPr>
    </w:p>
    <w:p w14:paraId="42CFA34A" w14:textId="77777777" w:rsidR="00B03CA7" w:rsidRPr="004773CE" w:rsidRDefault="00B03CA7" w:rsidP="00B03CA7">
      <w:pPr>
        <w:autoSpaceDE w:val="0"/>
        <w:autoSpaceDN w:val="0"/>
        <w:adjustRightInd w:val="0"/>
        <w:jc w:val="both"/>
        <w:rPr>
          <w:rFonts w:cstheme="minorHAnsi"/>
          <w:sz w:val="22"/>
        </w:rPr>
      </w:pPr>
      <w:r w:rsidRPr="004773CE">
        <w:rPr>
          <w:rFonts w:cstheme="minorHAnsi"/>
          <w:sz w:val="22"/>
        </w:rPr>
        <w:t xml:space="preserve">M se izračuna za vsak posamezni sklop oziroma relacijo ločeno. </w:t>
      </w:r>
    </w:p>
    <w:p w14:paraId="32B832AA" w14:textId="77777777" w:rsidR="00B03CA7" w:rsidRPr="004773CE" w:rsidRDefault="00B03CA7" w:rsidP="00B03CA7">
      <w:pPr>
        <w:jc w:val="both"/>
        <w:rPr>
          <w:rFonts w:cstheme="minorHAnsi"/>
          <w:sz w:val="22"/>
        </w:rPr>
      </w:pPr>
    </w:p>
    <w:p w14:paraId="5F7C62FF" w14:textId="77777777" w:rsidR="00B03CA7" w:rsidRPr="00E60593" w:rsidRDefault="00B03CA7" w:rsidP="00B03CA7">
      <w:pPr>
        <w:jc w:val="both"/>
        <w:rPr>
          <w:rFonts w:cstheme="minorHAnsi"/>
          <w:sz w:val="22"/>
        </w:rPr>
      </w:pPr>
      <w:r w:rsidRPr="00E60593">
        <w:rPr>
          <w:rFonts w:cstheme="minorHAnsi"/>
          <w:sz w:val="22"/>
        </w:rPr>
        <w:t xml:space="preserve">M se izračuna po naslednji formuli: </w:t>
      </w:r>
      <w:r w:rsidRPr="00E60593">
        <w:rPr>
          <w:rFonts w:cstheme="minorHAnsi"/>
          <w:b/>
          <w:bCs/>
          <w:sz w:val="28"/>
          <w:szCs w:val="28"/>
        </w:rPr>
        <w:t>M = C * (1 - (Mer/100))</w:t>
      </w:r>
    </w:p>
    <w:p w14:paraId="41EEB62A" w14:textId="77777777" w:rsidR="00B03CA7" w:rsidRPr="00E60593" w:rsidRDefault="00B03CA7" w:rsidP="00B03CA7">
      <w:pPr>
        <w:rPr>
          <w:rFonts w:cstheme="minorHAnsi"/>
          <w:b/>
          <w:bCs/>
          <w:sz w:val="22"/>
          <w:szCs w:val="28"/>
        </w:rPr>
      </w:pPr>
    </w:p>
    <w:p w14:paraId="7DCF47D0" w14:textId="77777777" w:rsidR="00B03CA7" w:rsidRPr="00E60593" w:rsidRDefault="00B03CA7" w:rsidP="00B03CA7">
      <w:pPr>
        <w:rPr>
          <w:rFonts w:cstheme="minorHAnsi"/>
          <w:sz w:val="22"/>
        </w:rPr>
      </w:pPr>
      <w:r w:rsidRPr="00E60593">
        <w:rPr>
          <w:rFonts w:cstheme="minorHAnsi"/>
          <w:sz w:val="22"/>
        </w:rPr>
        <w:t>Pri čemer oznake v formuli pomenijo:</w:t>
      </w:r>
    </w:p>
    <w:tbl>
      <w:tblPr>
        <w:tblStyle w:val="Tabelamrea"/>
        <w:tblW w:w="9385" w:type="dxa"/>
        <w:tblInd w:w="108" w:type="dxa"/>
        <w:tblLook w:val="04A0" w:firstRow="1" w:lastRow="0" w:firstColumn="1" w:lastColumn="0" w:noHBand="0" w:noVBand="1"/>
      </w:tblPr>
      <w:tblGrid>
        <w:gridCol w:w="598"/>
        <w:gridCol w:w="8787"/>
      </w:tblGrid>
      <w:tr w:rsidR="00B03CA7" w:rsidRPr="00E60593" w14:paraId="12048F40" w14:textId="77777777" w:rsidTr="0044034C">
        <w:tc>
          <w:tcPr>
            <w:tcW w:w="598" w:type="dxa"/>
            <w:vAlign w:val="center"/>
          </w:tcPr>
          <w:p w14:paraId="1402FF9C" w14:textId="77777777" w:rsidR="00B03CA7" w:rsidRPr="00E60593" w:rsidRDefault="00B03CA7" w:rsidP="0044034C">
            <w:pPr>
              <w:jc w:val="center"/>
              <w:rPr>
                <w:rFonts w:cstheme="minorHAnsi"/>
                <w:b/>
                <w:sz w:val="22"/>
                <w:lang w:val="sl-SI"/>
              </w:rPr>
            </w:pPr>
            <w:r w:rsidRPr="00E60593">
              <w:rPr>
                <w:rFonts w:cstheme="minorHAnsi"/>
                <w:b/>
                <w:sz w:val="22"/>
                <w:lang w:val="sl-SI"/>
              </w:rPr>
              <w:t>C</w:t>
            </w:r>
          </w:p>
        </w:tc>
        <w:tc>
          <w:tcPr>
            <w:tcW w:w="8787" w:type="dxa"/>
          </w:tcPr>
          <w:p w14:paraId="5214BFB0" w14:textId="77777777" w:rsidR="00B03CA7" w:rsidRDefault="00B03CA7" w:rsidP="0044034C">
            <w:pPr>
              <w:rPr>
                <w:rFonts w:cstheme="minorHAnsi"/>
                <w:sz w:val="22"/>
                <w:lang w:val="sl-SI"/>
              </w:rPr>
            </w:pPr>
            <w:r w:rsidRPr="00D77901">
              <w:rPr>
                <w:rFonts w:cstheme="minorHAnsi"/>
                <w:sz w:val="22"/>
                <w:u w:val="single"/>
                <w:lang w:val="sl-SI"/>
              </w:rPr>
              <w:t xml:space="preserve">Skupna letna </w:t>
            </w:r>
            <w:r>
              <w:rPr>
                <w:rFonts w:cstheme="minorHAnsi"/>
                <w:sz w:val="22"/>
                <w:u w:val="single"/>
                <w:lang w:val="sl-SI"/>
              </w:rPr>
              <w:t xml:space="preserve"> ponudbena cena </w:t>
            </w:r>
            <w:r w:rsidRPr="00D77901">
              <w:rPr>
                <w:rFonts w:cstheme="minorHAnsi"/>
                <w:sz w:val="22"/>
                <w:u w:val="single"/>
                <w:lang w:val="sl-SI"/>
              </w:rPr>
              <w:t>v EUR z DDV, za sklop</w:t>
            </w:r>
            <w:r w:rsidRPr="00E60593">
              <w:rPr>
                <w:rFonts w:cstheme="minorHAnsi"/>
                <w:sz w:val="22"/>
                <w:lang w:val="sl-SI"/>
              </w:rPr>
              <w:t xml:space="preserve">. </w:t>
            </w:r>
          </w:p>
          <w:p w14:paraId="010AAFBD" w14:textId="77777777" w:rsidR="00B03CA7" w:rsidRPr="00E60593" w:rsidRDefault="00B03CA7" w:rsidP="0044034C">
            <w:pPr>
              <w:rPr>
                <w:rFonts w:cstheme="minorHAnsi"/>
                <w:sz w:val="22"/>
                <w:lang w:val="sl-SI"/>
              </w:rPr>
            </w:pPr>
            <w:r w:rsidRPr="00E60593">
              <w:rPr>
                <w:rFonts w:cstheme="minorHAnsi"/>
                <w:sz w:val="22"/>
                <w:lang w:val="sl-SI"/>
              </w:rPr>
              <w:t>Ponudniki ceno vnesejo v ustrezno mesto na obrazcu »PONUDBA« po posameznem sklopu, za katerega dajejo ponudbo.</w:t>
            </w:r>
          </w:p>
        </w:tc>
      </w:tr>
      <w:tr w:rsidR="00B03CA7" w:rsidRPr="00E60593" w14:paraId="62488363" w14:textId="77777777" w:rsidTr="0044034C">
        <w:tc>
          <w:tcPr>
            <w:tcW w:w="598" w:type="dxa"/>
            <w:vAlign w:val="center"/>
          </w:tcPr>
          <w:p w14:paraId="53F83675" w14:textId="77777777" w:rsidR="00B03CA7" w:rsidRPr="00E60593" w:rsidRDefault="00B03CA7" w:rsidP="0044034C">
            <w:pPr>
              <w:jc w:val="center"/>
              <w:rPr>
                <w:rFonts w:cstheme="minorHAnsi"/>
                <w:b/>
                <w:sz w:val="22"/>
                <w:lang w:val="sl-SI"/>
              </w:rPr>
            </w:pPr>
            <w:r w:rsidRPr="00E60593">
              <w:rPr>
                <w:rFonts w:cstheme="minorHAnsi"/>
                <w:b/>
                <w:sz w:val="22"/>
                <w:lang w:val="sl-SI"/>
              </w:rPr>
              <w:t>Mer</w:t>
            </w:r>
          </w:p>
        </w:tc>
        <w:tc>
          <w:tcPr>
            <w:tcW w:w="8787" w:type="dxa"/>
          </w:tcPr>
          <w:p w14:paraId="744E1249" w14:textId="77777777" w:rsidR="00B03CA7" w:rsidRPr="00E60593" w:rsidRDefault="00B03CA7" w:rsidP="0044034C">
            <w:pPr>
              <w:pStyle w:val="Default"/>
              <w:rPr>
                <w:rFonts w:asciiTheme="minorHAnsi" w:hAnsiTheme="minorHAnsi" w:cstheme="minorHAnsi"/>
                <w:color w:val="auto"/>
                <w:sz w:val="22"/>
                <w:szCs w:val="20"/>
                <w:lang w:val="sl-SI"/>
              </w:rPr>
            </w:pPr>
            <w:r w:rsidRPr="00E60593">
              <w:rPr>
                <w:rFonts w:asciiTheme="minorHAnsi" w:hAnsiTheme="minorHAnsi" w:cstheme="minorHAnsi"/>
                <w:color w:val="auto"/>
                <w:sz w:val="22"/>
                <w:szCs w:val="20"/>
                <w:lang w:val="sl-SI"/>
              </w:rPr>
              <w:t xml:space="preserve">Merilo s socialnega vidika - certifikat »Družini prijazno podjetje« ali enakovreden* certifikat, dobi 10 točk. </w:t>
            </w:r>
          </w:p>
          <w:p w14:paraId="722072B4" w14:textId="77777777" w:rsidR="00B03CA7" w:rsidRDefault="00B03CA7" w:rsidP="0044034C">
            <w:pPr>
              <w:rPr>
                <w:rFonts w:cstheme="minorHAnsi"/>
                <w:sz w:val="22"/>
                <w:lang w:val="sl-SI"/>
              </w:rPr>
            </w:pPr>
            <w:r w:rsidRPr="00E60593">
              <w:rPr>
                <w:rFonts w:cstheme="minorHAnsi"/>
                <w:sz w:val="22"/>
                <w:lang w:val="sl-SI"/>
              </w:rPr>
              <w:t xml:space="preserve">DOKAZILO: Fotokopija certifikata »Družini prijazno podjetje« ali enakovrednega* certifikata pridobljenega najmanj do dneva objave tega javnega naročila na portalu </w:t>
            </w:r>
            <w:r>
              <w:rPr>
                <w:rFonts w:cstheme="minorHAnsi"/>
                <w:sz w:val="22"/>
                <w:lang w:val="sl-SI"/>
              </w:rPr>
              <w:t>javnih naročil</w:t>
            </w:r>
            <w:r w:rsidRPr="00E60593">
              <w:rPr>
                <w:rFonts w:cstheme="minorHAnsi"/>
                <w:sz w:val="22"/>
                <w:lang w:val="sl-SI"/>
              </w:rPr>
              <w:t xml:space="preserve">. </w:t>
            </w:r>
          </w:p>
          <w:p w14:paraId="61DD4AB7" w14:textId="77777777" w:rsidR="00B03CA7" w:rsidRDefault="00B03CA7" w:rsidP="0044034C">
            <w:pPr>
              <w:rPr>
                <w:rFonts w:cstheme="minorHAnsi"/>
                <w:sz w:val="22"/>
                <w:lang w:val="sl-SI"/>
              </w:rPr>
            </w:pPr>
          </w:p>
          <w:p w14:paraId="01883AE8" w14:textId="77777777" w:rsidR="00B03CA7" w:rsidRPr="00E60593" w:rsidRDefault="00B03CA7" w:rsidP="0044034C">
            <w:pPr>
              <w:rPr>
                <w:rFonts w:cstheme="minorHAnsi"/>
                <w:sz w:val="22"/>
                <w:lang w:val="sl-SI"/>
              </w:rPr>
            </w:pPr>
            <w:r w:rsidRPr="00E60593">
              <w:rPr>
                <w:rFonts w:cstheme="minorHAnsi"/>
                <w:sz w:val="22"/>
                <w:lang w:val="sl-SI"/>
              </w:rPr>
              <w:t xml:space="preserve">V kolikor ponudnik k ponudbi ne predloži fotokopije certifikata, slednjega naknadno ne more uveljavljati. Če ponudnik certifikata k ponudbi ne predloži, dobi pri merilo Mer 0 točk. </w:t>
            </w:r>
          </w:p>
        </w:tc>
      </w:tr>
    </w:tbl>
    <w:p w14:paraId="12E55425" w14:textId="77777777" w:rsidR="00B03CA7" w:rsidRPr="00E60593" w:rsidRDefault="00B03CA7" w:rsidP="00B03CA7">
      <w:pPr>
        <w:rPr>
          <w:rFonts w:cstheme="minorHAnsi"/>
          <w:sz w:val="22"/>
        </w:rPr>
      </w:pPr>
    </w:p>
    <w:p w14:paraId="02D9D2F5" w14:textId="77777777" w:rsidR="00B03CA7" w:rsidRPr="00E60593" w:rsidRDefault="00B03CA7" w:rsidP="00B03CA7">
      <w:pPr>
        <w:jc w:val="both"/>
        <w:rPr>
          <w:rFonts w:cstheme="minorHAnsi"/>
          <w:sz w:val="22"/>
        </w:rPr>
      </w:pPr>
      <w:r w:rsidRPr="00E60593">
        <w:rPr>
          <w:rFonts w:cstheme="minorHAnsi"/>
          <w:sz w:val="22"/>
        </w:rPr>
        <w:t>*Enakovreden certifikat je vsak certifikat ali drugo dokazilo, izdano s strani zunanje neodvisne organizacije, iz katerega je razvidno, da ima ponudnik sprejete ukrepe, s katerimi ima zagotovljen vsaj enak ali bolj strog sistem, kot je predpisan s predmetnim certifikatom. S certifikatom Družini prijazno podjetje« se zasleduje cilj, da so ukrepi, ki jih izvaja prijavitelj za pridobitev certifikata, namenjeni zagotavljanju izboljšanja upravljanja delovnih procesov ter kakovosti delovnega okolja za bolje usklajevanje poklicnega in družinskega življenja zaposlenih in s tem tudi dostojnega dela. Katalog ukrepov, s katerimi je mogoče uresničevati predmetni cilj, obsega številne raznovrstne ukrepe, ki so razdeljeni na osem področij ukrepanja in so javno dostopni na spletni strani:</w:t>
      </w:r>
      <w:r>
        <w:rPr>
          <w:rFonts w:cstheme="minorHAnsi"/>
          <w:sz w:val="22"/>
        </w:rPr>
        <w:t xml:space="preserve"> </w:t>
      </w:r>
      <w:hyperlink r:id="rId43" w:history="1">
        <w:r w:rsidRPr="00B54966">
          <w:rPr>
            <w:rStyle w:val="Hiperpovezava"/>
            <w:rFonts w:cstheme="minorHAnsi"/>
          </w:rPr>
          <w:t>http://www.certifikatdpp.si/o-certifikatu/katalog-ukrepov/</w:t>
        </w:r>
      </w:hyperlink>
    </w:p>
    <w:p w14:paraId="797EA75D" w14:textId="77777777" w:rsidR="00B03CA7" w:rsidRPr="00E60593" w:rsidRDefault="00B03CA7" w:rsidP="00B03CA7">
      <w:pPr>
        <w:autoSpaceDE w:val="0"/>
        <w:autoSpaceDN w:val="0"/>
        <w:adjustRightInd w:val="0"/>
        <w:jc w:val="both"/>
        <w:rPr>
          <w:rFonts w:cstheme="minorHAnsi"/>
          <w:sz w:val="22"/>
        </w:rPr>
      </w:pPr>
    </w:p>
    <w:p w14:paraId="0AE79AFE" w14:textId="77777777" w:rsidR="00B03CA7" w:rsidRDefault="00B03CA7" w:rsidP="00B03CA7">
      <w:pPr>
        <w:autoSpaceDE w:val="0"/>
        <w:autoSpaceDN w:val="0"/>
        <w:adjustRightInd w:val="0"/>
        <w:jc w:val="both"/>
        <w:rPr>
          <w:rFonts w:cstheme="minorHAnsi"/>
          <w:sz w:val="22"/>
          <w:u w:val="single"/>
        </w:rPr>
      </w:pPr>
      <w:r w:rsidRPr="003D2676">
        <w:rPr>
          <w:rFonts w:cstheme="minorHAnsi"/>
          <w:sz w:val="22"/>
          <w:u w:val="single"/>
        </w:rPr>
        <w:t xml:space="preserve">Najugodnejši ponudnik je tisti z najnižjo vrednostjo M. </w:t>
      </w:r>
    </w:p>
    <w:p w14:paraId="7231C495" w14:textId="77777777" w:rsidR="00B03CA7" w:rsidRDefault="00B03CA7" w:rsidP="00B03CA7">
      <w:pPr>
        <w:autoSpaceDE w:val="0"/>
        <w:autoSpaceDN w:val="0"/>
        <w:adjustRightInd w:val="0"/>
        <w:jc w:val="both"/>
        <w:rPr>
          <w:rFonts w:cstheme="minorHAnsi"/>
          <w:sz w:val="22"/>
          <w:u w:val="single"/>
        </w:rPr>
      </w:pPr>
    </w:p>
    <w:p w14:paraId="7A4F7ED0" w14:textId="77777777" w:rsidR="00B03CA7" w:rsidRPr="003D2676" w:rsidRDefault="00B03CA7" w:rsidP="00B03CA7">
      <w:pPr>
        <w:autoSpaceDE w:val="0"/>
        <w:autoSpaceDN w:val="0"/>
        <w:adjustRightInd w:val="0"/>
        <w:jc w:val="both"/>
        <w:rPr>
          <w:rFonts w:cstheme="minorHAnsi"/>
          <w:sz w:val="22"/>
          <w:u w:val="single"/>
        </w:rPr>
      </w:pPr>
      <w:r w:rsidRPr="003D2676">
        <w:rPr>
          <w:rFonts w:cstheme="minorHAnsi"/>
          <w:sz w:val="22"/>
          <w:u w:val="single"/>
        </w:rPr>
        <w:t xml:space="preserve">M se izračuna za vsak posamezni sklop ločeno. </w:t>
      </w:r>
    </w:p>
    <w:p w14:paraId="56C0E6F9" w14:textId="77777777" w:rsidR="00B03CA7" w:rsidRPr="00E60593" w:rsidRDefault="00B03CA7" w:rsidP="00B03CA7">
      <w:pPr>
        <w:autoSpaceDE w:val="0"/>
        <w:autoSpaceDN w:val="0"/>
        <w:adjustRightInd w:val="0"/>
        <w:jc w:val="both"/>
        <w:rPr>
          <w:rFonts w:cstheme="minorHAnsi"/>
          <w:sz w:val="22"/>
        </w:rPr>
      </w:pPr>
    </w:p>
    <w:p w14:paraId="4169D093" w14:textId="77777777" w:rsidR="00B03CA7" w:rsidRPr="00E60593" w:rsidRDefault="00B03CA7" w:rsidP="00B03CA7">
      <w:pPr>
        <w:autoSpaceDE w:val="0"/>
        <w:autoSpaceDN w:val="0"/>
        <w:adjustRightInd w:val="0"/>
        <w:jc w:val="both"/>
        <w:rPr>
          <w:rFonts w:cstheme="minorHAnsi"/>
          <w:sz w:val="22"/>
        </w:rPr>
      </w:pPr>
      <w:r w:rsidRPr="00E60593">
        <w:rPr>
          <w:rFonts w:cstheme="minorHAnsi"/>
          <w:sz w:val="22"/>
        </w:rPr>
        <w:t>V kolikor dva ali več ponudnikov dosežejo enako vrednost M</w:t>
      </w:r>
      <w:r>
        <w:rPr>
          <w:rFonts w:cstheme="minorHAnsi"/>
          <w:sz w:val="22"/>
        </w:rPr>
        <w:t xml:space="preserve"> pri posameznem sklopu</w:t>
      </w:r>
      <w:r w:rsidRPr="00E60593">
        <w:rPr>
          <w:rFonts w:cstheme="minorHAnsi"/>
          <w:sz w:val="22"/>
        </w:rPr>
        <w:t xml:space="preserve">, bo naročnik izbral ponudnika z nižjo skupno </w:t>
      </w:r>
      <w:r>
        <w:rPr>
          <w:rFonts w:cstheme="minorHAnsi"/>
          <w:sz w:val="22"/>
        </w:rPr>
        <w:t xml:space="preserve"> letno </w:t>
      </w:r>
      <w:r w:rsidRPr="00E60593">
        <w:rPr>
          <w:rFonts w:cstheme="minorHAnsi"/>
          <w:sz w:val="22"/>
        </w:rPr>
        <w:t xml:space="preserve">ponudbeno ceno v EUR z DDV za sklop, za katerega dajejo ponudbo. </w:t>
      </w:r>
    </w:p>
    <w:p w14:paraId="13736362" w14:textId="77777777" w:rsidR="00B03CA7" w:rsidRPr="00E60593" w:rsidRDefault="00B03CA7" w:rsidP="00B03CA7">
      <w:pPr>
        <w:autoSpaceDE w:val="0"/>
        <w:autoSpaceDN w:val="0"/>
        <w:adjustRightInd w:val="0"/>
        <w:jc w:val="both"/>
        <w:rPr>
          <w:rFonts w:cstheme="minorHAnsi"/>
          <w:sz w:val="22"/>
        </w:rPr>
      </w:pPr>
    </w:p>
    <w:p w14:paraId="4CB8611F" w14:textId="77777777" w:rsidR="00B03CA7" w:rsidRDefault="00B03CA7" w:rsidP="00B03CA7">
      <w:pPr>
        <w:autoSpaceDE w:val="0"/>
        <w:autoSpaceDN w:val="0"/>
        <w:adjustRightInd w:val="0"/>
        <w:jc w:val="both"/>
        <w:rPr>
          <w:rFonts w:cstheme="minorHAnsi"/>
          <w:sz w:val="22"/>
        </w:rPr>
      </w:pPr>
      <w:r w:rsidRPr="00E60593">
        <w:rPr>
          <w:rFonts w:cstheme="minorHAnsi"/>
          <w:sz w:val="22"/>
        </w:rPr>
        <w:t xml:space="preserve">V primeru, da bo več ponudnikov ponudilo tudi enako </w:t>
      </w:r>
      <w:r>
        <w:rPr>
          <w:rFonts w:cstheme="minorHAnsi"/>
          <w:sz w:val="22"/>
        </w:rPr>
        <w:t xml:space="preserve">letno </w:t>
      </w:r>
      <w:r w:rsidRPr="00E60593">
        <w:rPr>
          <w:rFonts w:cstheme="minorHAnsi"/>
          <w:sz w:val="22"/>
        </w:rPr>
        <w:t xml:space="preserve">ponudbeno ceno v EUR z DDV za sklop, bo naročnik izbral tistega ponudnika, ki bo prejel točke za Mer. </w:t>
      </w:r>
    </w:p>
    <w:p w14:paraId="5872B6C8" w14:textId="77777777" w:rsidR="00B03CA7" w:rsidRDefault="00B03CA7" w:rsidP="00B03CA7">
      <w:pPr>
        <w:autoSpaceDE w:val="0"/>
        <w:autoSpaceDN w:val="0"/>
        <w:adjustRightInd w:val="0"/>
        <w:jc w:val="both"/>
        <w:rPr>
          <w:rFonts w:cstheme="minorHAnsi"/>
          <w:sz w:val="22"/>
        </w:rPr>
      </w:pPr>
    </w:p>
    <w:p w14:paraId="43DAEC4D" w14:textId="77777777" w:rsidR="00B03CA7" w:rsidRPr="004773CE" w:rsidRDefault="00B03CA7" w:rsidP="00B03CA7">
      <w:pPr>
        <w:rPr>
          <w:rFonts w:cstheme="minorHAnsi"/>
          <w:sz w:val="22"/>
        </w:rPr>
      </w:pPr>
      <w:r w:rsidRPr="00E60593">
        <w:rPr>
          <w:rFonts w:cstheme="minorHAnsi"/>
          <w:sz w:val="22"/>
        </w:rPr>
        <w:t>V primeru le enega ponudnika za posamezni sklop</w:t>
      </w:r>
      <w:r>
        <w:rPr>
          <w:rFonts w:cstheme="minorHAnsi"/>
          <w:sz w:val="22"/>
        </w:rPr>
        <w:t>,</w:t>
      </w:r>
      <w:r w:rsidRPr="00E60593">
        <w:rPr>
          <w:rFonts w:cstheme="minorHAnsi"/>
          <w:sz w:val="22"/>
        </w:rPr>
        <w:t xml:space="preserve"> se kot merilo za izbor uporabi ponujena cena.</w:t>
      </w:r>
    </w:p>
    <w:p w14:paraId="30D96D62" w14:textId="77777777" w:rsidR="00B93253" w:rsidRPr="009853D0" w:rsidRDefault="00B93253" w:rsidP="00B93253">
      <w:pPr>
        <w:jc w:val="both"/>
        <w:rPr>
          <w:rFonts w:cstheme="minorHAnsi"/>
          <w:sz w:val="22"/>
        </w:rPr>
      </w:pPr>
    </w:p>
    <w:p w14:paraId="1D2784D0" w14:textId="77777777" w:rsidR="0085154C" w:rsidRDefault="0085154C" w:rsidP="0085154C">
      <w:pPr>
        <w:ind w:right="-2"/>
        <w:jc w:val="both"/>
        <w:rPr>
          <w:rFonts w:ascii="Calibri" w:hAnsi="Calibri" w:cs="Calibri"/>
          <w:sz w:val="22"/>
        </w:rPr>
      </w:pPr>
      <w:r w:rsidRPr="0085154C">
        <w:rPr>
          <w:rFonts w:ascii="Calibri" w:hAnsi="Calibri" w:cs="Calibri"/>
          <w:sz w:val="22"/>
        </w:rPr>
        <w:t>V primeru, da bosta dva ali več ponudnikov  oddala dopustno in  enako ovrednoteno ponudbo (enako vrednost M) za posamezen sklop, bo naročnik ekonomsko najugodnejšega ponudnika za posamezen sklop izbral z žrebom. Na žrebanje bo naročnik povabil ponudnike, ki bodo ponudili dopustno ponudbo in  bo njihova ponudba prejela enako vrednost M, za posamezen sklop. Žreb bo potekal v prostorih naročnika. Izmed ponudnikov, ki bodo oddali enako ovrednoteno ponudbo v merilu za posamezen, bo izbran tisti ponudnik,  ki bo prvi žreban. Ponudniki, ki ne bodo prisotni na žrebu, bo naročnik posredoval zapisnik žrebanja.</w:t>
      </w:r>
    </w:p>
    <w:p w14:paraId="6E496065" w14:textId="77777777" w:rsidR="00D2327D" w:rsidRDefault="00D2327D" w:rsidP="00F95656">
      <w:pPr>
        <w:rPr>
          <w:rFonts w:cstheme="minorHAnsi"/>
        </w:rPr>
      </w:pPr>
    </w:p>
    <w:p w14:paraId="01D680A3" w14:textId="77777777" w:rsidR="003247ED" w:rsidRPr="008F634E" w:rsidRDefault="003247ED" w:rsidP="008F634E">
      <w:pPr>
        <w:jc w:val="both"/>
        <w:rPr>
          <w:sz w:val="22"/>
        </w:rPr>
      </w:pPr>
    </w:p>
    <w:p w14:paraId="1D1199BA" w14:textId="77777777" w:rsidR="00995AB2" w:rsidRPr="00FC0FAB" w:rsidRDefault="00995AB2" w:rsidP="00995AB2">
      <w:pPr>
        <w:pStyle w:val="Naslov2"/>
        <w:spacing w:before="0"/>
        <w:ind w:left="0"/>
        <w:rPr>
          <w:color w:val="000000" w:themeColor="text1"/>
        </w:rPr>
      </w:pPr>
      <w:bookmarkStart w:id="108" w:name="_Toc197932318"/>
      <w:r w:rsidRPr="00FC0FAB">
        <w:rPr>
          <w:color w:val="000000" w:themeColor="text1"/>
        </w:rPr>
        <w:t>PONUDBENA CENA</w:t>
      </w:r>
      <w:bookmarkEnd w:id="108"/>
      <w:r w:rsidRPr="00FC0FAB">
        <w:rPr>
          <w:color w:val="000000" w:themeColor="text1"/>
        </w:rPr>
        <w:t xml:space="preserve"> </w:t>
      </w:r>
    </w:p>
    <w:p w14:paraId="47432401" w14:textId="77777777" w:rsidR="00995AB2" w:rsidRDefault="00995AB2" w:rsidP="00995AB2">
      <w:pPr>
        <w:jc w:val="both"/>
        <w:rPr>
          <w:rFonts w:cstheme="minorHAnsi"/>
          <w:color w:val="000000" w:themeColor="text1"/>
          <w:sz w:val="22"/>
        </w:rPr>
      </w:pPr>
    </w:p>
    <w:p w14:paraId="11520F4B" w14:textId="49EEB95C" w:rsidR="00B457E4" w:rsidRDefault="00B457E4" w:rsidP="00B457E4">
      <w:pPr>
        <w:pStyle w:val="Telobesedila"/>
        <w:jc w:val="both"/>
        <w:rPr>
          <w:rFonts w:cstheme="minorHAnsi"/>
          <w:sz w:val="22"/>
          <w:szCs w:val="22"/>
        </w:rPr>
      </w:pPr>
      <w:r w:rsidRPr="006F3131">
        <w:rPr>
          <w:rFonts w:cstheme="minorHAnsi"/>
          <w:sz w:val="22"/>
          <w:szCs w:val="22"/>
        </w:rPr>
        <w:t xml:space="preserve">Ponudniki lahko oddajo ponudbo za en ali </w:t>
      </w:r>
      <w:r>
        <w:rPr>
          <w:rFonts w:cstheme="minorHAnsi"/>
          <w:sz w:val="22"/>
          <w:szCs w:val="22"/>
        </w:rPr>
        <w:t xml:space="preserve">več </w:t>
      </w:r>
      <w:r w:rsidRPr="006F3131">
        <w:rPr>
          <w:rFonts w:cstheme="minorHAnsi"/>
          <w:sz w:val="22"/>
          <w:szCs w:val="22"/>
        </w:rPr>
        <w:t>sklopov</w:t>
      </w:r>
      <w:r w:rsidR="00D431D1">
        <w:rPr>
          <w:rFonts w:cstheme="minorHAnsi"/>
          <w:sz w:val="22"/>
          <w:szCs w:val="22"/>
        </w:rPr>
        <w:t>.</w:t>
      </w:r>
      <w:r>
        <w:rPr>
          <w:rFonts w:cstheme="minorHAnsi"/>
          <w:sz w:val="22"/>
          <w:szCs w:val="22"/>
        </w:rPr>
        <w:t xml:space="preserve"> </w:t>
      </w:r>
    </w:p>
    <w:p w14:paraId="46F3F853" w14:textId="77777777" w:rsidR="00D431D1" w:rsidRDefault="00D431D1" w:rsidP="00B457E4">
      <w:pPr>
        <w:pStyle w:val="Telobesedila"/>
        <w:jc w:val="both"/>
        <w:rPr>
          <w:rFonts w:cstheme="minorHAnsi"/>
          <w:sz w:val="22"/>
          <w:szCs w:val="22"/>
        </w:rPr>
      </w:pPr>
    </w:p>
    <w:p w14:paraId="21EB06C4" w14:textId="365F80FB" w:rsidR="00D431D1" w:rsidRDefault="00D431D1" w:rsidP="00D431D1">
      <w:pPr>
        <w:jc w:val="both"/>
        <w:rPr>
          <w:rFonts w:cstheme="minorHAnsi"/>
          <w:color w:val="000000" w:themeColor="text1"/>
          <w:sz w:val="22"/>
        </w:rPr>
      </w:pPr>
      <w:r>
        <w:rPr>
          <w:rFonts w:cstheme="minorHAnsi"/>
          <w:color w:val="000000" w:themeColor="text1"/>
          <w:sz w:val="22"/>
        </w:rPr>
        <w:t xml:space="preserve">V kolikor ponudnik oddaja ponudbo za več sklopov, mora </w:t>
      </w:r>
      <w:r w:rsidRPr="00AB1B07">
        <w:rPr>
          <w:rFonts w:cstheme="minorHAnsi"/>
          <w:color w:val="000000" w:themeColor="text1"/>
          <w:sz w:val="22"/>
        </w:rPr>
        <w:t xml:space="preserve">v ponudbi ločeno navesti </w:t>
      </w:r>
      <w:r>
        <w:rPr>
          <w:rFonts w:cstheme="minorHAnsi"/>
          <w:color w:val="000000" w:themeColor="text1"/>
          <w:sz w:val="22"/>
        </w:rPr>
        <w:t>ponudbeno</w:t>
      </w:r>
      <w:r w:rsidRPr="00AB1B07">
        <w:rPr>
          <w:rFonts w:cstheme="minorHAnsi"/>
          <w:color w:val="000000" w:themeColor="text1"/>
          <w:sz w:val="22"/>
        </w:rPr>
        <w:t xml:space="preserve"> ceno za posamezen sklop</w:t>
      </w:r>
      <w:r>
        <w:rPr>
          <w:rFonts w:cstheme="minorHAnsi"/>
          <w:color w:val="000000" w:themeColor="text1"/>
          <w:sz w:val="22"/>
        </w:rPr>
        <w:t xml:space="preserve">-relacijo, </w:t>
      </w:r>
      <w:r w:rsidRPr="00AB1B07">
        <w:rPr>
          <w:rFonts w:cstheme="minorHAnsi"/>
          <w:color w:val="000000" w:themeColor="text1"/>
          <w:sz w:val="22"/>
        </w:rPr>
        <w:t>za katerega daje ponudbo</w:t>
      </w:r>
      <w:r>
        <w:rPr>
          <w:rFonts w:cstheme="minorHAnsi"/>
          <w:color w:val="000000" w:themeColor="text1"/>
          <w:sz w:val="22"/>
        </w:rPr>
        <w:t>.</w:t>
      </w:r>
      <w:r w:rsidRPr="00AB1B07">
        <w:rPr>
          <w:rFonts w:cstheme="minorHAnsi"/>
          <w:color w:val="000000" w:themeColor="text1"/>
          <w:sz w:val="22"/>
        </w:rPr>
        <w:t xml:space="preserve"> </w:t>
      </w:r>
    </w:p>
    <w:p w14:paraId="7AEA9694" w14:textId="77777777" w:rsidR="00D431D1" w:rsidRDefault="00D431D1" w:rsidP="00D431D1">
      <w:pPr>
        <w:jc w:val="both"/>
        <w:rPr>
          <w:rFonts w:cstheme="minorHAnsi"/>
          <w:color w:val="000000" w:themeColor="text1"/>
          <w:sz w:val="22"/>
        </w:rPr>
      </w:pPr>
    </w:p>
    <w:p w14:paraId="43AD6518" w14:textId="70013F69" w:rsidR="00D431D1" w:rsidRDefault="00D431D1" w:rsidP="00D431D1">
      <w:pPr>
        <w:jc w:val="both"/>
        <w:rPr>
          <w:rFonts w:cstheme="minorHAnsi"/>
          <w:color w:val="000000" w:themeColor="text1"/>
          <w:sz w:val="22"/>
        </w:rPr>
      </w:pPr>
      <w:r w:rsidRPr="00AB1B07">
        <w:rPr>
          <w:rFonts w:cstheme="minorHAnsi"/>
          <w:color w:val="000000" w:themeColor="text1"/>
          <w:sz w:val="22"/>
        </w:rPr>
        <w:t xml:space="preserve">Ponudnik mora v ponudbi ločeno navesti dnevno ceno za posamezen sklop-relacijo, za katerega daje ponudbo, ter  skupno letno ponudbeno ceno za posamezen sklop-relacijo, za katerega dajejo ponudbo.  </w:t>
      </w:r>
    </w:p>
    <w:p w14:paraId="6E0C279A" w14:textId="77777777" w:rsidR="00D431D1" w:rsidRPr="00AB1B07" w:rsidRDefault="00D431D1" w:rsidP="00D431D1">
      <w:pPr>
        <w:jc w:val="both"/>
        <w:rPr>
          <w:rFonts w:cstheme="minorHAnsi"/>
          <w:color w:val="000000" w:themeColor="text1"/>
          <w:sz w:val="22"/>
        </w:rPr>
      </w:pPr>
    </w:p>
    <w:p w14:paraId="63582FA3" w14:textId="77777777" w:rsidR="00D431D1" w:rsidRPr="00AB1B07" w:rsidRDefault="00D431D1" w:rsidP="00D431D1">
      <w:pPr>
        <w:jc w:val="both"/>
        <w:rPr>
          <w:rFonts w:cstheme="minorHAnsi"/>
          <w:color w:val="000000" w:themeColor="text1"/>
          <w:sz w:val="22"/>
        </w:rPr>
      </w:pPr>
      <w:r w:rsidRPr="00AB1B07">
        <w:rPr>
          <w:rFonts w:cstheme="minorHAnsi"/>
          <w:color w:val="000000" w:themeColor="text1"/>
          <w:sz w:val="22"/>
        </w:rPr>
        <w:t xml:space="preserve">Skupna letna cena za posamezen sklop - relacijo se določi  na podlagi dnevne cene, pomnožene s predvidenim  številom šolskih dni (190 šolskih dni). </w:t>
      </w:r>
    </w:p>
    <w:p w14:paraId="4928613F" w14:textId="77777777" w:rsidR="00D431D1" w:rsidRPr="00AB1B07" w:rsidRDefault="00D431D1" w:rsidP="00D431D1">
      <w:pPr>
        <w:jc w:val="both"/>
        <w:rPr>
          <w:rFonts w:cstheme="minorHAnsi"/>
          <w:color w:val="000000" w:themeColor="text1"/>
          <w:sz w:val="22"/>
        </w:rPr>
      </w:pPr>
    </w:p>
    <w:p w14:paraId="2D279058" w14:textId="77777777" w:rsidR="00D431D1" w:rsidRPr="00BB3FFC" w:rsidRDefault="00D431D1" w:rsidP="00D431D1">
      <w:pPr>
        <w:jc w:val="both"/>
        <w:rPr>
          <w:rFonts w:cstheme="minorHAnsi"/>
          <w:b/>
          <w:bCs/>
          <w:color w:val="000000" w:themeColor="text1"/>
          <w:sz w:val="22"/>
        </w:rPr>
      </w:pPr>
      <w:r w:rsidRPr="00BB3FFC">
        <w:rPr>
          <w:rFonts w:cstheme="minorHAnsi"/>
          <w:b/>
          <w:bCs/>
          <w:color w:val="000000" w:themeColor="text1"/>
          <w:sz w:val="22"/>
        </w:rPr>
        <w:t>Ponudniki z oddajo ponudbe preko informacijskega sistema</w:t>
      </w:r>
      <w:r>
        <w:rPr>
          <w:rFonts w:cstheme="minorHAnsi"/>
          <w:b/>
          <w:bCs/>
          <w:color w:val="000000" w:themeColor="text1"/>
          <w:sz w:val="22"/>
        </w:rPr>
        <w:t xml:space="preserve"> e-JN</w:t>
      </w:r>
      <w:r w:rsidRPr="00BB3FFC">
        <w:rPr>
          <w:rFonts w:cstheme="minorHAnsi"/>
          <w:b/>
          <w:bCs/>
          <w:color w:val="000000" w:themeColor="text1"/>
          <w:sz w:val="22"/>
        </w:rPr>
        <w:t xml:space="preserve"> navedejo skupno letno ponudbeno ceno za posamezen sklop – relacijo.</w:t>
      </w:r>
    </w:p>
    <w:p w14:paraId="61D94D5E" w14:textId="77777777" w:rsidR="00D431D1" w:rsidRDefault="00D431D1" w:rsidP="00D431D1">
      <w:pPr>
        <w:jc w:val="both"/>
        <w:rPr>
          <w:rFonts w:cstheme="minorHAnsi"/>
          <w:color w:val="000000" w:themeColor="text1"/>
          <w:sz w:val="22"/>
        </w:rPr>
      </w:pPr>
    </w:p>
    <w:p w14:paraId="687A0156" w14:textId="77777777" w:rsidR="00D431D1" w:rsidRPr="004773CE" w:rsidRDefault="00D431D1" w:rsidP="00D431D1">
      <w:pPr>
        <w:jc w:val="both"/>
        <w:rPr>
          <w:rFonts w:cstheme="minorHAnsi"/>
          <w:color w:val="000000" w:themeColor="text1"/>
          <w:sz w:val="22"/>
        </w:rPr>
      </w:pPr>
      <w:r w:rsidRPr="004773CE">
        <w:rPr>
          <w:rFonts w:cstheme="minorHAnsi"/>
          <w:color w:val="000000" w:themeColor="text1"/>
          <w:sz w:val="22"/>
        </w:rPr>
        <w:t>Davek na dodano vrednost (DDV) mora biti prikazan ločeno</w:t>
      </w:r>
      <w:r>
        <w:rPr>
          <w:rFonts w:cstheme="minorHAnsi"/>
          <w:color w:val="000000" w:themeColor="text1"/>
          <w:sz w:val="22"/>
        </w:rPr>
        <w:t>,</w:t>
      </w:r>
      <w:r w:rsidRPr="004773CE">
        <w:rPr>
          <w:rFonts w:cstheme="minorHAnsi"/>
          <w:color w:val="000000" w:themeColor="text1"/>
          <w:sz w:val="22"/>
        </w:rPr>
        <w:t xml:space="preserve"> v skladu z obrazcem ponudbenega predračuna. </w:t>
      </w:r>
    </w:p>
    <w:p w14:paraId="2B92398D" w14:textId="77777777" w:rsidR="00D431D1" w:rsidRDefault="00D431D1" w:rsidP="00D431D1">
      <w:pPr>
        <w:jc w:val="both"/>
        <w:rPr>
          <w:rFonts w:cstheme="minorHAnsi"/>
          <w:color w:val="000000" w:themeColor="text1"/>
          <w:sz w:val="22"/>
        </w:rPr>
      </w:pPr>
    </w:p>
    <w:p w14:paraId="23B6B2FC" w14:textId="77777777" w:rsidR="00D431D1" w:rsidRDefault="00D431D1" w:rsidP="00D431D1">
      <w:pPr>
        <w:jc w:val="both"/>
        <w:rPr>
          <w:rFonts w:cstheme="minorHAnsi"/>
          <w:color w:val="000000" w:themeColor="text1"/>
          <w:sz w:val="22"/>
        </w:rPr>
      </w:pPr>
      <w:r w:rsidRPr="004773CE">
        <w:rPr>
          <w:rFonts w:cstheme="minorHAnsi"/>
          <w:color w:val="000000" w:themeColor="text1"/>
          <w:sz w:val="22"/>
        </w:rPr>
        <w:t>Cena mora vsebovati vse stroške, ki so potrebni za izvedbo prevozov v razpisanem obsegu z vključenim davkom na dodano vrednost in vsemi popusti.</w:t>
      </w:r>
    </w:p>
    <w:p w14:paraId="32FD4271" w14:textId="77777777" w:rsidR="00D431D1" w:rsidRPr="00D431D1" w:rsidRDefault="00D431D1" w:rsidP="00D431D1">
      <w:pPr>
        <w:jc w:val="both"/>
        <w:rPr>
          <w:rFonts w:cstheme="minorHAnsi"/>
          <w:color w:val="000000" w:themeColor="text1"/>
          <w:sz w:val="22"/>
        </w:rPr>
      </w:pPr>
    </w:p>
    <w:p w14:paraId="38EABB2C" w14:textId="46330007" w:rsidR="00D431D1" w:rsidRDefault="00D431D1" w:rsidP="00D431D1">
      <w:pPr>
        <w:jc w:val="both"/>
        <w:rPr>
          <w:rFonts w:cstheme="minorHAnsi"/>
          <w:color w:val="000000" w:themeColor="text1"/>
          <w:sz w:val="22"/>
        </w:rPr>
      </w:pPr>
      <w:r w:rsidRPr="004773CE">
        <w:rPr>
          <w:rFonts w:cstheme="minorHAnsi"/>
          <w:color w:val="000000" w:themeColor="text1"/>
          <w:sz w:val="22"/>
        </w:rPr>
        <w:t xml:space="preserve">Ponudbena </w:t>
      </w:r>
      <w:r>
        <w:rPr>
          <w:rFonts w:cstheme="minorHAnsi"/>
          <w:color w:val="000000" w:themeColor="text1"/>
          <w:sz w:val="22"/>
        </w:rPr>
        <w:t xml:space="preserve">dnevna cena </w:t>
      </w:r>
      <w:r w:rsidRPr="004773CE">
        <w:rPr>
          <w:rFonts w:cstheme="minorHAnsi"/>
          <w:color w:val="000000" w:themeColor="text1"/>
          <w:sz w:val="22"/>
        </w:rPr>
        <w:t>je fiksna od</w:t>
      </w:r>
      <w:r>
        <w:rPr>
          <w:rFonts w:cstheme="minorHAnsi"/>
          <w:b/>
          <w:color w:val="000000" w:themeColor="text1"/>
          <w:sz w:val="22"/>
        </w:rPr>
        <w:t xml:space="preserve"> 1</w:t>
      </w:r>
      <w:r w:rsidRPr="004773CE">
        <w:rPr>
          <w:rFonts w:cstheme="minorHAnsi"/>
          <w:b/>
          <w:color w:val="000000" w:themeColor="text1"/>
          <w:sz w:val="22"/>
        </w:rPr>
        <w:t>. 9. 202</w:t>
      </w:r>
      <w:r>
        <w:rPr>
          <w:rFonts w:cstheme="minorHAnsi"/>
          <w:b/>
          <w:color w:val="000000" w:themeColor="text1"/>
          <w:sz w:val="22"/>
        </w:rPr>
        <w:t>5</w:t>
      </w:r>
      <w:r w:rsidRPr="004773CE">
        <w:rPr>
          <w:rFonts w:cstheme="minorHAnsi"/>
          <w:b/>
          <w:color w:val="000000" w:themeColor="text1"/>
          <w:sz w:val="22"/>
        </w:rPr>
        <w:t xml:space="preserve"> do 2</w:t>
      </w:r>
      <w:r>
        <w:rPr>
          <w:rFonts w:cstheme="minorHAnsi"/>
          <w:b/>
          <w:color w:val="000000" w:themeColor="text1"/>
          <w:sz w:val="22"/>
        </w:rPr>
        <w:t>4</w:t>
      </w:r>
      <w:r w:rsidRPr="004773CE">
        <w:rPr>
          <w:rFonts w:cstheme="minorHAnsi"/>
          <w:b/>
          <w:color w:val="000000" w:themeColor="text1"/>
          <w:sz w:val="22"/>
        </w:rPr>
        <w:t>. 6. 202</w:t>
      </w:r>
      <w:r>
        <w:rPr>
          <w:rFonts w:cstheme="minorHAnsi"/>
          <w:b/>
          <w:color w:val="000000" w:themeColor="text1"/>
          <w:sz w:val="22"/>
        </w:rPr>
        <w:t>6</w:t>
      </w:r>
      <w:r w:rsidRPr="004773CE">
        <w:rPr>
          <w:rFonts w:cstheme="minorHAnsi"/>
          <w:color w:val="000000" w:themeColor="text1"/>
          <w:sz w:val="22"/>
        </w:rPr>
        <w:t>. Cene v ponudbenem predračunu se vpisuje na dve decimalni mesti</w:t>
      </w:r>
      <w:r>
        <w:rPr>
          <w:rFonts w:cstheme="minorHAnsi"/>
          <w:color w:val="000000" w:themeColor="text1"/>
          <w:sz w:val="22"/>
        </w:rPr>
        <w:t xml:space="preserve"> natančno.</w:t>
      </w:r>
      <w:r w:rsidRPr="004773CE">
        <w:rPr>
          <w:rFonts w:cstheme="minorHAnsi"/>
          <w:color w:val="000000" w:themeColor="text1"/>
          <w:sz w:val="22"/>
        </w:rPr>
        <w:t xml:space="preserve"> </w:t>
      </w:r>
    </w:p>
    <w:p w14:paraId="5625C2C3" w14:textId="77777777" w:rsidR="00AC46D0" w:rsidRDefault="00AC46D0" w:rsidP="00601B04">
      <w:pPr>
        <w:jc w:val="both"/>
        <w:rPr>
          <w:rFonts w:cstheme="minorHAnsi"/>
          <w:color w:val="000000" w:themeColor="text1"/>
          <w:sz w:val="22"/>
        </w:rPr>
      </w:pPr>
    </w:p>
    <w:p w14:paraId="48B8FC63" w14:textId="77777777" w:rsidR="00AC46D0" w:rsidRPr="00AC46D0" w:rsidRDefault="00AC46D0" w:rsidP="00AC46D0">
      <w:pPr>
        <w:jc w:val="both"/>
        <w:rPr>
          <w:rFonts w:cstheme="minorHAnsi"/>
          <w:color w:val="000000" w:themeColor="text1"/>
          <w:sz w:val="22"/>
        </w:rPr>
      </w:pPr>
      <w:r w:rsidRPr="00AC46D0">
        <w:rPr>
          <w:rFonts w:cstheme="minorHAnsi"/>
          <w:color w:val="000000" w:themeColor="text1"/>
          <w:sz w:val="22"/>
        </w:rPr>
        <w:t>V primeru, da bo naročnik pri pregledu in ocenjevanju ponudb odkril očitne računske napake, bo ravnal v skladu s sedmim odstavkom 89. člena ZJN-3.</w:t>
      </w:r>
    </w:p>
    <w:p w14:paraId="05CEC020" w14:textId="77777777" w:rsidR="0080633A" w:rsidRDefault="0080633A" w:rsidP="00995AB2">
      <w:pPr>
        <w:jc w:val="both"/>
        <w:rPr>
          <w:rFonts w:cstheme="minorHAnsi"/>
          <w:color w:val="000000" w:themeColor="text1"/>
          <w:sz w:val="22"/>
        </w:rPr>
      </w:pPr>
    </w:p>
    <w:p w14:paraId="377000AD" w14:textId="77777777" w:rsidR="00542187" w:rsidRDefault="00542187" w:rsidP="00995AB2">
      <w:pPr>
        <w:jc w:val="both"/>
        <w:rPr>
          <w:rFonts w:cstheme="minorHAnsi"/>
          <w:color w:val="000000" w:themeColor="text1"/>
          <w:sz w:val="22"/>
        </w:rPr>
      </w:pPr>
    </w:p>
    <w:p w14:paraId="6F7D2C06" w14:textId="77777777" w:rsidR="00542187" w:rsidRDefault="00542187" w:rsidP="00995AB2">
      <w:pPr>
        <w:jc w:val="both"/>
        <w:rPr>
          <w:rFonts w:cstheme="minorHAnsi"/>
          <w:color w:val="000000" w:themeColor="text1"/>
          <w:sz w:val="22"/>
        </w:rPr>
      </w:pPr>
    </w:p>
    <w:p w14:paraId="420A89A6" w14:textId="77777777" w:rsidR="00542187" w:rsidRDefault="00542187" w:rsidP="00995AB2">
      <w:pPr>
        <w:jc w:val="both"/>
        <w:rPr>
          <w:rFonts w:cstheme="minorHAnsi"/>
          <w:color w:val="000000" w:themeColor="text1"/>
          <w:sz w:val="22"/>
        </w:rPr>
      </w:pPr>
    </w:p>
    <w:p w14:paraId="098AE835" w14:textId="77777777" w:rsidR="00542187" w:rsidRDefault="00542187" w:rsidP="00995AB2">
      <w:pPr>
        <w:jc w:val="both"/>
        <w:rPr>
          <w:rFonts w:cstheme="minorHAnsi"/>
          <w:color w:val="000000" w:themeColor="text1"/>
          <w:sz w:val="22"/>
        </w:rPr>
      </w:pPr>
    </w:p>
    <w:p w14:paraId="23E0048D" w14:textId="77777777" w:rsidR="00542187" w:rsidRDefault="00542187" w:rsidP="00995AB2">
      <w:pPr>
        <w:jc w:val="both"/>
        <w:rPr>
          <w:rFonts w:cstheme="minorHAnsi"/>
          <w:color w:val="000000" w:themeColor="text1"/>
          <w:sz w:val="22"/>
        </w:rPr>
      </w:pPr>
    </w:p>
    <w:p w14:paraId="57CED014" w14:textId="77777777" w:rsidR="0080633A" w:rsidRPr="00995AB2" w:rsidRDefault="0080633A" w:rsidP="00995AB2">
      <w:pPr>
        <w:jc w:val="both"/>
        <w:rPr>
          <w:rFonts w:cstheme="minorHAnsi"/>
          <w:color w:val="000000" w:themeColor="text1"/>
          <w:sz w:val="22"/>
        </w:rPr>
      </w:pPr>
    </w:p>
    <w:p w14:paraId="75F5D53A" w14:textId="77777777" w:rsidR="001C3155" w:rsidRPr="00D95CA3" w:rsidRDefault="001C3155" w:rsidP="002A4A46">
      <w:pPr>
        <w:pStyle w:val="Naslov2"/>
        <w:spacing w:before="0"/>
        <w:ind w:left="0"/>
        <w:rPr>
          <w:color w:val="000000" w:themeColor="text1"/>
        </w:rPr>
      </w:pPr>
      <w:bookmarkStart w:id="109" w:name="_Toc466273563"/>
      <w:bookmarkStart w:id="110" w:name="_Toc466456664"/>
      <w:bookmarkStart w:id="111" w:name="_Toc197932319"/>
      <w:r w:rsidRPr="00D95CA3">
        <w:rPr>
          <w:color w:val="000000" w:themeColor="text1"/>
        </w:rPr>
        <w:t>ZAVAROVANJA</w:t>
      </w:r>
      <w:bookmarkEnd w:id="109"/>
      <w:bookmarkEnd w:id="110"/>
      <w:bookmarkEnd w:id="111"/>
    </w:p>
    <w:p w14:paraId="730205C2" w14:textId="77777777" w:rsidR="00D2327D" w:rsidRPr="00D95CA3" w:rsidRDefault="00D2327D" w:rsidP="00F95656">
      <w:pPr>
        <w:rPr>
          <w:rFonts w:cstheme="minorHAnsi"/>
        </w:rPr>
      </w:pPr>
    </w:p>
    <w:p w14:paraId="2FA3CEB3" w14:textId="09763492" w:rsidR="001C3155" w:rsidRPr="00D95CA3" w:rsidRDefault="00D67F94" w:rsidP="00F95656">
      <w:pPr>
        <w:pStyle w:val="Naslov3"/>
        <w:spacing w:before="0"/>
        <w:ind w:left="0"/>
        <w:rPr>
          <w:color w:val="000000" w:themeColor="text1"/>
        </w:rPr>
      </w:pPr>
      <w:bookmarkStart w:id="112" w:name="_Toc466273565"/>
      <w:bookmarkStart w:id="113" w:name="_Toc466456666"/>
      <w:bookmarkStart w:id="114" w:name="_Toc197932320"/>
      <w:r w:rsidRPr="00D95CA3">
        <w:rPr>
          <w:color w:val="000000" w:themeColor="text1"/>
        </w:rPr>
        <w:t>IN</w:t>
      </w:r>
      <w:r w:rsidR="00031956" w:rsidRPr="00D95CA3">
        <w:rPr>
          <w:color w:val="000000" w:themeColor="text1"/>
        </w:rPr>
        <w:t>S</w:t>
      </w:r>
      <w:r w:rsidRPr="00D95CA3">
        <w:rPr>
          <w:color w:val="000000" w:themeColor="text1"/>
        </w:rPr>
        <w:t>TRUMENT FINANČNEGA ZAVAROVANJA ZA RESNOST PONUDBE</w:t>
      </w:r>
      <w:bookmarkEnd w:id="112"/>
      <w:bookmarkEnd w:id="113"/>
      <w:bookmarkEnd w:id="114"/>
    </w:p>
    <w:p w14:paraId="7151467B" w14:textId="77777777" w:rsidR="00CC78CB" w:rsidRPr="007E4104" w:rsidRDefault="00CC78CB" w:rsidP="008B2B96">
      <w:pPr>
        <w:spacing w:before="60"/>
        <w:jc w:val="both"/>
        <w:rPr>
          <w:rFonts w:cstheme="minorHAnsi"/>
          <w:color w:val="000000" w:themeColor="text1"/>
          <w:sz w:val="22"/>
        </w:rPr>
      </w:pPr>
      <w:bookmarkStart w:id="115" w:name="_Toc254868334"/>
      <w:bookmarkStart w:id="116" w:name="_Toc257882046"/>
    </w:p>
    <w:p w14:paraId="6083AE4F" w14:textId="53AEC26B" w:rsidR="00D431D1" w:rsidRPr="00BA3BAE" w:rsidRDefault="00D431D1" w:rsidP="00D431D1">
      <w:pPr>
        <w:spacing w:before="60"/>
        <w:jc w:val="both"/>
        <w:rPr>
          <w:rFonts w:cstheme="minorHAnsi"/>
          <w:b/>
          <w:bCs/>
          <w:color w:val="000000" w:themeColor="text1"/>
          <w:sz w:val="22"/>
        </w:rPr>
      </w:pPr>
      <w:r w:rsidRPr="00BA3BAE">
        <w:rPr>
          <w:rFonts w:cstheme="minorHAnsi"/>
          <w:color w:val="000000" w:themeColor="text1"/>
          <w:sz w:val="22"/>
        </w:rPr>
        <w:t>Ponudnik mora v ponudbi predložiti inštrument finančnega zavarovanja za resnost ponudbe v višini</w:t>
      </w:r>
      <w:r w:rsidRPr="00BA3BAE">
        <w:rPr>
          <w:rFonts w:cstheme="minorHAnsi"/>
          <w:b/>
          <w:bCs/>
          <w:color w:val="000000" w:themeColor="text1"/>
          <w:sz w:val="22"/>
        </w:rPr>
        <w:t xml:space="preserve"> </w:t>
      </w:r>
      <w:r>
        <w:rPr>
          <w:rFonts w:cstheme="minorHAnsi"/>
          <w:b/>
          <w:bCs/>
          <w:color w:val="000000" w:themeColor="text1"/>
          <w:sz w:val="22"/>
        </w:rPr>
        <w:t>1</w:t>
      </w:r>
      <w:r w:rsidRPr="00BA3BAE">
        <w:rPr>
          <w:rFonts w:cstheme="minorHAnsi"/>
          <w:b/>
          <w:bCs/>
          <w:color w:val="000000" w:themeColor="text1"/>
          <w:sz w:val="22"/>
        </w:rPr>
        <w:t>.</w:t>
      </w:r>
      <w:r>
        <w:rPr>
          <w:rFonts w:cstheme="minorHAnsi"/>
          <w:b/>
          <w:bCs/>
          <w:color w:val="000000" w:themeColor="text1"/>
          <w:sz w:val="22"/>
        </w:rPr>
        <w:t>0</w:t>
      </w:r>
      <w:r w:rsidRPr="00BA3BAE">
        <w:rPr>
          <w:rFonts w:cstheme="minorHAnsi"/>
          <w:b/>
          <w:bCs/>
          <w:color w:val="000000" w:themeColor="text1"/>
          <w:sz w:val="22"/>
        </w:rPr>
        <w:t xml:space="preserve">00,00 v EUR, </w:t>
      </w:r>
      <w:r w:rsidRPr="00BA3BAE">
        <w:rPr>
          <w:rFonts w:cstheme="minorHAnsi"/>
          <w:color w:val="000000" w:themeColor="text1"/>
          <w:sz w:val="22"/>
        </w:rPr>
        <w:t>z veljavnostjo najmanj</w:t>
      </w:r>
      <w:r w:rsidRPr="00BA3BAE">
        <w:rPr>
          <w:rFonts w:cstheme="minorHAnsi"/>
          <w:b/>
          <w:bCs/>
          <w:color w:val="000000" w:themeColor="text1"/>
          <w:sz w:val="22"/>
        </w:rPr>
        <w:t xml:space="preserve"> 120 dni od roka določenega za oddajo ponudbe.</w:t>
      </w:r>
    </w:p>
    <w:p w14:paraId="36C2FCDE" w14:textId="77777777" w:rsidR="00D431D1" w:rsidRPr="00BA3BAE" w:rsidRDefault="00D431D1" w:rsidP="00D431D1">
      <w:pPr>
        <w:spacing w:before="60"/>
        <w:jc w:val="both"/>
        <w:rPr>
          <w:rFonts w:cstheme="minorHAnsi"/>
          <w:color w:val="000000" w:themeColor="text1"/>
          <w:sz w:val="22"/>
        </w:rPr>
      </w:pPr>
    </w:p>
    <w:p w14:paraId="716BA743" w14:textId="77777777" w:rsidR="00D431D1" w:rsidRDefault="00D431D1" w:rsidP="00D431D1">
      <w:pPr>
        <w:spacing w:before="60"/>
        <w:jc w:val="both"/>
        <w:rPr>
          <w:rFonts w:cstheme="minorHAnsi"/>
          <w:color w:val="000000" w:themeColor="text1"/>
          <w:sz w:val="22"/>
        </w:rPr>
      </w:pPr>
      <w:r w:rsidRPr="009853D0">
        <w:rPr>
          <w:rFonts w:cstheme="minorHAnsi"/>
          <w:color w:val="000000" w:themeColor="text1"/>
          <w:sz w:val="22"/>
        </w:rPr>
        <w:t xml:space="preserve">Ponudnik mora </w:t>
      </w:r>
      <w:r>
        <w:rPr>
          <w:rFonts w:cstheme="minorHAnsi"/>
          <w:color w:val="000000" w:themeColor="text1"/>
          <w:sz w:val="22"/>
        </w:rPr>
        <w:t>zavarovanje</w:t>
      </w:r>
      <w:r w:rsidRPr="009853D0">
        <w:rPr>
          <w:rFonts w:cstheme="minorHAnsi"/>
          <w:color w:val="000000" w:themeColor="text1"/>
          <w:sz w:val="22"/>
        </w:rPr>
        <w:t xml:space="preserve"> predložiti</w:t>
      </w:r>
      <w:r>
        <w:rPr>
          <w:rFonts w:cstheme="minorHAnsi"/>
          <w:color w:val="000000" w:themeColor="text1"/>
          <w:sz w:val="22"/>
        </w:rPr>
        <w:t xml:space="preserve"> </w:t>
      </w:r>
      <w:r w:rsidRPr="00411ADB">
        <w:rPr>
          <w:rFonts w:cstheme="minorHAnsi"/>
          <w:color w:val="000000" w:themeColor="text1"/>
          <w:sz w:val="22"/>
          <w:u w:val="single"/>
        </w:rPr>
        <w:t>v fizični in elektronski obliki.</w:t>
      </w:r>
    </w:p>
    <w:p w14:paraId="49FCB4A5" w14:textId="77777777" w:rsidR="00D431D1" w:rsidRDefault="00D431D1" w:rsidP="00D431D1">
      <w:pPr>
        <w:spacing w:before="60"/>
        <w:jc w:val="both"/>
        <w:rPr>
          <w:rFonts w:cstheme="minorHAnsi"/>
          <w:color w:val="000000" w:themeColor="text1"/>
          <w:sz w:val="22"/>
        </w:rPr>
      </w:pPr>
      <w:r>
        <w:rPr>
          <w:rFonts w:cstheme="minorHAnsi"/>
          <w:color w:val="000000" w:themeColor="text1"/>
          <w:sz w:val="22"/>
        </w:rPr>
        <w:t xml:space="preserve">V elektronski obliki ponudnik predloži </w:t>
      </w:r>
      <w:r w:rsidRPr="005E0485">
        <w:rPr>
          <w:rFonts w:cstheme="minorHAnsi"/>
          <w:color w:val="000000" w:themeColor="text1"/>
          <w:sz w:val="22"/>
        </w:rPr>
        <w:t>kopija zavarovanja z oddajo ponudbe v informacijski sistem e-JN, »Ostale priloge«</w:t>
      </w:r>
      <w:r>
        <w:rPr>
          <w:rFonts w:cstheme="minorHAnsi"/>
          <w:color w:val="000000" w:themeColor="text1"/>
          <w:sz w:val="22"/>
        </w:rPr>
        <w:t>.</w:t>
      </w:r>
    </w:p>
    <w:p w14:paraId="7EAAE8CB" w14:textId="77777777" w:rsidR="00D431D1" w:rsidRDefault="00D431D1" w:rsidP="00D431D1">
      <w:pPr>
        <w:spacing w:before="60"/>
        <w:jc w:val="both"/>
        <w:rPr>
          <w:rFonts w:cstheme="minorHAnsi"/>
          <w:color w:val="000000" w:themeColor="text1"/>
          <w:sz w:val="22"/>
        </w:rPr>
      </w:pPr>
    </w:p>
    <w:p w14:paraId="7DB19F31" w14:textId="77777777" w:rsidR="00D431D1" w:rsidRDefault="00D431D1" w:rsidP="00D431D1">
      <w:pPr>
        <w:spacing w:before="60"/>
        <w:jc w:val="both"/>
        <w:rPr>
          <w:rFonts w:cstheme="minorHAnsi"/>
          <w:color w:val="000000" w:themeColor="text1"/>
          <w:sz w:val="22"/>
        </w:rPr>
      </w:pPr>
      <w:r w:rsidRPr="009853D0">
        <w:rPr>
          <w:rFonts w:cstheme="minorHAnsi"/>
          <w:color w:val="000000" w:themeColor="text1"/>
          <w:sz w:val="22"/>
        </w:rPr>
        <w:t xml:space="preserve">Zavarovanje za resnost ponudbe v fizični obliki mora ne glede na način dostave, to je osebno ali po pošti na naslov </w:t>
      </w:r>
      <w:r>
        <w:rPr>
          <w:rFonts w:cstheme="minorHAnsi"/>
          <w:color w:val="000000" w:themeColor="text1"/>
          <w:sz w:val="22"/>
        </w:rPr>
        <w:t xml:space="preserve">naročnika </w:t>
      </w:r>
      <w:r w:rsidRPr="009853D0">
        <w:rPr>
          <w:rFonts w:cstheme="minorHAnsi"/>
          <w:color w:val="000000" w:themeColor="text1"/>
          <w:sz w:val="22"/>
        </w:rPr>
        <w:t>Občina Ivančna Gorica, Sokolska ulica 8, 1295 Ivančna Gorica, do vložišča prispeti do roka za oddajo ponudb, sicer se bo štelo, da je ponudba prispela prepozno. Velja torej prejemna teorija.</w:t>
      </w:r>
    </w:p>
    <w:p w14:paraId="223506ED" w14:textId="77777777" w:rsidR="00D431D1" w:rsidRDefault="00D431D1" w:rsidP="00D431D1">
      <w:pPr>
        <w:spacing w:before="60"/>
        <w:jc w:val="both"/>
        <w:rPr>
          <w:rFonts w:cstheme="minorHAnsi"/>
          <w:color w:val="000000" w:themeColor="text1"/>
          <w:sz w:val="22"/>
        </w:rPr>
      </w:pPr>
    </w:p>
    <w:p w14:paraId="675769C4" w14:textId="77777777" w:rsidR="00D431D1" w:rsidRDefault="00D431D1" w:rsidP="00D431D1">
      <w:pPr>
        <w:ind w:right="-2"/>
        <w:jc w:val="both"/>
        <w:rPr>
          <w:rFonts w:cstheme="minorHAnsi"/>
          <w:color w:val="000000" w:themeColor="text1"/>
          <w:sz w:val="22"/>
        </w:rPr>
      </w:pPr>
      <w:r>
        <w:rPr>
          <w:rFonts w:cstheme="minorHAnsi"/>
          <w:color w:val="000000" w:themeColor="text1"/>
          <w:sz w:val="22"/>
        </w:rPr>
        <w:t>Ponudnik mora predložiti</w:t>
      </w:r>
      <w:r w:rsidRPr="00BA3BAE">
        <w:rPr>
          <w:rFonts w:cstheme="minorHAnsi"/>
          <w:color w:val="000000" w:themeColor="text1"/>
          <w:sz w:val="22"/>
        </w:rPr>
        <w:t xml:space="preserve"> instrument finančnega zavarovanja za resnost ponudbe</w:t>
      </w:r>
      <w:r>
        <w:rPr>
          <w:rFonts w:cstheme="minorHAnsi"/>
          <w:color w:val="000000" w:themeColor="text1"/>
          <w:sz w:val="22"/>
        </w:rPr>
        <w:t xml:space="preserve"> v obliki:</w:t>
      </w:r>
    </w:p>
    <w:p w14:paraId="1F8182D6" w14:textId="77777777" w:rsidR="00D431D1" w:rsidRDefault="00D431D1" w:rsidP="00D431D1">
      <w:pPr>
        <w:ind w:right="-2"/>
        <w:jc w:val="both"/>
        <w:rPr>
          <w:rFonts w:cstheme="minorHAnsi"/>
          <w:color w:val="000000" w:themeColor="text1"/>
          <w:sz w:val="22"/>
        </w:rPr>
      </w:pPr>
    </w:p>
    <w:p w14:paraId="4684FE2B" w14:textId="77777777" w:rsidR="00D431D1" w:rsidRDefault="00D431D1" w:rsidP="00D431D1">
      <w:pPr>
        <w:ind w:right="-2"/>
        <w:jc w:val="both"/>
        <w:rPr>
          <w:rFonts w:eastAsia="Times New Roman" w:cstheme="minorHAnsi"/>
          <w:color w:val="000000" w:themeColor="text1"/>
          <w:sz w:val="22"/>
          <w:szCs w:val="24"/>
          <w:lang w:eastAsia="en-US"/>
        </w:rPr>
      </w:pPr>
      <w:r>
        <w:rPr>
          <w:rFonts w:cstheme="minorHAnsi"/>
          <w:color w:val="000000" w:themeColor="text1"/>
          <w:sz w:val="22"/>
        </w:rPr>
        <w:tab/>
        <w:t xml:space="preserve">-        </w:t>
      </w:r>
      <w:r w:rsidRPr="00EB1CEA">
        <w:rPr>
          <w:rFonts w:eastAsia="Times New Roman" w:cstheme="minorHAnsi"/>
          <w:color w:val="000000" w:themeColor="text1"/>
          <w:sz w:val="22"/>
          <w:szCs w:val="24"/>
          <w:lang w:eastAsia="en-US"/>
        </w:rPr>
        <w:t>podpisan</w:t>
      </w:r>
      <w:r>
        <w:rPr>
          <w:rFonts w:eastAsia="Times New Roman" w:cstheme="minorHAnsi"/>
          <w:color w:val="000000" w:themeColor="text1"/>
          <w:sz w:val="22"/>
          <w:szCs w:val="24"/>
          <w:lang w:eastAsia="en-US"/>
        </w:rPr>
        <w:t>e</w:t>
      </w:r>
      <w:r w:rsidRPr="00EB1CEA">
        <w:rPr>
          <w:rFonts w:eastAsia="Times New Roman" w:cstheme="minorHAnsi"/>
          <w:color w:val="000000" w:themeColor="text1"/>
          <w:sz w:val="22"/>
          <w:szCs w:val="24"/>
          <w:lang w:eastAsia="en-US"/>
        </w:rPr>
        <w:t xml:space="preserve"> in žigosan</w:t>
      </w:r>
      <w:r>
        <w:rPr>
          <w:rFonts w:eastAsia="Times New Roman" w:cstheme="minorHAnsi"/>
          <w:color w:val="000000" w:themeColor="text1"/>
          <w:sz w:val="22"/>
          <w:szCs w:val="24"/>
          <w:lang w:eastAsia="en-US"/>
        </w:rPr>
        <w:t>e</w:t>
      </w:r>
      <w:r w:rsidRPr="00EB1CEA">
        <w:rPr>
          <w:rFonts w:eastAsia="Times New Roman" w:cstheme="minorHAnsi"/>
          <w:color w:val="000000" w:themeColor="text1"/>
          <w:sz w:val="22"/>
          <w:szCs w:val="24"/>
          <w:lang w:eastAsia="en-US"/>
        </w:rPr>
        <w:t xml:space="preserve"> </w:t>
      </w:r>
      <w:r w:rsidRPr="00411ADB">
        <w:rPr>
          <w:rFonts w:cstheme="minorHAnsi"/>
          <w:color w:val="000000" w:themeColor="text1"/>
          <w:sz w:val="22"/>
          <w:u w:val="single"/>
        </w:rPr>
        <w:t>bianco menice.</w:t>
      </w:r>
      <w:r w:rsidRPr="009853D0">
        <w:rPr>
          <w:rFonts w:cstheme="minorHAnsi"/>
          <w:color w:val="000000" w:themeColor="text1"/>
          <w:sz w:val="22"/>
        </w:rPr>
        <w:t xml:space="preserve">  </w:t>
      </w:r>
    </w:p>
    <w:p w14:paraId="77179AD3" w14:textId="77777777" w:rsidR="00D431D1" w:rsidRPr="00EB1CEA" w:rsidRDefault="00D431D1" w:rsidP="00D431D1">
      <w:pPr>
        <w:ind w:right="-2" w:firstLine="360"/>
        <w:jc w:val="both"/>
        <w:rPr>
          <w:rFonts w:eastAsia="Times New Roman" w:cstheme="minorHAnsi"/>
          <w:i/>
          <w:iCs/>
          <w:color w:val="000000" w:themeColor="text1"/>
          <w:sz w:val="22"/>
          <w:szCs w:val="24"/>
          <w:lang w:eastAsia="en-US"/>
        </w:rPr>
      </w:pPr>
      <w:r w:rsidRPr="00EB1CEA">
        <w:rPr>
          <w:rFonts w:eastAsia="Times New Roman" w:cstheme="minorHAnsi"/>
          <w:i/>
          <w:iCs/>
          <w:color w:val="000000" w:themeColor="text1"/>
          <w:sz w:val="22"/>
          <w:szCs w:val="24"/>
          <w:lang w:eastAsia="en-US"/>
        </w:rPr>
        <w:t xml:space="preserve">ter </w:t>
      </w:r>
    </w:p>
    <w:p w14:paraId="5F9B7D5F" w14:textId="497A0ABD" w:rsidR="00D431D1" w:rsidRPr="00EB1CEA" w:rsidRDefault="00D431D1" w:rsidP="00D431D1">
      <w:pPr>
        <w:pStyle w:val="Odstavekseznama"/>
        <w:numPr>
          <w:ilvl w:val="1"/>
          <w:numId w:val="12"/>
        </w:numPr>
        <w:ind w:right="-2"/>
        <w:jc w:val="both"/>
        <w:rPr>
          <w:rFonts w:cstheme="minorHAnsi"/>
          <w:color w:val="000000" w:themeColor="text1"/>
          <w:sz w:val="22"/>
        </w:rPr>
      </w:pPr>
      <w:r w:rsidRPr="00EB1CEA">
        <w:rPr>
          <w:rFonts w:eastAsia="Times New Roman" w:cstheme="minorHAnsi"/>
          <w:color w:val="000000" w:themeColor="text1"/>
          <w:sz w:val="22"/>
          <w:szCs w:val="24"/>
          <w:lang w:eastAsia="en-US"/>
        </w:rPr>
        <w:t>izpolnjene, podpisane in žigosane menične izjave</w:t>
      </w:r>
      <w:r w:rsidRPr="00EB1CEA">
        <w:rPr>
          <w:rFonts w:cstheme="minorHAnsi"/>
          <w:color w:val="000000" w:themeColor="text1"/>
          <w:sz w:val="22"/>
        </w:rPr>
        <w:t xml:space="preserve"> s pooblastilom za unovčenje v višini </w:t>
      </w:r>
      <w:r>
        <w:rPr>
          <w:rFonts w:cstheme="minorHAnsi"/>
          <w:color w:val="000000" w:themeColor="text1"/>
          <w:sz w:val="22"/>
        </w:rPr>
        <w:t>1</w:t>
      </w:r>
      <w:r w:rsidRPr="00EB1CEA">
        <w:rPr>
          <w:rFonts w:cstheme="minorHAnsi"/>
          <w:color w:val="000000" w:themeColor="text1"/>
          <w:sz w:val="22"/>
        </w:rPr>
        <w:t>.000,00 EUR</w:t>
      </w:r>
      <w:r w:rsidRPr="00EB1CEA">
        <w:rPr>
          <w:rFonts w:eastAsia="Times New Roman" w:cstheme="minorHAnsi"/>
          <w:color w:val="000000" w:themeColor="text1"/>
          <w:sz w:val="22"/>
          <w:szCs w:val="24"/>
          <w:lang w:eastAsia="en-US"/>
        </w:rPr>
        <w:t xml:space="preserve"> (Obrazec št. </w:t>
      </w:r>
      <w:r w:rsidR="00FB4E8B">
        <w:rPr>
          <w:rFonts w:eastAsia="Times New Roman" w:cstheme="minorHAnsi"/>
          <w:color w:val="000000" w:themeColor="text1"/>
          <w:sz w:val="22"/>
          <w:szCs w:val="24"/>
          <w:lang w:eastAsia="en-US"/>
        </w:rPr>
        <w:t>10</w:t>
      </w:r>
      <w:r w:rsidRPr="00EB1CEA">
        <w:rPr>
          <w:rFonts w:eastAsia="Times New Roman" w:cstheme="minorHAnsi"/>
          <w:color w:val="000000" w:themeColor="text1"/>
          <w:sz w:val="22"/>
          <w:szCs w:val="24"/>
          <w:lang w:eastAsia="en-US"/>
        </w:rPr>
        <w:t>),</w:t>
      </w:r>
    </w:p>
    <w:p w14:paraId="6B2594EE" w14:textId="77777777" w:rsidR="00D431D1" w:rsidRDefault="00D431D1" w:rsidP="00D431D1">
      <w:pPr>
        <w:spacing w:before="60"/>
        <w:jc w:val="both"/>
        <w:rPr>
          <w:rFonts w:cstheme="minorHAnsi"/>
          <w:color w:val="000000" w:themeColor="text1"/>
          <w:sz w:val="22"/>
        </w:rPr>
      </w:pPr>
    </w:p>
    <w:p w14:paraId="0E983DE9" w14:textId="0CE33547" w:rsidR="00F25B3F" w:rsidRDefault="00D431D1" w:rsidP="00D431D1">
      <w:pPr>
        <w:spacing w:before="60"/>
        <w:jc w:val="both"/>
        <w:rPr>
          <w:rFonts w:cstheme="minorHAnsi"/>
          <w:color w:val="000000" w:themeColor="text1"/>
          <w:sz w:val="22"/>
        </w:rPr>
      </w:pPr>
      <w:r w:rsidRPr="009853D0">
        <w:rPr>
          <w:rFonts w:cstheme="minorHAnsi"/>
          <w:color w:val="000000" w:themeColor="text1"/>
          <w:sz w:val="22"/>
        </w:rPr>
        <w:t xml:space="preserve">Menica in menična izjava, predloženi v fizični obliki morata biti podpisani z lastnoročnim podpisom. </w:t>
      </w:r>
    </w:p>
    <w:p w14:paraId="4F12F6FB" w14:textId="77777777" w:rsidR="006A21F6" w:rsidRDefault="006A21F6" w:rsidP="00D431D1">
      <w:pPr>
        <w:spacing w:before="60"/>
        <w:jc w:val="both"/>
        <w:rPr>
          <w:rFonts w:cstheme="minorHAnsi"/>
          <w:color w:val="000000" w:themeColor="text1"/>
          <w:sz w:val="22"/>
        </w:rPr>
      </w:pPr>
    </w:p>
    <w:p w14:paraId="1BCF4C20" w14:textId="2A128C01" w:rsidR="00D431D1" w:rsidRDefault="00D431D1" w:rsidP="00D431D1">
      <w:pPr>
        <w:spacing w:before="60"/>
        <w:jc w:val="both"/>
        <w:rPr>
          <w:rFonts w:cstheme="minorHAnsi"/>
          <w:color w:val="000000" w:themeColor="text1"/>
          <w:sz w:val="22"/>
        </w:rPr>
      </w:pPr>
      <w:r w:rsidRPr="009853D0">
        <w:rPr>
          <w:rFonts w:cstheme="minorHAnsi"/>
          <w:sz w:val="22"/>
          <w:szCs w:val="22"/>
        </w:rPr>
        <w:t xml:space="preserve">Inštrument finančnega zavarovanja za </w:t>
      </w:r>
      <w:r w:rsidRPr="009853D0">
        <w:rPr>
          <w:rFonts w:cstheme="minorHAnsi"/>
          <w:color w:val="000000" w:themeColor="text1"/>
          <w:sz w:val="22"/>
        </w:rPr>
        <w:t>resnost ponudbe mora veljati najmanj 120 dni od roka določenega za oddajo ponudbe, z možnostjo podaljšanja na zahtevo naročnika. Ponudnik v menično izjavo nave</w:t>
      </w:r>
      <w:r w:rsidR="0086715C">
        <w:rPr>
          <w:rFonts w:cstheme="minorHAnsi"/>
          <w:color w:val="000000" w:themeColor="text1"/>
          <w:sz w:val="22"/>
        </w:rPr>
        <w:t>de</w:t>
      </w:r>
      <w:r w:rsidRPr="009853D0">
        <w:rPr>
          <w:rFonts w:cstheme="minorHAnsi"/>
          <w:color w:val="000000" w:themeColor="text1"/>
          <w:sz w:val="22"/>
        </w:rPr>
        <w:t xml:space="preserve"> vse transakcijske račune, ki jih ima odprte na dan, ki je določen kot rok za oddajo ponudb za predmetno javno naročilo. </w:t>
      </w:r>
    </w:p>
    <w:p w14:paraId="7AA81D32" w14:textId="77777777" w:rsidR="00D431D1" w:rsidRDefault="00D431D1" w:rsidP="00D431D1">
      <w:pPr>
        <w:spacing w:before="60"/>
        <w:jc w:val="both"/>
        <w:rPr>
          <w:rFonts w:cstheme="minorHAnsi"/>
          <w:color w:val="000000" w:themeColor="text1"/>
          <w:sz w:val="22"/>
        </w:rPr>
      </w:pPr>
    </w:p>
    <w:p w14:paraId="1E750280" w14:textId="77777777" w:rsidR="00D431D1" w:rsidRPr="00EB1CEA" w:rsidRDefault="00D431D1" w:rsidP="00D431D1">
      <w:pPr>
        <w:spacing w:before="60"/>
        <w:jc w:val="both"/>
        <w:rPr>
          <w:rFonts w:cstheme="minorHAnsi"/>
          <w:sz w:val="22"/>
          <w:u w:val="single"/>
        </w:rPr>
      </w:pPr>
      <w:r w:rsidRPr="009853D0">
        <w:rPr>
          <w:rFonts w:cstheme="minorHAnsi"/>
          <w:color w:val="000000" w:themeColor="text1"/>
          <w:sz w:val="22"/>
        </w:rPr>
        <w:t xml:space="preserve">V primeru, če ponudba zahtevanega zavarovanja za resnost ponudbe ne bo vsebovala ali to ne bo vsebinsko, </w:t>
      </w:r>
      <w:proofErr w:type="spellStart"/>
      <w:r w:rsidRPr="008B2B96">
        <w:rPr>
          <w:rFonts w:cstheme="minorHAnsi"/>
          <w:color w:val="000000" w:themeColor="text1"/>
          <w:sz w:val="22"/>
        </w:rPr>
        <w:t>zneskovno</w:t>
      </w:r>
      <w:proofErr w:type="spellEnd"/>
      <w:r w:rsidRPr="008B2B96">
        <w:rPr>
          <w:rFonts w:cstheme="minorHAnsi"/>
          <w:color w:val="000000" w:themeColor="text1"/>
          <w:sz w:val="22"/>
        </w:rPr>
        <w:t xml:space="preserve"> in časovno skladno z zahtevami razpisne dokumentacije</w:t>
      </w:r>
      <w:r w:rsidRPr="008B2B96">
        <w:rPr>
          <w:rFonts w:cstheme="minorHAnsi"/>
          <w:sz w:val="22"/>
        </w:rPr>
        <w:t>, bo naročnik tako ponudbo izključil iz postopka javnega naročila.</w:t>
      </w:r>
    </w:p>
    <w:p w14:paraId="09ED9B61" w14:textId="77777777" w:rsidR="00D431D1" w:rsidRPr="009853D0" w:rsidRDefault="00D431D1" w:rsidP="00D431D1">
      <w:pPr>
        <w:jc w:val="both"/>
        <w:rPr>
          <w:rFonts w:cstheme="minorHAnsi"/>
          <w:color w:val="000000" w:themeColor="text1"/>
          <w:sz w:val="22"/>
        </w:rPr>
      </w:pPr>
    </w:p>
    <w:p w14:paraId="7B6E9886" w14:textId="77777777" w:rsidR="00D431D1" w:rsidRPr="009853D0" w:rsidRDefault="00D431D1" w:rsidP="00D431D1">
      <w:pPr>
        <w:tabs>
          <w:tab w:val="left" w:pos="4296"/>
        </w:tabs>
        <w:jc w:val="both"/>
        <w:rPr>
          <w:rFonts w:cstheme="minorHAnsi"/>
          <w:sz w:val="22"/>
          <w:szCs w:val="22"/>
        </w:rPr>
      </w:pPr>
      <w:r w:rsidRPr="009853D0">
        <w:rPr>
          <w:rFonts w:cstheme="minorHAnsi"/>
          <w:sz w:val="22"/>
          <w:szCs w:val="22"/>
        </w:rPr>
        <w:t>In</w:t>
      </w:r>
      <w:r>
        <w:rPr>
          <w:rFonts w:cstheme="minorHAnsi"/>
          <w:sz w:val="22"/>
          <w:szCs w:val="22"/>
        </w:rPr>
        <w:t>s</w:t>
      </w:r>
      <w:r w:rsidRPr="009853D0">
        <w:rPr>
          <w:rFonts w:cstheme="minorHAnsi"/>
          <w:sz w:val="22"/>
          <w:szCs w:val="22"/>
        </w:rPr>
        <w:t xml:space="preserve">trument finančnega zavarovanja za resnost ponudbe se lahko unovči iz naslednjih razlogov, ki morajo biti navedeni v izjavi upravičenca oziroma zahtevi za plačilo: </w:t>
      </w:r>
    </w:p>
    <w:p w14:paraId="5CDE4709" w14:textId="77777777" w:rsidR="00D431D1" w:rsidRPr="009853D0" w:rsidRDefault="00D431D1" w:rsidP="00D431D1">
      <w:pPr>
        <w:numPr>
          <w:ilvl w:val="0"/>
          <w:numId w:val="17"/>
        </w:numPr>
        <w:jc w:val="both"/>
        <w:rPr>
          <w:rFonts w:cstheme="minorHAnsi"/>
          <w:color w:val="000000"/>
          <w:sz w:val="22"/>
          <w:szCs w:val="22"/>
        </w:rPr>
      </w:pPr>
      <w:r w:rsidRPr="009853D0">
        <w:rPr>
          <w:rFonts w:cstheme="minorHAnsi"/>
          <w:color w:val="000000"/>
          <w:sz w:val="22"/>
          <w:szCs w:val="22"/>
        </w:rPr>
        <w:t>ponudnik ponudbo umakne po roku za oddajo ponudb oziroma odstopi od ponudbe ali</w:t>
      </w:r>
    </w:p>
    <w:p w14:paraId="565815EF" w14:textId="77777777" w:rsidR="00D431D1" w:rsidRPr="009853D0" w:rsidRDefault="00D431D1" w:rsidP="00D431D1">
      <w:pPr>
        <w:numPr>
          <w:ilvl w:val="0"/>
          <w:numId w:val="17"/>
        </w:numPr>
        <w:jc w:val="both"/>
        <w:rPr>
          <w:rFonts w:cstheme="minorHAnsi"/>
          <w:color w:val="000000"/>
          <w:sz w:val="22"/>
          <w:szCs w:val="22"/>
        </w:rPr>
      </w:pPr>
      <w:r w:rsidRPr="009853D0">
        <w:rPr>
          <w:rFonts w:cstheme="minorHAnsi"/>
          <w:color w:val="000000"/>
          <w:sz w:val="22"/>
          <w:szCs w:val="22"/>
        </w:rPr>
        <w:t>ponudnik ne predloži zahtevanih dokazil za navedbe v ponudbi v določenem roku ali</w:t>
      </w:r>
    </w:p>
    <w:p w14:paraId="0C4E60B9" w14:textId="77777777" w:rsidR="00D431D1" w:rsidRPr="009853D0" w:rsidRDefault="00D431D1" w:rsidP="00D431D1">
      <w:pPr>
        <w:numPr>
          <w:ilvl w:val="0"/>
          <w:numId w:val="17"/>
        </w:numPr>
        <w:jc w:val="both"/>
        <w:rPr>
          <w:rFonts w:cstheme="minorHAnsi"/>
          <w:color w:val="000000"/>
          <w:sz w:val="22"/>
          <w:szCs w:val="22"/>
        </w:rPr>
      </w:pPr>
      <w:r w:rsidRPr="009853D0">
        <w:rPr>
          <w:rFonts w:cstheme="minorHAnsi"/>
          <w:color w:val="000000"/>
          <w:sz w:val="22"/>
          <w:szCs w:val="22"/>
        </w:rPr>
        <w:t>ponudnik ne soglaša z odpravo računskih napak v ponudbi ali</w:t>
      </w:r>
    </w:p>
    <w:p w14:paraId="35E14617" w14:textId="77777777" w:rsidR="00D431D1" w:rsidRPr="009853D0" w:rsidRDefault="00D431D1" w:rsidP="00D431D1">
      <w:pPr>
        <w:numPr>
          <w:ilvl w:val="0"/>
          <w:numId w:val="17"/>
        </w:numPr>
        <w:jc w:val="both"/>
        <w:rPr>
          <w:rFonts w:cstheme="minorHAnsi"/>
          <w:color w:val="000000"/>
          <w:sz w:val="22"/>
          <w:szCs w:val="22"/>
        </w:rPr>
      </w:pPr>
      <w:r w:rsidRPr="009853D0">
        <w:rPr>
          <w:rFonts w:cstheme="minorHAnsi"/>
          <w:color w:val="000000"/>
          <w:sz w:val="22"/>
          <w:szCs w:val="22"/>
        </w:rPr>
        <w:t>ponudnik ne sklene pogodbe v določenem roku ali</w:t>
      </w:r>
    </w:p>
    <w:p w14:paraId="1E4AB2A1" w14:textId="77777777" w:rsidR="00D431D1" w:rsidRPr="009853D0" w:rsidRDefault="00D431D1" w:rsidP="00D431D1">
      <w:pPr>
        <w:numPr>
          <w:ilvl w:val="0"/>
          <w:numId w:val="17"/>
        </w:numPr>
        <w:jc w:val="both"/>
        <w:rPr>
          <w:rFonts w:cstheme="minorHAnsi"/>
          <w:color w:val="000000"/>
          <w:sz w:val="22"/>
          <w:szCs w:val="22"/>
        </w:rPr>
      </w:pPr>
      <w:r w:rsidRPr="009853D0">
        <w:rPr>
          <w:rFonts w:cstheme="minorHAnsi"/>
          <w:color w:val="000000"/>
          <w:sz w:val="22"/>
          <w:szCs w:val="22"/>
        </w:rPr>
        <w:t>po sklenitvi pogodbe ponudnik v določenem roku ne predloži zavarovanja za dobro izvedbo pogodbenih obveznosti.</w:t>
      </w:r>
    </w:p>
    <w:p w14:paraId="32B38EE6" w14:textId="77777777" w:rsidR="00D431D1" w:rsidRPr="009853D0" w:rsidRDefault="00D431D1" w:rsidP="00D431D1">
      <w:pPr>
        <w:jc w:val="both"/>
        <w:rPr>
          <w:rFonts w:cstheme="minorHAnsi"/>
          <w:color w:val="000000" w:themeColor="text1"/>
        </w:rPr>
      </w:pPr>
    </w:p>
    <w:p w14:paraId="2D7DE12D" w14:textId="77777777" w:rsidR="00D431D1" w:rsidRDefault="00D431D1" w:rsidP="00D431D1">
      <w:pPr>
        <w:jc w:val="both"/>
        <w:rPr>
          <w:rFonts w:cstheme="minorHAnsi"/>
          <w:color w:val="000000" w:themeColor="text1"/>
          <w:sz w:val="22"/>
        </w:rPr>
      </w:pPr>
      <w:r w:rsidRPr="005A4BE9">
        <w:rPr>
          <w:rFonts w:cstheme="minorHAnsi"/>
          <w:color w:val="000000" w:themeColor="text1"/>
          <w:sz w:val="22"/>
        </w:rPr>
        <w:t>Predložena zavarovanja za resnost ponudbe bodo neizbranim ponudnikom na njihovo željo vrnjena po pravnomočnosti odločitve o oddaji javnega naročila. Izbranemu ponudniku bo zavarovanje za resnost ponudbe bo izbranemu ponudniku na njegovo željo vrnjeno po predložitvi zavarovanja za dobro izvedbo pogodbenih obveznosti.</w:t>
      </w:r>
    </w:p>
    <w:p w14:paraId="539D04C8" w14:textId="77777777" w:rsidR="00DA1965" w:rsidRDefault="00DA1965" w:rsidP="00F95656">
      <w:pPr>
        <w:jc w:val="both"/>
        <w:rPr>
          <w:rFonts w:cstheme="minorHAnsi"/>
          <w:color w:val="000000" w:themeColor="text1"/>
          <w:sz w:val="22"/>
        </w:rPr>
      </w:pPr>
    </w:p>
    <w:p w14:paraId="435F27FF" w14:textId="77777777" w:rsidR="00405627" w:rsidRDefault="00405627" w:rsidP="00F95656">
      <w:pPr>
        <w:jc w:val="both"/>
        <w:rPr>
          <w:rFonts w:cstheme="minorHAnsi"/>
          <w:color w:val="000000" w:themeColor="text1"/>
        </w:rPr>
      </w:pPr>
    </w:p>
    <w:p w14:paraId="5BC009DB" w14:textId="77777777" w:rsidR="002A02B0" w:rsidRPr="00CA3C7A" w:rsidRDefault="00521F6F" w:rsidP="002A02B0">
      <w:pPr>
        <w:pStyle w:val="Naslov3"/>
        <w:spacing w:before="0"/>
        <w:ind w:left="0"/>
        <w:rPr>
          <w:color w:val="000000" w:themeColor="text1"/>
        </w:rPr>
      </w:pPr>
      <w:bookmarkStart w:id="117" w:name="_Toc466273566"/>
      <w:bookmarkStart w:id="118" w:name="_Toc466456667"/>
      <w:bookmarkEnd w:id="115"/>
      <w:bookmarkEnd w:id="116"/>
      <w:r>
        <w:rPr>
          <w:color w:val="000000" w:themeColor="text1"/>
        </w:rPr>
        <w:t xml:space="preserve"> </w:t>
      </w:r>
      <w:bookmarkStart w:id="119" w:name="_Toc197932321"/>
      <w:r w:rsidR="002A02B0">
        <w:rPr>
          <w:color w:val="000000" w:themeColor="text1"/>
        </w:rPr>
        <w:t xml:space="preserve">INSTRUMENT FIN. </w:t>
      </w:r>
      <w:r w:rsidR="002A02B0" w:rsidRPr="00CA3C7A">
        <w:rPr>
          <w:color w:val="000000" w:themeColor="text1"/>
        </w:rPr>
        <w:t>ZAVAROVANJ</w:t>
      </w:r>
      <w:r w:rsidR="002A02B0">
        <w:rPr>
          <w:color w:val="000000" w:themeColor="text1"/>
        </w:rPr>
        <w:t>A</w:t>
      </w:r>
      <w:r w:rsidR="002A02B0" w:rsidRPr="00CA3C7A">
        <w:rPr>
          <w:color w:val="000000" w:themeColor="text1"/>
        </w:rPr>
        <w:t xml:space="preserve"> ZA DOBRO IZVEDBO POGODBENIH OBVEZNOSTI</w:t>
      </w:r>
      <w:bookmarkEnd w:id="119"/>
    </w:p>
    <w:p w14:paraId="2BFAF4CC" w14:textId="77777777" w:rsidR="002A02B0" w:rsidRDefault="002A02B0" w:rsidP="002A02B0">
      <w:pPr>
        <w:jc w:val="both"/>
        <w:rPr>
          <w:rFonts w:cstheme="minorHAnsi"/>
          <w:color w:val="000000" w:themeColor="text1"/>
          <w:sz w:val="22"/>
        </w:rPr>
      </w:pPr>
    </w:p>
    <w:p w14:paraId="742E1EB4" w14:textId="631B9860" w:rsidR="00C229A5" w:rsidRDefault="002A02B0" w:rsidP="00C229A5">
      <w:pPr>
        <w:jc w:val="both"/>
        <w:rPr>
          <w:rFonts w:cstheme="minorHAnsi"/>
          <w:color w:val="000000" w:themeColor="text1"/>
          <w:sz w:val="22"/>
          <w:szCs w:val="22"/>
        </w:rPr>
      </w:pPr>
      <w:r w:rsidRPr="00DF73BA">
        <w:rPr>
          <w:rFonts w:cstheme="minorHAnsi"/>
          <w:color w:val="000000" w:themeColor="text1"/>
          <w:sz w:val="22"/>
        </w:rPr>
        <w:t xml:space="preserve">Izbrani ponudnik </w:t>
      </w:r>
      <w:r>
        <w:rPr>
          <w:rFonts w:cstheme="minorHAnsi"/>
          <w:color w:val="000000" w:themeColor="text1"/>
          <w:sz w:val="22"/>
        </w:rPr>
        <w:t xml:space="preserve">oziroma izvajalec </w:t>
      </w:r>
      <w:r w:rsidRPr="00DF73BA">
        <w:rPr>
          <w:rFonts w:cstheme="minorHAnsi"/>
          <w:color w:val="000000" w:themeColor="text1"/>
          <w:sz w:val="22"/>
        </w:rPr>
        <w:t xml:space="preserve">bo moral </w:t>
      </w:r>
      <w:r w:rsidRPr="004773CE">
        <w:rPr>
          <w:rFonts w:cstheme="minorHAnsi"/>
          <w:color w:val="000000" w:themeColor="text1"/>
          <w:sz w:val="22"/>
        </w:rPr>
        <w:t xml:space="preserve">v roku </w:t>
      </w:r>
      <w:r w:rsidR="00C229A5">
        <w:rPr>
          <w:rFonts w:cstheme="minorHAnsi"/>
          <w:color w:val="000000" w:themeColor="text1"/>
          <w:sz w:val="22"/>
        </w:rPr>
        <w:t xml:space="preserve">petnajst </w:t>
      </w:r>
      <w:r w:rsidRPr="004773CE">
        <w:rPr>
          <w:rFonts w:cstheme="minorHAnsi"/>
          <w:color w:val="000000" w:themeColor="text1"/>
          <w:sz w:val="22"/>
        </w:rPr>
        <w:t>(</w:t>
      </w:r>
      <w:r w:rsidR="00C229A5">
        <w:rPr>
          <w:rFonts w:cstheme="minorHAnsi"/>
          <w:color w:val="000000" w:themeColor="text1"/>
          <w:sz w:val="22"/>
        </w:rPr>
        <w:t>15</w:t>
      </w:r>
      <w:r w:rsidRPr="004773CE">
        <w:rPr>
          <w:rFonts w:cstheme="minorHAnsi"/>
          <w:color w:val="000000" w:themeColor="text1"/>
          <w:sz w:val="22"/>
        </w:rPr>
        <w:t xml:space="preserve">) dni od sklenitve pogodbe naročniku izročiti </w:t>
      </w:r>
      <w:r>
        <w:rPr>
          <w:rFonts w:cstheme="minorHAnsi"/>
          <w:color w:val="000000" w:themeColor="text1"/>
          <w:sz w:val="22"/>
        </w:rPr>
        <w:t xml:space="preserve">instrument </w:t>
      </w:r>
      <w:r w:rsidRPr="004773CE">
        <w:rPr>
          <w:rFonts w:cstheme="minorHAnsi"/>
          <w:color w:val="000000" w:themeColor="text1"/>
          <w:sz w:val="22"/>
        </w:rPr>
        <w:t>finančn</w:t>
      </w:r>
      <w:r>
        <w:rPr>
          <w:rFonts w:cstheme="minorHAnsi"/>
          <w:color w:val="000000" w:themeColor="text1"/>
          <w:sz w:val="22"/>
        </w:rPr>
        <w:t>ega</w:t>
      </w:r>
      <w:r w:rsidRPr="004773CE">
        <w:rPr>
          <w:rFonts w:cstheme="minorHAnsi"/>
          <w:color w:val="000000" w:themeColor="text1"/>
          <w:sz w:val="22"/>
        </w:rPr>
        <w:t xml:space="preserve"> zavarovanj</w:t>
      </w:r>
      <w:r>
        <w:rPr>
          <w:rFonts w:cstheme="minorHAnsi"/>
          <w:color w:val="000000" w:themeColor="text1"/>
          <w:sz w:val="22"/>
        </w:rPr>
        <w:t>a</w:t>
      </w:r>
      <w:r w:rsidRPr="004773CE">
        <w:rPr>
          <w:rFonts w:cstheme="minorHAnsi"/>
          <w:color w:val="000000" w:themeColor="text1"/>
          <w:sz w:val="22"/>
        </w:rPr>
        <w:t xml:space="preserve"> za dobro izvedbo pogodbenih obveznosti</w:t>
      </w:r>
      <w:r w:rsidR="00C229A5">
        <w:rPr>
          <w:rFonts w:cstheme="minorHAnsi"/>
          <w:color w:val="000000" w:themeColor="text1"/>
          <w:sz w:val="22"/>
        </w:rPr>
        <w:t xml:space="preserve">, </w:t>
      </w:r>
      <w:proofErr w:type="spellStart"/>
      <w:r w:rsidR="00C229A5">
        <w:rPr>
          <w:rFonts w:cstheme="minorHAnsi"/>
          <w:color w:val="000000" w:themeColor="text1"/>
          <w:sz w:val="22"/>
        </w:rPr>
        <w:t>t.j</w:t>
      </w:r>
      <w:proofErr w:type="spellEnd"/>
      <w:r w:rsidR="00C229A5">
        <w:rPr>
          <w:rFonts w:cstheme="minorHAnsi"/>
          <w:color w:val="000000" w:themeColor="text1"/>
          <w:sz w:val="22"/>
        </w:rPr>
        <w:t>.</w:t>
      </w:r>
      <w:r w:rsidR="00C229A5" w:rsidRPr="00365078">
        <w:rPr>
          <w:rFonts w:cstheme="minorHAnsi"/>
          <w:color w:val="000000" w:themeColor="text1"/>
          <w:sz w:val="22"/>
        </w:rPr>
        <w:t xml:space="preserve"> </w:t>
      </w:r>
      <w:r w:rsidR="00102438" w:rsidRPr="009853D0">
        <w:rPr>
          <w:rFonts w:cstheme="minorHAnsi"/>
          <w:color w:val="000000" w:themeColor="text1"/>
          <w:sz w:val="22"/>
        </w:rPr>
        <w:t>v obliki</w:t>
      </w:r>
      <w:r w:rsidR="00102438">
        <w:rPr>
          <w:rFonts w:cstheme="minorHAnsi"/>
          <w:color w:val="000000" w:themeColor="text1"/>
          <w:sz w:val="22"/>
        </w:rPr>
        <w:t xml:space="preserve"> podpisane in žigosane bianko menice skupaj z meničn</w:t>
      </w:r>
      <w:r w:rsidR="00016E8B">
        <w:rPr>
          <w:rFonts w:cstheme="minorHAnsi"/>
          <w:color w:val="000000" w:themeColor="text1"/>
          <w:sz w:val="22"/>
        </w:rPr>
        <w:t>o</w:t>
      </w:r>
      <w:r w:rsidR="00102438">
        <w:rPr>
          <w:rFonts w:cstheme="minorHAnsi"/>
          <w:color w:val="000000" w:themeColor="text1"/>
          <w:sz w:val="22"/>
        </w:rPr>
        <w:t xml:space="preserve"> izjav</w:t>
      </w:r>
      <w:r w:rsidR="00016E8B">
        <w:rPr>
          <w:rFonts w:cstheme="minorHAnsi"/>
          <w:color w:val="000000" w:themeColor="text1"/>
          <w:sz w:val="22"/>
        </w:rPr>
        <w:t>o</w:t>
      </w:r>
      <w:r w:rsidR="00102438">
        <w:rPr>
          <w:rFonts w:cstheme="minorHAnsi"/>
          <w:color w:val="000000" w:themeColor="text1"/>
          <w:sz w:val="22"/>
        </w:rPr>
        <w:t xml:space="preserve"> s pooblastilom za izpolnitev in unovčenje</w:t>
      </w:r>
      <w:r w:rsidR="00C229A5">
        <w:rPr>
          <w:rFonts w:cstheme="minorHAnsi"/>
          <w:color w:val="000000" w:themeColor="text1"/>
          <w:sz w:val="22"/>
        </w:rPr>
        <w:t xml:space="preserve"> v višini </w:t>
      </w:r>
      <w:r w:rsidR="00A17CBC">
        <w:rPr>
          <w:rFonts w:cstheme="minorHAnsi"/>
          <w:color w:val="000000" w:themeColor="text1"/>
          <w:sz w:val="22"/>
        </w:rPr>
        <w:t>10</w:t>
      </w:r>
      <w:r w:rsidR="00C229A5" w:rsidRPr="000F30D6">
        <w:rPr>
          <w:rFonts w:cstheme="minorHAnsi"/>
          <w:color w:val="000000" w:themeColor="text1"/>
          <w:sz w:val="22"/>
        </w:rPr>
        <w:t xml:space="preserve"> </w:t>
      </w:r>
      <w:r w:rsidR="00C229A5" w:rsidRPr="000F30D6">
        <w:rPr>
          <w:rFonts w:cstheme="minorHAnsi"/>
          <w:bCs/>
          <w:color w:val="000000" w:themeColor="text1"/>
          <w:sz w:val="22"/>
        </w:rPr>
        <w:t xml:space="preserve">% </w:t>
      </w:r>
      <w:r w:rsidR="00A17CBC">
        <w:rPr>
          <w:rFonts w:cstheme="minorHAnsi"/>
          <w:bCs/>
          <w:color w:val="000000" w:themeColor="text1"/>
          <w:sz w:val="22"/>
        </w:rPr>
        <w:t xml:space="preserve">skupne </w:t>
      </w:r>
      <w:r w:rsidR="007E6436">
        <w:rPr>
          <w:rFonts w:cstheme="minorHAnsi"/>
          <w:bCs/>
          <w:color w:val="000000" w:themeColor="text1"/>
          <w:sz w:val="22"/>
        </w:rPr>
        <w:t xml:space="preserve"> </w:t>
      </w:r>
      <w:r w:rsidR="00C229A5" w:rsidRPr="000F30D6">
        <w:rPr>
          <w:rFonts w:cstheme="minorHAnsi"/>
          <w:bCs/>
          <w:color w:val="000000" w:themeColor="text1"/>
          <w:sz w:val="22"/>
        </w:rPr>
        <w:t>pogodbene vrednosti v EUR z DDV,</w:t>
      </w:r>
      <w:r w:rsidR="00C229A5" w:rsidRPr="000F30D6">
        <w:rPr>
          <w:rFonts w:cstheme="minorHAnsi"/>
          <w:color w:val="000000" w:themeColor="text1"/>
          <w:sz w:val="22"/>
        </w:rPr>
        <w:t xml:space="preserve"> njegova veljavnost pa do vključno </w:t>
      </w:r>
      <w:r w:rsidR="008F1BDE">
        <w:rPr>
          <w:rFonts w:cstheme="minorHAnsi"/>
          <w:color w:val="000000" w:themeColor="text1"/>
          <w:sz w:val="22"/>
        </w:rPr>
        <w:t>45</w:t>
      </w:r>
      <w:r w:rsidR="00C229A5" w:rsidRPr="000F30D6">
        <w:rPr>
          <w:rFonts w:cstheme="minorHAnsi"/>
          <w:color w:val="000000" w:themeColor="text1"/>
          <w:sz w:val="22"/>
        </w:rPr>
        <w:t xml:space="preserve"> dni po poteku veljavnosti</w:t>
      </w:r>
      <w:r w:rsidR="00C229A5" w:rsidRPr="000F30D6">
        <w:rPr>
          <w:rFonts w:cstheme="minorHAnsi"/>
          <w:color w:val="000000" w:themeColor="text1"/>
          <w:sz w:val="22"/>
          <w:szCs w:val="22"/>
        </w:rPr>
        <w:t xml:space="preserve"> </w:t>
      </w:r>
      <w:r w:rsidR="00C229A5">
        <w:rPr>
          <w:rFonts w:cstheme="minorHAnsi"/>
          <w:color w:val="000000" w:themeColor="text1"/>
          <w:sz w:val="22"/>
          <w:szCs w:val="22"/>
        </w:rPr>
        <w:t>pogodbe.</w:t>
      </w:r>
      <w:r w:rsidR="00C229A5" w:rsidRPr="00365078">
        <w:rPr>
          <w:rFonts w:cstheme="minorHAnsi"/>
          <w:color w:val="000000" w:themeColor="text1"/>
          <w:sz w:val="22"/>
          <w:szCs w:val="22"/>
        </w:rPr>
        <w:t xml:space="preserve"> </w:t>
      </w:r>
    </w:p>
    <w:p w14:paraId="0D8B0389" w14:textId="77777777" w:rsidR="0070425B" w:rsidRDefault="0070425B" w:rsidP="00C229A5">
      <w:pPr>
        <w:jc w:val="both"/>
        <w:rPr>
          <w:rFonts w:cstheme="minorHAnsi"/>
          <w:color w:val="000000" w:themeColor="text1"/>
          <w:sz w:val="22"/>
          <w:szCs w:val="22"/>
        </w:rPr>
      </w:pPr>
    </w:p>
    <w:p w14:paraId="5132E624" w14:textId="285CCCA3" w:rsidR="002A02B0" w:rsidRPr="004773CE" w:rsidRDefault="002A02B0" w:rsidP="002A02B0">
      <w:pPr>
        <w:jc w:val="both"/>
        <w:rPr>
          <w:rFonts w:cstheme="minorHAnsi"/>
          <w:color w:val="000000" w:themeColor="text1"/>
          <w:sz w:val="22"/>
        </w:rPr>
      </w:pPr>
      <w:r w:rsidRPr="004773CE">
        <w:rPr>
          <w:rFonts w:cstheme="minorHAnsi"/>
          <w:color w:val="000000" w:themeColor="text1"/>
          <w:sz w:val="22"/>
        </w:rPr>
        <w:t>Zavarovanje za dobro izvedbo pogodbenih obveznosti naročnik unovči, če:</w:t>
      </w:r>
    </w:p>
    <w:p w14:paraId="28B3C1FB" w14:textId="77777777" w:rsidR="002A02B0" w:rsidRPr="004773CE" w:rsidRDefault="002A02B0" w:rsidP="000418E8">
      <w:pPr>
        <w:pStyle w:val="Odstavekseznama"/>
        <w:numPr>
          <w:ilvl w:val="0"/>
          <w:numId w:val="18"/>
        </w:numPr>
        <w:jc w:val="both"/>
        <w:rPr>
          <w:rFonts w:cstheme="minorHAnsi"/>
          <w:color w:val="000000" w:themeColor="text1"/>
          <w:sz w:val="22"/>
        </w:rPr>
      </w:pPr>
      <w:r w:rsidRPr="004773CE">
        <w:rPr>
          <w:rFonts w:cstheme="minorHAnsi"/>
          <w:color w:val="000000" w:themeColor="text1"/>
          <w:sz w:val="22"/>
        </w:rPr>
        <w:t>izvajalec svojih obveznosti do naročnika ne izpolni skladno s pogodbo, v dogovorjeni kvaliteti, obsegu in roku,</w:t>
      </w:r>
    </w:p>
    <w:p w14:paraId="132577ED" w14:textId="77777777" w:rsidR="002A02B0" w:rsidRPr="004773CE" w:rsidRDefault="002A02B0" w:rsidP="000418E8">
      <w:pPr>
        <w:pStyle w:val="Odstavekseznama"/>
        <w:numPr>
          <w:ilvl w:val="0"/>
          <w:numId w:val="18"/>
        </w:numPr>
        <w:jc w:val="both"/>
        <w:rPr>
          <w:rFonts w:cstheme="minorHAnsi"/>
          <w:color w:val="000000" w:themeColor="text1"/>
          <w:sz w:val="22"/>
        </w:rPr>
      </w:pPr>
      <w:r w:rsidRPr="004773CE">
        <w:rPr>
          <w:rFonts w:cstheme="minorHAnsi"/>
          <w:color w:val="000000" w:themeColor="text1"/>
          <w:sz w:val="22"/>
        </w:rPr>
        <w:t>izvajalec po svoji krivdi odstopi od pogodbe,</w:t>
      </w:r>
    </w:p>
    <w:p w14:paraId="1F768C5A" w14:textId="77777777" w:rsidR="002A02B0" w:rsidRPr="004773CE" w:rsidRDefault="002A02B0" w:rsidP="000418E8">
      <w:pPr>
        <w:pStyle w:val="Odstavekseznama"/>
        <w:numPr>
          <w:ilvl w:val="0"/>
          <w:numId w:val="18"/>
        </w:numPr>
        <w:jc w:val="both"/>
        <w:rPr>
          <w:rFonts w:cstheme="minorHAnsi"/>
          <w:color w:val="000000" w:themeColor="text1"/>
          <w:sz w:val="22"/>
        </w:rPr>
      </w:pPr>
      <w:r w:rsidRPr="004773CE">
        <w:rPr>
          <w:rFonts w:cstheme="minorHAnsi"/>
          <w:color w:val="000000" w:themeColor="text1"/>
          <w:sz w:val="22"/>
        </w:rPr>
        <w:t>naročnik po krivdi izvajalca odstopi od pogodbe,</w:t>
      </w:r>
    </w:p>
    <w:p w14:paraId="21F31697" w14:textId="77777777" w:rsidR="002A02B0" w:rsidRPr="004773CE" w:rsidRDefault="002A02B0" w:rsidP="000418E8">
      <w:pPr>
        <w:pStyle w:val="Odstavekseznama"/>
        <w:numPr>
          <w:ilvl w:val="0"/>
          <w:numId w:val="18"/>
        </w:numPr>
        <w:jc w:val="both"/>
        <w:rPr>
          <w:rFonts w:cstheme="minorHAnsi"/>
          <w:color w:val="000000" w:themeColor="text1"/>
          <w:sz w:val="22"/>
        </w:rPr>
      </w:pPr>
      <w:r w:rsidRPr="004773CE">
        <w:rPr>
          <w:rFonts w:cstheme="minorHAnsi"/>
          <w:color w:val="000000" w:themeColor="text1"/>
          <w:sz w:val="22"/>
        </w:rPr>
        <w:t>izvajalec naročniku povzroči škodo, ki je ne povrne v roku 8 dni po pozivu naročnika,</w:t>
      </w:r>
    </w:p>
    <w:p w14:paraId="05B653AF" w14:textId="67FF94EC" w:rsidR="002A02B0" w:rsidRPr="004773CE" w:rsidRDefault="002A02B0" w:rsidP="000418E8">
      <w:pPr>
        <w:pStyle w:val="Odstavekseznama"/>
        <w:numPr>
          <w:ilvl w:val="0"/>
          <w:numId w:val="18"/>
        </w:numPr>
        <w:jc w:val="both"/>
        <w:rPr>
          <w:rFonts w:cstheme="minorHAnsi"/>
          <w:color w:val="000000" w:themeColor="text1"/>
          <w:sz w:val="22"/>
        </w:rPr>
      </w:pPr>
      <w:r w:rsidRPr="004773CE">
        <w:rPr>
          <w:rFonts w:cstheme="minorHAnsi"/>
          <w:color w:val="000000" w:themeColor="text1"/>
          <w:sz w:val="22"/>
        </w:rPr>
        <w:t>izvajalec naročniku poda zavajajoče ali lažne informacije, podatke ali dokumente, zaradi česar mora naročnik javno naročilo razveljaviti ali modificirati</w:t>
      </w:r>
      <w:r w:rsidR="00C229A5">
        <w:rPr>
          <w:rFonts w:cstheme="minorHAnsi"/>
          <w:color w:val="000000" w:themeColor="text1"/>
          <w:sz w:val="22"/>
        </w:rPr>
        <w:t>.</w:t>
      </w:r>
    </w:p>
    <w:p w14:paraId="442264A5" w14:textId="77777777" w:rsidR="002A02B0" w:rsidRPr="004773CE" w:rsidRDefault="002A02B0" w:rsidP="002A02B0">
      <w:pPr>
        <w:jc w:val="both"/>
        <w:rPr>
          <w:rFonts w:cstheme="minorHAnsi"/>
          <w:color w:val="000000" w:themeColor="text1"/>
          <w:sz w:val="22"/>
        </w:rPr>
      </w:pPr>
    </w:p>
    <w:p w14:paraId="4D3B49FB" w14:textId="766E618B" w:rsidR="002A02B0" w:rsidRDefault="002A02B0" w:rsidP="006879E0">
      <w:pPr>
        <w:jc w:val="both"/>
        <w:rPr>
          <w:rFonts w:cstheme="minorHAnsi"/>
          <w:color w:val="000000" w:themeColor="text1"/>
          <w:sz w:val="22"/>
        </w:rPr>
      </w:pPr>
      <w:r w:rsidRPr="004773CE">
        <w:rPr>
          <w:rFonts w:cstheme="minorHAnsi"/>
          <w:color w:val="000000" w:themeColor="text1"/>
          <w:sz w:val="22"/>
        </w:rPr>
        <w:t xml:space="preserve">V kolikor bi </w:t>
      </w:r>
      <w:r w:rsidR="00C229A5">
        <w:rPr>
          <w:rFonts w:cstheme="minorHAnsi"/>
          <w:color w:val="000000" w:themeColor="text1"/>
          <w:sz w:val="22"/>
        </w:rPr>
        <w:t xml:space="preserve">se roka za izvedbo naročila, določen v pogodbi iz upravičenih razlogov podaljšal, </w:t>
      </w:r>
      <w:r w:rsidRPr="004773CE">
        <w:rPr>
          <w:rFonts w:cstheme="minorHAnsi"/>
          <w:color w:val="000000" w:themeColor="text1"/>
          <w:sz w:val="22"/>
        </w:rPr>
        <w:t>bo moral izbrani ponudnik temu ustrezno podaljšati tudi veljavnost zavarovanja za dobro izvedbo pogodbenih obveznosti.</w:t>
      </w:r>
    </w:p>
    <w:bookmarkEnd w:id="117"/>
    <w:bookmarkEnd w:id="118"/>
    <w:p w14:paraId="38DF8D0A" w14:textId="77777777" w:rsidR="005E2742" w:rsidRDefault="005E2742" w:rsidP="003211E7">
      <w:pPr>
        <w:jc w:val="both"/>
        <w:rPr>
          <w:rFonts w:cstheme="minorHAnsi"/>
          <w:color w:val="000000" w:themeColor="text1"/>
          <w:sz w:val="22"/>
          <w:szCs w:val="22"/>
        </w:rPr>
      </w:pPr>
    </w:p>
    <w:p w14:paraId="57F281C8" w14:textId="780FB94E" w:rsidR="00B93253" w:rsidRDefault="002A02B0" w:rsidP="001B7CAC">
      <w:pPr>
        <w:pStyle w:val="Naslov2"/>
        <w:spacing w:before="0"/>
        <w:ind w:left="0"/>
        <w:rPr>
          <w:color w:val="000000" w:themeColor="text1"/>
        </w:rPr>
      </w:pPr>
      <w:bookmarkStart w:id="120" w:name="_Toc197932323"/>
      <w:r>
        <w:rPr>
          <w:color w:val="000000" w:themeColor="text1"/>
        </w:rPr>
        <w:t>POGODBA</w:t>
      </w:r>
      <w:bookmarkEnd w:id="120"/>
      <w:r>
        <w:rPr>
          <w:color w:val="000000" w:themeColor="text1"/>
        </w:rPr>
        <w:t xml:space="preserve"> </w:t>
      </w:r>
    </w:p>
    <w:p w14:paraId="7AE01894" w14:textId="77777777" w:rsidR="00B93253" w:rsidRPr="003A0CF2" w:rsidRDefault="00B93253" w:rsidP="00B93253">
      <w:pPr>
        <w:rPr>
          <w:rFonts w:cstheme="minorHAnsi"/>
          <w:sz w:val="22"/>
          <w:szCs w:val="22"/>
        </w:rPr>
      </w:pPr>
    </w:p>
    <w:p w14:paraId="3D7E66ED" w14:textId="152719E7" w:rsidR="00B93253" w:rsidRDefault="003A0CF2" w:rsidP="00B93253">
      <w:pPr>
        <w:rPr>
          <w:rFonts w:cstheme="minorHAnsi"/>
          <w:sz w:val="22"/>
          <w:szCs w:val="22"/>
        </w:rPr>
      </w:pPr>
      <w:r w:rsidRPr="003A0CF2">
        <w:rPr>
          <w:rFonts w:cstheme="minorHAnsi"/>
          <w:sz w:val="22"/>
          <w:szCs w:val="22"/>
        </w:rPr>
        <w:t xml:space="preserve">Ponudnik potrdi vsebino </w:t>
      </w:r>
      <w:r>
        <w:rPr>
          <w:rFonts w:cstheme="minorHAnsi"/>
          <w:sz w:val="22"/>
          <w:szCs w:val="22"/>
        </w:rPr>
        <w:t>osnutka pogodbe</w:t>
      </w:r>
      <w:r w:rsidR="00872B17">
        <w:rPr>
          <w:rFonts w:cstheme="minorHAnsi"/>
          <w:sz w:val="22"/>
          <w:szCs w:val="22"/>
        </w:rPr>
        <w:t xml:space="preserve"> </w:t>
      </w:r>
      <w:r>
        <w:rPr>
          <w:rFonts w:cstheme="minorHAnsi"/>
          <w:sz w:val="22"/>
          <w:szCs w:val="22"/>
        </w:rPr>
        <w:t xml:space="preserve">s podpisom ESPD izjave. </w:t>
      </w:r>
    </w:p>
    <w:p w14:paraId="10EC5D86" w14:textId="77777777" w:rsidR="00FD56DA" w:rsidRDefault="00FD56DA" w:rsidP="00B93253">
      <w:pPr>
        <w:rPr>
          <w:rFonts w:cstheme="minorHAnsi"/>
          <w:sz w:val="22"/>
          <w:szCs w:val="22"/>
        </w:rPr>
      </w:pPr>
    </w:p>
    <w:p w14:paraId="40C2D78E" w14:textId="1EC8E152" w:rsidR="003A0CF2" w:rsidRPr="003A0CF2" w:rsidRDefault="003A0CF2" w:rsidP="00873B0F">
      <w:pPr>
        <w:jc w:val="both"/>
        <w:rPr>
          <w:rFonts w:cstheme="minorHAnsi"/>
          <w:sz w:val="22"/>
          <w:szCs w:val="22"/>
        </w:rPr>
      </w:pPr>
      <w:r w:rsidRPr="00826429">
        <w:rPr>
          <w:rFonts w:cstheme="minorHAnsi"/>
          <w:sz w:val="22"/>
          <w:szCs w:val="22"/>
        </w:rPr>
        <w:t xml:space="preserve">V primeru, da bi bilo javno naročilo po izvedenem postopku za predmetno naročilo, oddano istemu izvajalca za </w:t>
      </w:r>
      <w:r w:rsidR="00E82229">
        <w:rPr>
          <w:rFonts w:cstheme="minorHAnsi"/>
          <w:sz w:val="22"/>
          <w:szCs w:val="22"/>
        </w:rPr>
        <w:t>več sklopov skupaj</w:t>
      </w:r>
      <w:r w:rsidRPr="00826429">
        <w:rPr>
          <w:rFonts w:cstheme="minorHAnsi"/>
          <w:sz w:val="22"/>
          <w:szCs w:val="22"/>
        </w:rPr>
        <w:t xml:space="preserve">, se lahko sklene ena pogodba za </w:t>
      </w:r>
      <w:r w:rsidR="00E82229">
        <w:rPr>
          <w:rFonts w:cstheme="minorHAnsi"/>
          <w:sz w:val="22"/>
          <w:szCs w:val="22"/>
        </w:rPr>
        <w:t>vse</w:t>
      </w:r>
      <w:r w:rsidRPr="00826429">
        <w:rPr>
          <w:rFonts w:cstheme="minorHAnsi"/>
          <w:sz w:val="22"/>
          <w:szCs w:val="22"/>
        </w:rPr>
        <w:t xml:space="preserve"> sklop</w:t>
      </w:r>
      <w:r w:rsidR="00E82229">
        <w:rPr>
          <w:rFonts w:cstheme="minorHAnsi"/>
          <w:sz w:val="22"/>
          <w:szCs w:val="22"/>
        </w:rPr>
        <w:t>e</w:t>
      </w:r>
      <w:r w:rsidRPr="00826429">
        <w:rPr>
          <w:rFonts w:cstheme="minorHAnsi"/>
          <w:sz w:val="22"/>
          <w:szCs w:val="22"/>
        </w:rPr>
        <w:t xml:space="preserve"> </w:t>
      </w:r>
      <w:r w:rsidR="00E82229">
        <w:rPr>
          <w:rFonts w:cstheme="minorHAnsi"/>
          <w:sz w:val="22"/>
          <w:szCs w:val="22"/>
        </w:rPr>
        <w:t>za katere mu bo oddano javno naročilo, skupaj.</w:t>
      </w:r>
    </w:p>
    <w:p w14:paraId="5B8468F8" w14:textId="77777777" w:rsidR="00B93253" w:rsidRPr="00B93253" w:rsidRDefault="00B93253" w:rsidP="00B93253"/>
    <w:p w14:paraId="6DFC7A4D" w14:textId="128B671B" w:rsidR="007D6E42" w:rsidRDefault="007D6E42" w:rsidP="001B7CAC">
      <w:pPr>
        <w:pStyle w:val="Naslov2"/>
        <w:spacing w:before="0"/>
        <w:ind w:left="0"/>
        <w:rPr>
          <w:color w:val="000000" w:themeColor="text1"/>
        </w:rPr>
      </w:pPr>
      <w:bookmarkStart w:id="121" w:name="_Toc197932324"/>
      <w:r>
        <w:rPr>
          <w:color w:val="000000" w:themeColor="text1"/>
        </w:rPr>
        <w:t>POSTOPEK IZBIRE IZVAJALCA</w:t>
      </w:r>
      <w:bookmarkEnd w:id="121"/>
    </w:p>
    <w:p w14:paraId="233E540F" w14:textId="77777777" w:rsidR="007D6E42" w:rsidRPr="007D6E42" w:rsidRDefault="007D6E42" w:rsidP="007D6E42"/>
    <w:p w14:paraId="481A486D" w14:textId="77777777" w:rsidR="006F3131" w:rsidRDefault="006F3131" w:rsidP="006F3131">
      <w:pPr>
        <w:ind w:right="-2"/>
        <w:jc w:val="both"/>
        <w:rPr>
          <w:rFonts w:cstheme="minorHAnsi"/>
          <w:color w:val="000000" w:themeColor="text1"/>
          <w:sz w:val="22"/>
        </w:rPr>
      </w:pPr>
      <w:r w:rsidRPr="006F3131">
        <w:rPr>
          <w:rFonts w:cstheme="minorHAnsi"/>
          <w:color w:val="000000" w:themeColor="text1"/>
          <w:sz w:val="22"/>
        </w:rPr>
        <w:t>Naročnik bo javno naročilo oddal na podlagi zaključenega postopka pregleda in ocenjevanja ponudb, ki bo izvedeno skladno z določbami 89. člena ZJN-3.</w:t>
      </w:r>
    </w:p>
    <w:p w14:paraId="496039D5" w14:textId="77777777" w:rsidR="00D31CCA" w:rsidRDefault="00D31CCA" w:rsidP="00D31CCA">
      <w:pPr>
        <w:ind w:right="-2"/>
        <w:jc w:val="both"/>
        <w:rPr>
          <w:rFonts w:cstheme="minorHAnsi"/>
          <w:color w:val="000000" w:themeColor="text1"/>
          <w:sz w:val="22"/>
        </w:rPr>
      </w:pPr>
    </w:p>
    <w:p w14:paraId="4A734BF0" w14:textId="77777777" w:rsidR="00545FE2" w:rsidRPr="007D6E42" w:rsidRDefault="00545FE2" w:rsidP="007D6E42"/>
    <w:p w14:paraId="020D14A4" w14:textId="463284C2" w:rsidR="00D73FC4" w:rsidRPr="003E4932" w:rsidRDefault="001B7CAC" w:rsidP="00D73FC4">
      <w:pPr>
        <w:pStyle w:val="Naslov2"/>
        <w:spacing w:before="0"/>
        <w:ind w:left="0"/>
        <w:rPr>
          <w:color w:val="000000" w:themeColor="text1"/>
        </w:rPr>
      </w:pPr>
      <w:bookmarkStart w:id="122" w:name="_Toc197932325"/>
      <w:r w:rsidRPr="001B7CAC">
        <w:rPr>
          <w:color w:val="000000" w:themeColor="text1"/>
        </w:rPr>
        <w:t>PRAVNO VARSTVO</w:t>
      </w:r>
      <w:bookmarkEnd w:id="122"/>
    </w:p>
    <w:p w14:paraId="14009A6B" w14:textId="77777777" w:rsidR="001B7CAC" w:rsidRPr="00723D98" w:rsidRDefault="001B7CAC" w:rsidP="001B7CAC">
      <w:pPr>
        <w:rPr>
          <w:sz w:val="22"/>
          <w:szCs w:val="22"/>
        </w:rPr>
      </w:pPr>
    </w:p>
    <w:p w14:paraId="7630C580" w14:textId="4B2D89FA" w:rsidR="00F70BCE" w:rsidRPr="00723D98" w:rsidRDefault="00F70BCE" w:rsidP="00F70BCE">
      <w:pPr>
        <w:jc w:val="both"/>
        <w:rPr>
          <w:rFonts w:ascii="Calibri" w:hAnsi="Calibri" w:cs="Calibri"/>
          <w:sz w:val="22"/>
          <w:szCs w:val="22"/>
        </w:rPr>
      </w:pPr>
      <w:r w:rsidRPr="00723D98">
        <w:rPr>
          <w:rFonts w:ascii="Calibri" w:hAnsi="Calibri" w:cs="Calibri"/>
          <w:sz w:val="22"/>
          <w:szCs w:val="22"/>
        </w:rPr>
        <w:t>Pravno varstvo ponudnikov v postopku javnega naročanja je zagotovljeno v skladu z določbami Zakona o pravnem varstvu v postopkih javnega naročanja (Uradni list RS, št. 43/11, 60/11 – ZTP-D, 63/13, 90/14 – ZDU-1I</w:t>
      </w:r>
      <w:r w:rsidR="00A762F9" w:rsidRPr="00723D98">
        <w:rPr>
          <w:rFonts w:ascii="Calibri" w:hAnsi="Calibri" w:cs="Calibri"/>
          <w:sz w:val="22"/>
          <w:szCs w:val="22"/>
        </w:rPr>
        <w:t>,</w:t>
      </w:r>
      <w:r w:rsidR="00447E90">
        <w:t xml:space="preserve"> </w:t>
      </w:r>
      <w:r w:rsidR="00A762F9" w:rsidRPr="00723D98">
        <w:rPr>
          <w:rFonts w:ascii="Calibri" w:hAnsi="Calibri" w:cs="Calibri"/>
          <w:sz w:val="22"/>
          <w:szCs w:val="22"/>
        </w:rPr>
        <w:t>in </w:t>
      </w:r>
      <w:hyperlink r:id="rId44" w:tgtFrame="_blank" w:tooltip="Zakon o spremembah in dopolnitvah Zakona o pravnem varstvu v postopkih javnega naročanja" w:history="1">
        <w:r w:rsidR="00A762F9" w:rsidRPr="00723D98">
          <w:rPr>
            <w:rFonts w:ascii="Calibri" w:hAnsi="Calibri" w:cs="Calibri"/>
            <w:sz w:val="22"/>
            <w:szCs w:val="22"/>
          </w:rPr>
          <w:t>72/19</w:t>
        </w:r>
      </w:hyperlink>
      <w:r w:rsidRPr="00723D98">
        <w:rPr>
          <w:rFonts w:ascii="Calibri" w:hAnsi="Calibri" w:cs="Calibri"/>
          <w:sz w:val="22"/>
          <w:szCs w:val="22"/>
        </w:rPr>
        <w:t>; v nadaljevanju: ZPVPJN), po postopku in na način kot ga določa zakon. Zahtevo za pravno varstvo lahko vloži aktivno legitimirana oseba, kot jo določa 14. člen ZPVPJN.</w:t>
      </w:r>
    </w:p>
    <w:p w14:paraId="4815AD0C" w14:textId="77777777" w:rsidR="00F70BCE" w:rsidRPr="00723D98" w:rsidRDefault="00F70BCE" w:rsidP="00F70BCE">
      <w:pPr>
        <w:jc w:val="both"/>
        <w:rPr>
          <w:rFonts w:ascii="Calibri" w:hAnsi="Calibri" w:cs="Calibri"/>
          <w:sz w:val="22"/>
          <w:szCs w:val="22"/>
        </w:rPr>
      </w:pPr>
    </w:p>
    <w:p w14:paraId="69B9D94D" w14:textId="77777777" w:rsidR="00D31CCA" w:rsidRPr="00365078" w:rsidRDefault="00D31CCA" w:rsidP="00D31CCA">
      <w:pPr>
        <w:ind w:right="-2"/>
        <w:jc w:val="both"/>
        <w:rPr>
          <w:rFonts w:cstheme="minorHAnsi"/>
          <w:sz w:val="22"/>
          <w:szCs w:val="22"/>
        </w:rPr>
      </w:pPr>
      <w:r w:rsidRPr="00365078">
        <w:rPr>
          <w:rFonts w:cstheme="minorHAnsi"/>
          <w:sz w:val="22"/>
          <w:szCs w:val="22"/>
        </w:rPr>
        <w:t>Zahtevek za revizijo, ki se nanaša na vsebino objave, povabilo k oddaji ponudbe ali dokumentacije v zvezi z oddajo javnega naročila, se vloži v desetih (10) delovnih dneh:</w:t>
      </w:r>
    </w:p>
    <w:p w14:paraId="19D254FD" w14:textId="77777777" w:rsidR="00D31CCA" w:rsidRPr="00365078" w:rsidRDefault="00D31CCA" w:rsidP="00D31CCA">
      <w:pPr>
        <w:pStyle w:val="Odstavekseznama"/>
        <w:numPr>
          <w:ilvl w:val="0"/>
          <w:numId w:val="11"/>
        </w:numPr>
        <w:ind w:right="-2"/>
        <w:jc w:val="both"/>
        <w:rPr>
          <w:rFonts w:cstheme="minorHAnsi"/>
          <w:sz w:val="22"/>
          <w:szCs w:val="22"/>
        </w:rPr>
      </w:pPr>
      <w:r w:rsidRPr="00365078">
        <w:rPr>
          <w:rFonts w:cstheme="minorHAnsi"/>
          <w:sz w:val="22"/>
          <w:szCs w:val="22"/>
        </w:rPr>
        <w:t>od dneva objave obvestila o javnem naročilu ali prejema povabila k oddaji ponudbe,</w:t>
      </w:r>
    </w:p>
    <w:p w14:paraId="3513249C" w14:textId="77777777" w:rsidR="00D31CCA" w:rsidRPr="00365078" w:rsidRDefault="00D31CCA" w:rsidP="00D31CCA">
      <w:pPr>
        <w:pStyle w:val="Odstavekseznama"/>
        <w:numPr>
          <w:ilvl w:val="0"/>
          <w:numId w:val="11"/>
        </w:numPr>
        <w:ind w:right="-2"/>
        <w:jc w:val="both"/>
        <w:rPr>
          <w:rFonts w:cstheme="minorHAnsi"/>
          <w:sz w:val="22"/>
          <w:szCs w:val="22"/>
        </w:rPr>
      </w:pPr>
      <w:r w:rsidRPr="00365078">
        <w:rPr>
          <w:rFonts w:cstheme="minorHAnsi"/>
          <w:sz w:val="22"/>
          <w:szCs w:val="22"/>
        </w:rPr>
        <w:t>od dneva objave obvestila o dodatnih informacijah, informacijah o nedokončanem postopku ali popravku, če se s tem obvestilom spreminjajo ali dopolnjujejo zahteve ali merila za izbor najugodnejšega ponudnika.</w:t>
      </w:r>
    </w:p>
    <w:p w14:paraId="7EDE792D" w14:textId="551FC4F9" w:rsidR="005F09F4" w:rsidRPr="00723D98" w:rsidRDefault="005F09F4" w:rsidP="005F09F4">
      <w:pPr>
        <w:jc w:val="both"/>
        <w:rPr>
          <w:rFonts w:ascii="Calibri" w:hAnsi="Calibri" w:cs="Calibri"/>
          <w:sz w:val="22"/>
          <w:szCs w:val="22"/>
        </w:rPr>
      </w:pPr>
    </w:p>
    <w:p w14:paraId="37DBB1FA" w14:textId="69AAF6BF" w:rsidR="005F09F4" w:rsidRDefault="00A762F9" w:rsidP="005F09F4">
      <w:pPr>
        <w:jc w:val="both"/>
        <w:rPr>
          <w:rFonts w:ascii="Calibri" w:hAnsi="Calibri" w:cs="Calibri"/>
          <w:sz w:val="22"/>
          <w:szCs w:val="22"/>
        </w:rPr>
      </w:pPr>
      <w:r w:rsidRPr="00723D98">
        <w:rPr>
          <w:rFonts w:ascii="Calibri" w:hAnsi="Calibri" w:cs="Calibri"/>
          <w:sz w:val="22"/>
          <w:szCs w:val="22"/>
        </w:rPr>
        <w:t xml:space="preserve">Zahtevek za revizijo se </w:t>
      </w:r>
      <w:r w:rsidR="00B54C23" w:rsidRPr="004F5402">
        <w:rPr>
          <w:rFonts w:ascii="Calibri" w:hAnsi="Calibri" w:cs="Calibri"/>
          <w:sz w:val="22"/>
          <w:szCs w:val="22"/>
        </w:rPr>
        <w:t xml:space="preserve">vloži </w:t>
      </w:r>
      <w:r w:rsidR="00967E2B">
        <w:rPr>
          <w:rFonts w:ascii="Calibri" w:hAnsi="Calibri" w:cs="Calibri"/>
          <w:sz w:val="22"/>
          <w:szCs w:val="22"/>
        </w:rPr>
        <w:t xml:space="preserve">v skladu s 24. členom ZPVPJN. </w:t>
      </w:r>
      <w:r w:rsidRPr="00723D98">
        <w:rPr>
          <w:rFonts w:ascii="Calibri" w:hAnsi="Calibri" w:cs="Calibri"/>
          <w:sz w:val="22"/>
          <w:szCs w:val="22"/>
        </w:rPr>
        <w:t>Zahtevek za revizijo mora vsebovati vse obvezne sestavine iz 15. člena ZPVPJN. Vlagatelj mora v skladu z 8. točko prvega odstavka 15. člena ZPVPJN zahtevku za revizijo priložiti potrdilo o plačilu takse.</w:t>
      </w:r>
      <w:r w:rsidR="005F09F4" w:rsidRPr="00723D98">
        <w:rPr>
          <w:rFonts w:ascii="Calibri" w:hAnsi="Calibri" w:cs="Calibri"/>
          <w:sz w:val="22"/>
          <w:szCs w:val="22"/>
        </w:rPr>
        <w:t xml:space="preserve"> </w:t>
      </w:r>
      <w:r w:rsidR="00336D17" w:rsidRPr="00365078">
        <w:rPr>
          <w:rFonts w:cstheme="minorHAnsi"/>
          <w:sz w:val="22"/>
          <w:szCs w:val="22"/>
        </w:rPr>
        <w:t xml:space="preserve">Vlagatelj mora zahtevku za revizijo zoper vsebine objave, povabila k oddaji ponudb ali dokumentacije v zvezi z oddajo javnega naročila predložiti potrdilo o plačilu takse v višini </w:t>
      </w:r>
      <w:r w:rsidR="00336D17" w:rsidRPr="00010006">
        <w:rPr>
          <w:rFonts w:cstheme="minorHAnsi"/>
          <w:b/>
          <w:bCs/>
          <w:sz w:val="22"/>
          <w:szCs w:val="22"/>
        </w:rPr>
        <w:t>4.000,00 EUR</w:t>
      </w:r>
      <w:r w:rsidR="00336D17">
        <w:rPr>
          <w:rFonts w:ascii="Calibri" w:hAnsi="Calibri" w:cs="Calibri"/>
          <w:sz w:val="22"/>
          <w:szCs w:val="22"/>
        </w:rPr>
        <w:t xml:space="preserve">. </w:t>
      </w:r>
      <w:r w:rsidR="005F09F4" w:rsidRPr="00723D98">
        <w:rPr>
          <w:rFonts w:ascii="Calibri" w:hAnsi="Calibri" w:cs="Calibri"/>
          <w:sz w:val="22"/>
          <w:szCs w:val="22"/>
        </w:rPr>
        <w:t xml:space="preserve">Taksa se plača na ustrezen podračun, ki je v skladu s predpisom, ki ureja podračune ter način plačevanja obveznih dajatev in drugih javnofinančnih prihodkov, odprt pri Banki Slovenije za namen plačila taks za </w:t>
      </w:r>
      <w:proofErr w:type="spellStart"/>
      <w:r w:rsidR="005F09F4" w:rsidRPr="00723D98">
        <w:rPr>
          <w:rFonts w:ascii="Calibri" w:hAnsi="Calibri" w:cs="Calibri"/>
          <w:sz w:val="22"/>
          <w:szCs w:val="22"/>
        </w:rPr>
        <w:t>predrevizijski</w:t>
      </w:r>
      <w:proofErr w:type="spellEnd"/>
      <w:r w:rsidR="005F09F4" w:rsidRPr="00723D98">
        <w:rPr>
          <w:rFonts w:ascii="Calibri" w:hAnsi="Calibri" w:cs="Calibri"/>
          <w:sz w:val="22"/>
          <w:szCs w:val="22"/>
        </w:rPr>
        <w:t xml:space="preserve"> in revizijski postopek. </w:t>
      </w:r>
    </w:p>
    <w:p w14:paraId="5EC8DDBE" w14:textId="5AEFB27D" w:rsidR="00D73FC4" w:rsidRDefault="00D73FC4" w:rsidP="005F09F4">
      <w:pPr>
        <w:jc w:val="both"/>
        <w:rPr>
          <w:rFonts w:ascii="Calibri" w:hAnsi="Calibri" w:cs="Calibri"/>
          <w:sz w:val="22"/>
          <w:szCs w:val="22"/>
        </w:rPr>
      </w:pPr>
    </w:p>
    <w:p w14:paraId="53FC015F" w14:textId="45F6D27F" w:rsidR="00D73FC4" w:rsidRPr="00BC6736" w:rsidRDefault="00D73FC4" w:rsidP="00D73FC4">
      <w:pPr>
        <w:pStyle w:val="Naslov2"/>
        <w:spacing w:before="0"/>
        <w:ind w:left="0"/>
        <w:rPr>
          <w:color w:val="000000" w:themeColor="text1"/>
        </w:rPr>
      </w:pPr>
      <w:bookmarkStart w:id="123" w:name="_Toc197932326"/>
      <w:r w:rsidRPr="00BC6736">
        <w:rPr>
          <w:color w:val="000000" w:themeColor="text1"/>
        </w:rPr>
        <w:t>SKLOPI</w:t>
      </w:r>
      <w:r w:rsidR="001F0B60" w:rsidRPr="00BC6736">
        <w:rPr>
          <w:color w:val="000000" w:themeColor="text1"/>
        </w:rPr>
        <w:t xml:space="preserve"> </w:t>
      </w:r>
      <w:r w:rsidR="0063016C">
        <w:rPr>
          <w:color w:val="000000" w:themeColor="text1"/>
        </w:rPr>
        <w:t xml:space="preserve"> - RELACIJE 2025/2026</w:t>
      </w:r>
      <w:bookmarkEnd w:id="123"/>
    </w:p>
    <w:p w14:paraId="0B8F160C" w14:textId="77777777" w:rsidR="00617E1D" w:rsidRDefault="00617E1D" w:rsidP="005F09F4">
      <w:pPr>
        <w:jc w:val="both"/>
        <w:rPr>
          <w:rFonts w:ascii="Calibri" w:hAnsi="Calibri" w:cs="Calibri"/>
          <w:sz w:val="22"/>
          <w:szCs w:val="22"/>
        </w:rPr>
      </w:pPr>
    </w:p>
    <w:p w14:paraId="4B17738E" w14:textId="2C515293" w:rsidR="00EA7C66" w:rsidRPr="00EA7C66" w:rsidRDefault="00EA7C66" w:rsidP="006A21F6">
      <w:pPr>
        <w:jc w:val="both"/>
        <w:rPr>
          <w:b/>
          <w:bCs/>
        </w:rPr>
      </w:pPr>
      <w:r w:rsidRPr="00EA7C66">
        <w:rPr>
          <w:rFonts w:cstheme="minorHAnsi"/>
          <w:color w:val="000000" w:themeColor="text1"/>
          <w:sz w:val="22"/>
          <w:szCs w:val="22"/>
        </w:rPr>
        <w:t xml:space="preserve">Predmet javnega naročila </w:t>
      </w:r>
      <w:r w:rsidRPr="006A21F6">
        <w:rPr>
          <w:rFonts w:cstheme="minorHAnsi"/>
          <w:color w:val="000000" w:themeColor="text1"/>
          <w:sz w:val="22"/>
          <w:szCs w:val="22"/>
        </w:rPr>
        <w:t>»Izvajanje prevozov osnovnošolskih otrok v Občini Ivančna Gorica 2025/2026«</w:t>
      </w:r>
      <w:r w:rsidR="006A21F6">
        <w:rPr>
          <w:rFonts w:cstheme="minorHAnsi"/>
          <w:color w:val="000000" w:themeColor="text1"/>
          <w:sz w:val="22"/>
          <w:szCs w:val="22"/>
        </w:rPr>
        <w:t xml:space="preserve"> je</w:t>
      </w:r>
      <w:r w:rsidR="006A21F6" w:rsidRPr="006A21F6">
        <w:rPr>
          <w:rFonts w:cstheme="minorHAnsi"/>
          <w:color w:val="000000" w:themeColor="text1"/>
          <w:sz w:val="22"/>
          <w:szCs w:val="22"/>
        </w:rPr>
        <w:t xml:space="preserve"> </w:t>
      </w:r>
      <w:r w:rsidR="006A21F6" w:rsidRPr="002D117F">
        <w:rPr>
          <w:rFonts w:cstheme="minorHAnsi"/>
          <w:color w:val="000000" w:themeColor="text1"/>
          <w:sz w:val="22"/>
          <w:szCs w:val="22"/>
        </w:rPr>
        <w:t>izvajanje prevozov učencev iz občine Ivančna Gorica v Osnovno šolo Stična, Osnovno šolo Zagradec in Osnovno šolo Ferda Vesela Šentvid pri Stični v šolskem letu 202</w:t>
      </w:r>
      <w:r w:rsidR="006A21F6">
        <w:rPr>
          <w:rFonts w:cstheme="minorHAnsi"/>
          <w:color w:val="000000" w:themeColor="text1"/>
          <w:sz w:val="22"/>
          <w:szCs w:val="22"/>
        </w:rPr>
        <w:t>5</w:t>
      </w:r>
      <w:r w:rsidR="006A21F6" w:rsidRPr="002D117F">
        <w:rPr>
          <w:rFonts w:cstheme="minorHAnsi"/>
          <w:color w:val="000000" w:themeColor="text1"/>
          <w:sz w:val="22"/>
          <w:szCs w:val="22"/>
        </w:rPr>
        <w:t>/202</w:t>
      </w:r>
      <w:r w:rsidR="006A21F6">
        <w:rPr>
          <w:rFonts w:cstheme="minorHAnsi"/>
          <w:color w:val="000000" w:themeColor="text1"/>
          <w:sz w:val="22"/>
          <w:szCs w:val="22"/>
        </w:rPr>
        <w:t>6.</w:t>
      </w:r>
    </w:p>
    <w:p w14:paraId="5DB8F2B0" w14:textId="77777777" w:rsidR="00EA7C66" w:rsidRPr="00EA7C66" w:rsidRDefault="00EA7C66" w:rsidP="00EA7C66">
      <w:pPr>
        <w:jc w:val="both"/>
        <w:rPr>
          <w:rFonts w:cstheme="minorHAnsi"/>
          <w:color w:val="000000" w:themeColor="text1"/>
          <w:sz w:val="22"/>
          <w:szCs w:val="22"/>
        </w:rPr>
      </w:pPr>
      <w:r w:rsidRPr="00EA7C66">
        <w:rPr>
          <w:rFonts w:cstheme="minorHAnsi"/>
          <w:color w:val="000000" w:themeColor="text1"/>
          <w:sz w:val="22"/>
          <w:szCs w:val="22"/>
        </w:rPr>
        <w:t>Javno naročilo je razdeljeno na 16 sklopov, natančneje:</w:t>
      </w:r>
    </w:p>
    <w:p w14:paraId="1B433D8E" w14:textId="77777777" w:rsidR="00EA7C66" w:rsidRPr="00EA7C66" w:rsidRDefault="00EA7C66" w:rsidP="00EA7C66">
      <w:pPr>
        <w:jc w:val="both"/>
        <w:rPr>
          <w:rFonts w:cstheme="minorHAnsi"/>
          <w:color w:val="000000" w:themeColor="text1"/>
          <w:sz w:val="22"/>
          <w:szCs w:val="22"/>
        </w:rPr>
      </w:pPr>
    </w:p>
    <w:p w14:paraId="7D9D2E79" w14:textId="77777777" w:rsidR="00EA7C66" w:rsidRPr="00EA7C66" w:rsidRDefault="00EA7C66" w:rsidP="00EA7C66">
      <w:pPr>
        <w:pStyle w:val="Odstavekseznama"/>
        <w:numPr>
          <w:ilvl w:val="0"/>
          <w:numId w:val="36"/>
        </w:numPr>
        <w:rPr>
          <w:rFonts w:cstheme="minorHAnsi"/>
          <w:color w:val="000000" w:themeColor="text1"/>
          <w:sz w:val="22"/>
          <w:szCs w:val="22"/>
        </w:rPr>
      </w:pPr>
      <w:r w:rsidRPr="00EA7C66">
        <w:rPr>
          <w:rFonts w:cstheme="minorHAnsi"/>
          <w:color w:val="000000" w:themeColor="text1"/>
          <w:sz w:val="22"/>
          <w:szCs w:val="22"/>
        </w:rPr>
        <w:t xml:space="preserve">SKLOP 1: Hrastov Dol </w:t>
      </w:r>
    </w:p>
    <w:p w14:paraId="120CD983" w14:textId="77777777" w:rsidR="00EA7C66" w:rsidRPr="00EA7C66" w:rsidRDefault="00EA7C66" w:rsidP="00EA7C66">
      <w:pPr>
        <w:pStyle w:val="Odstavekseznama"/>
        <w:numPr>
          <w:ilvl w:val="0"/>
          <w:numId w:val="36"/>
        </w:numPr>
        <w:jc w:val="both"/>
        <w:rPr>
          <w:rFonts w:cstheme="minorHAnsi"/>
          <w:color w:val="000000" w:themeColor="text1"/>
          <w:sz w:val="22"/>
          <w:szCs w:val="22"/>
        </w:rPr>
      </w:pPr>
      <w:r w:rsidRPr="00EA7C66">
        <w:rPr>
          <w:rFonts w:cstheme="minorHAnsi"/>
          <w:color w:val="000000" w:themeColor="text1"/>
          <w:sz w:val="22"/>
          <w:szCs w:val="22"/>
        </w:rPr>
        <w:t xml:space="preserve">SKLOP 2: PŠ Temenica </w:t>
      </w:r>
    </w:p>
    <w:p w14:paraId="12012C51" w14:textId="77777777" w:rsidR="00EA7C66" w:rsidRPr="00EA7C66" w:rsidRDefault="00EA7C66" w:rsidP="00EA7C66">
      <w:pPr>
        <w:pStyle w:val="Odstavekseznama"/>
        <w:numPr>
          <w:ilvl w:val="0"/>
          <w:numId w:val="36"/>
        </w:numPr>
        <w:jc w:val="both"/>
        <w:rPr>
          <w:rFonts w:cstheme="minorHAnsi"/>
          <w:color w:val="000000" w:themeColor="text1"/>
          <w:sz w:val="22"/>
          <w:szCs w:val="22"/>
        </w:rPr>
      </w:pPr>
      <w:r w:rsidRPr="00EA7C66">
        <w:rPr>
          <w:rFonts w:cstheme="minorHAnsi"/>
          <w:color w:val="000000" w:themeColor="text1"/>
          <w:sz w:val="22"/>
          <w:szCs w:val="22"/>
        </w:rPr>
        <w:t xml:space="preserve">SKLOP 3: Glogovica </w:t>
      </w:r>
    </w:p>
    <w:p w14:paraId="520DDBF8" w14:textId="77777777" w:rsidR="00EA7C66" w:rsidRPr="00EA7C66" w:rsidRDefault="00EA7C66" w:rsidP="00EA7C66">
      <w:pPr>
        <w:pStyle w:val="Odstavekseznama"/>
        <w:numPr>
          <w:ilvl w:val="0"/>
          <w:numId w:val="36"/>
        </w:numPr>
        <w:jc w:val="both"/>
        <w:rPr>
          <w:rFonts w:cstheme="minorHAnsi"/>
          <w:color w:val="000000" w:themeColor="text1"/>
          <w:sz w:val="22"/>
          <w:szCs w:val="22"/>
        </w:rPr>
      </w:pPr>
      <w:r w:rsidRPr="00EA7C66">
        <w:rPr>
          <w:rFonts w:cstheme="minorHAnsi"/>
          <w:color w:val="000000" w:themeColor="text1"/>
          <w:sz w:val="22"/>
          <w:szCs w:val="22"/>
        </w:rPr>
        <w:t xml:space="preserve">SKLOP 4: Dob pri Šentvidu </w:t>
      </w:r>
    </w:p>
    <w:p w14:paraId="78BC89F0" w14:textId="77777777" w:rsidR="00EA7C66" w:rsidRPr="00EA7C66" w:rsidRDefault="00EA7C66" w:rsidP="00EA7C66">
      <w:pPr>
        <w:pStyle w:val="Odstavekseznama"/>
        <w:numPr>
          <w:ilvl w:val="0"/>
          <w:numId w:val="36"/>
        </w:numPr>
        <w:jc w:val="both"/>
        <w:rPr>
          <w:rFonts w:cstheme="minorHAnsi"/>
          <w:color w:val="000000" w:themeColor="text1"/>
          <w:sz w:val="22"/>
          <w:szCs w:val="22"/>
        </w:rPr>
      </w:pPr>
      <w:r w:rsidRPr="00EA7C66">
        <w:rPr>
          <w:rFonts w:cstheme="minorHAnsi"/>
          <w:color w:val="000000" w:themeColor="text1"/>
          <w:sz w:val="22"/>
          <w:szCs w:val="22"/>
        </w:rPr>
        <w:t xml:space="preserve">SKLOP 5: Veliko Črnelo </w:t>
      </w:r>
    </w:p>
    <w:p w14:paraId="7404BC03" w14:textId="77777777" w:rsidR="00EA7C66" w:rsidRPr="00EA7C66" w:rsidRDefault="00EA7C66" w:rsidP="00EA7C66">
      <w:pPr>
        <w:pStyle w:val="Odstavekseznama"/>
        <w:numPr>
          <w:ilvl w:val="0"/>
          <w:numId w:val="36"/>
        </w:numPr>
        <w:jc w:val="both"/>
        <w:rPr>
          <w:rFonts w:cstheme="minorHAnsi"/>
          <w:color w:val="000000" w:themeColor="text1"/>
          <w:sz w:val="22"/>
          <w:szCs w:val="22"/>
        </w:rPr>
      </w:pPr>
      <w:r w:rsidRPr="00EA7C66">
        <w:rPr>
          <w:rFonts w:cstheme="minorHAnsi"/>
          <w:color w:val="000000" w:themeColor="text1"/>
          <w:sz w:val="22"/>
          <w:szCs w:val="22"/>
        </w:rPr>
        <w:t xml:space="preserve">SKLOP 6: PŠ Muljava 1 </w:t>
      </w:r>
    </w:p>
    <w:p w14:paraId="74ADBACB" w14:textId="77777777" w:rsidR="00EA7C66" w:rsidRPr="00EA7C66" w:rsidRDefault="00EA7C66" w:rsidP="00EA7C66">
      <w:pPr>
        <w:pStyle w:val="Odstavekseznama"/>
        <w:numPr>
          <w:ilvl w:val="0"/>
          <w:numId w:val="36"/>
        </w:numPr>
        <w:jc w:val="both"/>
        <w:rPr>
          <w:rFonts w:cstheme="minorHAnsi"/>
          <w:color w:val="000000" w:themeColor="text1"/>
          <w:sz w:val="22"/>
          <w:szCs w:val="22"/>
        </w:rPr>
      </w:pPr>
      <w:r w:rsidRPr="00EA7C66">
        <w:rPr>
          <w:rFonts w:cstheme="minorHAnsi"/>
          <w:color w:val="000000" w:themeColor="text1"/>
          <w:sz w:val="22"/>
          <w:szCs w:val="22"/>
        </w:rPr>
        <w:t xml:space="preserve">SKLOP 7: PŠ Muljava 2 </w:t>
      </w:r>
    </w:p>
    <w:p w14:paraId="47E3F9C1" w14:textId="77777777" w:rsidR="00EA7C66" w:rsidRPr="00EA7C66" w:rsidRDefault="00EA7C66" w:rsidP="00EA7C66">
      <w:pPr>
        <w:pStyle w:val="Odstavekseznama"/>
        <w:numPr>
          <w:ilvl w:val="0"/>
          <w:numId w:val="36"/>
        </w:numPr>
        <w:jc w:val="both"/>
        <w:rPr>
          <w:rFonts w:cstheme="minorHAnsi"/>
          <w:color w:val="000000" w:themeColor="text1"/>
          <w:sz w:val="22"/>
          <w:szCs w:val="22"/>
        </w:rPr>
      </w:pPr>
      <w:r w:rsidRPr="00EA7C66">
        <w:rPr>
          <w:rFonts w:cstheme="minorHAnsi"/>
          <w:color w:val="000000" w:themeColor="text1"/>
          <w:sz w:val="22"/>
          <w:szCs w:val="22"/>
        </w:rPr>
        <w:t xml:space="preserve">SKLOP 8: PŠ Stična </w:t>
      </w:r>
    </w:p>
    <w:p w14:paraId="4D456EA7" w14:textId="1E54A7DD" w:rsidR="009C34FC" w:rsidRPr="009C34FC" w:rsidRDefault="00EA7C66" w:rsidP="009C34FC">
      <w:pPr>
        <w:pStyle w:val="Odstavekseznama"/>
        <w:numPr>
          <w:ilvl w:val="0"/>
          <w:numId w:val="36"/>
        </w:numPr>
        <w:jc w:val="both"/>
        <w:rPr>
          <w:rFonts w:cstheme="minorHAnsi"/>
          <w:color w:val="000000" w:themeColor="text1"/>
          <w:sz w:val="22"/>
          <w:szCs w:val="22"/>
        </w:rPr>
      </w:pPr>
      <w:r w:rsidRPr="00EA7C66">
        <w:rPr>
          <w:rFonts w:cstheme="minorHAnsi"/>
          <w:color w:val="000000" w:themeColor="text1"/>
          <w:sz w:val="22"/>
          <w:szCs w:val="22"/>
        </w:rPr>
        <w:t xml:space="preserve">SKLOP 9: Stranska vas </w:t>
      </w:r>
    </w:p>
    <w:p w14:paraId="653897E7" w14:textId="77777777" w:rsidR="009C34FC" w:rsidRDefault="009C34FC" w:rsidP="009C34FC">
      <w:pPr>
        <w:pStyle w:val="Odstavekseznama"/>
        <w:numPr>
          <w:ilvl w:val="0"/>
          <w:numId w:val="36"/>
        </w:numPr>
        <w:jc w:val="both"/>
        <w:rPr>
          <w:rFonts w:cstheme="minorHAnsi"/>
          <w:color w:val="000000" w:themeColor="text1"/>
          <w:sz w:val="22"/>
          <w:szCs w:val="22"/>
        </w:rPr>
      </w:pPr>
      <w:r w:rsidRPr="00EA7C66">
        <w:rPr>
          <w:rFonts w:cstheme="minorHAnsi"/>
          <w:color w:val="000000" w:themeColor="text1"/>
          <w:sz w:val="22"/>
          <w:szCs w:val="22"/>
        </w:rPr>
        <w:t xml:space="preserve">SKLOP 10: Nova vas </w:t>
      </w:r>
    </w:p>
    <w:p w14:paraId="33D8B102" w14:textId="59AC16B0" w:rsidR="009C34FC" w:rsidRPr="009C34FC" w:rsidRDefault="009C34FC" w:rsidP="009C34FC">
      <w:pPr>
        <w:pStyle w:val="Odstavekseznama"/>
        <w:numPr>
          <w:ilvl w:val="0"/>
          <w:numId w:val="36"/>
        </w:numPr>
        <w:jc w:val="both"/>
        <w:rPr>
          <w:rFonts w:cstheme="minorHAnsi"/>
          <w:color w:val="000000" w:themeColor="text1"/>
          <w:sz w:val="22"/>
          <w:szCs w:val="22"/>
        </w:rPr>
      </w:pPr>
      <w:r w:rsidRPr="00EA7C66">
        <w:rPr>
          <w:rFonts w:cstheme="minorHAnsi"/>
          <w:color w:val="000000" w:themeColor="text1"/>
          <w:sz w:val="22"/>
          <w:szCs w:val="22"/>
        </w:rPr>
        <w:t>SKLOP 1</w:t>
      </w:r>
      <w:r>
        <w:rPr>
          <w:rFonts w:cstheme="minorHAnsi"/>
          <w:color w:val="000000" w:themeColor="text1"/>
          <w:sz w:val="22"/>
          <w:szCs w:val="22"/>
        </w:rPr>
        <w:t>1</w:t>
      </w:r>
      <w:r w:rsidRPr="00EA7C66">
        <w:rPr>
          <w:rFonts w:cstheme="minorHAnsi"/>
          <w:color w:val="000000" w:themeColor="text1"/>
          <w:sz w:val="22"/>
          <w:szCs w:val="22"/>
        </w:rPr>
        <w:t xml:space="preserve">: </w:t>
      </w:r>
      <w:r w:rsidRPr="009C34FC">
        <w:rPr>
          <w:rFonts w:cstheme="minorHAnsi"/>
          <w:color w:val="000000" w:themeColor="text1"/>
          <w:sz w:val="22"/>
          <w:szCs w:val="22"/>
        </w:rPr>
        <w:t>Sela pri VG</w:t>
      </w:r>
    </w:p>
    <w:p w14:paraId="44E4E7E2" w14:textId="77777777" w:rsidR="00EA7C66" w:rsidRPr="00EA7C66" w:rsidRDefault="00EA7C66" w:rsidP="00EA7C66">
      <w:pPr>
        <w:pStyle w:val="Odstavekseznama"/>
        <w:numPr>
          <w:ilvl w:val="0"/>
          <w:numId w:val="36"/>
        </w:numPr>
        <w:jc w:val="both"/>
        <w:rPr>
          <w:rFonts w:cstheme="minorHAnsi"/>
          <w:color w:val="000000" w:themeColor="text1"/>
          <w:sz w:val="22"/>
          <w:szCs w:val="22"/>
        </w:rPr>
      </w:pPr>
      <w:r w:rsidRPr="00EA7C66">
        <w:rPr>
          <w:rFonts w:cstheme="minorHAnsi"/>
          <w:color w:val="000000" w:themeColor="text1"/>
          <w:sz w:val="22"/>
          <w:szCs w:val="22"/>
        </w:rPr>
        <w:t xml:space="preserve">SKLOP 12: Zg. Draga </w:t>
      </w:r>
    </w:p>
    <w:p w14:paraId="1CA09AA0" w14:textId="77777777" w:rsidR="00EA7C66" w:rsidRPr="00EA7C66" w:rsidRDefault="00EA7C66" w:rsidP="00EA7C66">
      <w:pPr>
        <w:pStyle w:val="Odstavekseznama"/>
        <w:numPr>
          <w:ilvl w:val="0"/>
          <w:numId w:val="36"/>
        </w:numPr>
        <w:jc w:val="both"/>
        <w:rPr>
          <w:rFonts w:cstheme="minorHAnsi"/>
          <w:color w:val="000000" w:themeColor="text1"/>
          <w:sz w:val="22"/>
          <w:szCs w:val="22"/>
        </w:rPr>
      </w:pPr>
      <w:r w:rsidRPr="00EA7C66">
        <w:rPr>
          <w:rFonts w:cstheme="minorHAnsi"/>
          <w:color w:val="000000" w:themeColor="text1"/>
          <w:sz w:val="22"/>
          <w:szCs w:val="22"/>
        </w:rPr>
        <w:t xml:space="preserve">SKLOP 13: PŠ Ambrus </w:t>
      </w:r>
    </w:p>
    <w:p w14:paraId="5858B794" w14:textId="77777777" w:rsidR="00EA7C66" w:rsidRPr="00EA7C66" w:rsidRDefault="00EA7C66" w:rsidP="00EA7C66">
      <w:pPr>
        <w:pStyle w:val="Odstavekseznama"/>
        <w:numPr>
          <w:ilvl w:val="0"/>
          <w:numId w:val="36"/>
        </w:numPr>
        <w:jc w:val="both"/>
        <w:rPr>
          <w:rFonts w:cstheme="minorHAnsi"/>
          <w:color w:val="000000" w:themeColor="text1"/>
          <w:sz w:val="22"/>
          <w:szCs w:val="22"/>
        </w:rPr>
      </w:pPr>
      <w:r w:rsidRPr="00EA7C66">
        <w:rPr>
          <w:rFonts w:cstheme="minorHAnsi"/>
          <w:color w:val="000000" w:themeColor="text1"/>
          <w:sz w:val="22"/>
          <w:szCs w:val="22"/>
        </w:rPr>
        <w:t xml:space="preserve">SKLOP 14: PŠ Krka </w:t>
      </w:r>
    </w:p>
    <w:p w14:paraId="5E877F3B" w14:textId="77777777" w:rsidR="00EA7C66" w:rsidRPr="00EA7C66" w:rsidRDefault="00EA7C66" w:rsidP="00EA7C66">
      <w:pPr>
        <w:pStyle w:val="Odstavekseznama"/>
        <w:numPr>
          <w:ilvl w:val="0"/>
          <w:numId w:val="36"/>
        </w:numPr>
        <w:jc w:val="both"/>
        <w:rPr>
          <w:rFonts w:cstheme="minorHAnsi"/>
          <w:color w:val="000000" w:themeColor="text1"/>
          <w:sz w:val="22"/>
          <w:szCs w:val="22"/>
        </w:rPr>
      </w:pPr>
      <w:r w:rsidRPr="00EA7C66">
        <w:rPr>
          <w:rFonts w:cstheme="minorHAnsi"/>
          <w:color w:val="000000" w:themeColor="text1"/>
          <w:sz w:val="22"/>
          <w:szCs w:val="22"/>
        </w:rPr>
        <w:t xml:space="preserve">SKLOP 15: Veliko Globoko in Krka </w:t>
      </w:r>
    </w:p>
    <w:p w14:paraId="0F28EBCE" w14:textId="77777777" w:rsidR="00EA7C66" w:rsidRPr="00EA7C66" w:rsidRDefault="00EA7C66" w:rsidP="00EA7C66">
      <w:pPr>
        <w:pStyle w:val="Odstavekseznama"/>
        <w:numPr>
          <w:ilvl w:val="0"/>
          <w:numId w:val="36"/>
        </w:numPr>
        <w:jc w:val="both"/>
        <w:rPr>
          <w:rFonts w:cstheme="minorHAnsi"/>
          <w:color w:val="000000" w:themeColor="text1"/>
          <w:sz w:val="22"/>
          <w:szCs w:val="22"/>
        </w:rPr>
      </w:pPr>
      <w:r w:rsidRPr="00EA7C66">
        <w:rPr>
          <w:rFonts w:cstheme="minorHAnsi"/>
          <w:color w:val="000000" w:themeColor="text1"/>
          <w:sz w:val="22"/>
          <w:szCs w:val="22"/>
        </w:rPr>
        <w:t xml:space="preserve">SKLOP 16: Kuželjevec </w:t>
      </w:r>
    </w:p>
    <w:p w14:paraId="12EBF0DF" w14:textId="77777777" w:rsidR="0063016C" w:rsidRDefault="0063016C" w:rsidP="00BC6736">
      <w:pPr>
        <w:jc w:val="both"/>
        <w:rPr>
          <w:rFonts w:cstheme="minorHAnsi"/>
          <w:color w:val="000000" w:themeColor="text1"/>
          <w:sz w:val="22"/>
          <w:szCs w:val="22"/>
        </w:rPr>
      </w:pPr>
    </w:p>
    <w:p w14:paraId="4FE69AC3" w14:textId="771E1511" w:rsidR="0063016C" w:rsidRDefault="0063016C" w:rsidP="0063016C">
      <w:pPr>
        <w:jc w:val="both"/>
        <w:rPr>
          <w:rFonts w:cstheme="minorHAnsi"/>
          <w:color w:val="000000" w:themeColor="text1"/>
          <w:sz w:val="22"/>
        </w:rPr>
      </w:pPr>
      <w:r w:rsidRPr="004773CE">
        <w:rPr>
          <w:rFonts w:cstheme="minorHAnsi"/>
          <w:color w:val="000000" w:themeColor="text1"/>
          <w:sz w:val="22"/>
        </w:rPr>
        <w:t xml:space="preserve">Sestavni del dokumentacije v zvezi z javnim naročilom so </w:t>
      </w:r>
      <w:r w:rsidRPr="0063016C">
        <w:rPr>
          <w:rFonts w:cstheme="minorHAnsi"/>
          <w:b/>
          <w:bCs/>
          <w:color w:val="000000" w:themeColor="text1"/>
          <w:sz w:val="22"/>
        </w:rPr>
        <w:t xml:space="preserve">Priloga </w:t>
      </w:r>
      <w:r w:rsidR="00182B64">
        <w:rPr>
          <w:rFonts w:cstheme="minorHAnsi"/>
          <w:b/>
          <w:bCs/>
          <w:color w:val="000000" w:themeColor="text1"/>
          <w:sz w:val="22"/>
        </w:rPr>
        <w:t>1</w:t>
      </w:r>
      <w:r w:rsidRPr="0063016C">
        <w:rPr>
          <w:rFonts w:cstheme="minorHAnsi"/>
          <w:b/>
          <w:bCs/>
          <w:color w:val="000000" w:themeColor="text1"/>
          <w:sz w:val="22"/>
        </w:rPr>
        <w:t>_</w:t>
      </w:r>
      <w:r>
        <w:rPr>
          <w:rFonts w:cstheme="minorHAnsi"/>
          <w:color w:val="000000" w:themeColor="text1"/>
          <w:sz w:val="22"/>
        </w:rPr>
        <w:t xml:space="preserve"> </w:t>
      </w:r>
      <w:proofErr w:type="spellStart"/>
      <w:r w:rsidRPr="001D570D">
        <w:rPr>
          <w:rFonts w:cstheme="minorHAnsi"/>
          <w:b/>
          <w:bCs/>
          <w:color w:val="000000" w:themeColor="text1"/>
          <w:sz w:val="22"/>
        </w:rPr>
        <w:t>Sklopi</w:t>
      </w:r>
      <w:r>
        <w:rPr>
          <w:rFonts w:cstheme="minorHAnsi"/>
          <w:b/>
          <w:bCs/>
          <w:color w:val="000000" w:themeColor="text1"/>
          <w:sz w:val="22"/>
        </w:rPr>
        <w:t>_Relacije</w:t>
      </w:r>
      <w:proofErr w:type="spellEnd"/>
      <w:r w:rsidRPr="001D570D">
        <w:rPr>
          <w:rFonts w:cstheme="minorHAnsi"/>
          <w:b/>
          <w:bCs/>
          <w:color w:val="000000" w:themeColor="text1"/>
          <w:sz w:val="22"/>
        </w:rPr>
        <w:t xml:space="preserve"> 202</w:t>
      </w:r>
      <w:r w:rsidR="00182B64">
        <w:rPr>
          <w:rFonts w:cstheme="minorHAnsi"/>
          <w:b/>
          <w:bCs/>
          <w:color w:val="000000" w:themeColor="text1"/>
          <w:sz w:val="22"/>
        </w:rPr>
        <w:t>5</w:t>
      </w:r>
      <w:r>
        <w:rPr>
          <w:rFonts w:cstheme="minorHAnsi"/>
          <w:b/>
          <w:bCs/>
          <w:color w:val="000000" w:themeColor="text1"/>
          <w:sz w:val="22"/>
        </w:rPr>
        <w:t>_</w:t>
      </w:r>
      <w:r w:rsidRPr="001D570D">
        <w:rPr>
          <w:rFonts w:cstheme="minorHAnsi"/>
          <w:b/>
          <w:bCs/>
          <w:color w:val="000000" w:themeColor="text1"/>
          <w:sz w:val="22"/>
        </w:rPr>
        <w:t>202</w:t>
      </w:r>
      <w:r w:rsidR="00182B64">
        <w:rPr>
          <w:rFonts w:cstheme="minorHAnsi"/>
          <w:b/>
          <w:bCs/>
          <w:color w:val="000000" w:themeColor="text1"/>
          <w:sz w:val="22"/>
        </w:rPr>
        <w:t>6</w:t>
      </w:r>
      <w:r w:rsidRPr="004773CE">
        <w:rPr>
          <w:rFonts w:cstheme="minorHAnsi"/>
          <w:color w:val="000000" w:themeColor="text1"/>
          <w:sz w:val="22"/>
        </w:rPr>
        <w:t xml:space="preserve"> z navedbo sklopov, terminov odhodov in prihodov</w:t>
      </w:r>
      <w:r>
        <w:rPr>
          <w:rFonts w:cstheme="minorHAnsi"/>
          <w:color w:val="000000" w:themeColor="text1"/>
          <w:sz w:val="22"/>
        </w:rPr>
        <w:t>, števil</w:t>
      </w:r>
      <w:r w:rsidR="00464099">
        <w:rPr>
          <w:rFonts w:cstheme="minorHAnsi"/>
          <w:color w:val="000000" w:themeColor="text1"/>
          <w:sz w:val="22"/>
        </w:rPr>
        <w:t>om</w:t>
      </w:r>
      <w:r>
        <w:rPr>
          <w:rFonts w:cstheme="minorHAnsi"/>
          <w:color w:val="000000" w:themeColor="text1"/>
          <w:sz w:val="22"/>
        </w:rPr>
        <w:t xml:space="preserve"> kilometrov</w:t>
      </w:r>
      <w:r w:rsidRPr="004773CE">
        <w:rPr>
          <w:rFonts w:cstheme="minorHAnsi"/>
          <w:color w:val="000000" w:themeColor="text1"/>
          <w:sz w:val="22"/>
        </w:rPr>
        <w:t xml:space="preserve"> ter ocenjenim številom potnikov. </w:t>
      </w:r>
    </w:p>
    <w:p w14:paraId="5CCC0DE5" w14:textId="77777777" w:rsidR="0063016C" w:rsidRDefault="0063016C" w:rsidP="0063016C">
      <w:pPr>
        <w:jc w:val="both"/>
        <w:rPr>
          <w:rFonts w:cstheme="minorHAnsi"/>
          <w:color w:val="000000" w:themeColor="text1"/>
          <w:sz w:val="22"/>
        </w:rPr>
      </w:pPr>
    </w:p>
    <w:p w14:paraId="1B3DF471" w14:textId="7222677A" w:rsidR="0063016C" w:rsidRDefault="0063016C" w:rsidP="0063016C">
      <w:pPr>
        <w:jc w:val="both"/>
        <w:rPr>
          <w:rFonts w:ascii="Calibri" w:hAnsi="Calibri" w:cs="Calibri"/>
          <w:sz w:val="22"/>
          <w:szCs w:val="22"/>
        </w:rPr>
      </w:pPr>
      <w:r w:rsidRPr="004773CE">
        <w:rPr>
          <w:rFonts w:cstheme="minorHAnsi"/>
          <w:color w:val="000000" w:themeColor="text1"/>
          <w:sz w:val="22"/>
        </w:rPr>
        <w:t>Naročnik in uporabnik si pridržujeta spremembo relacij, terminov odhodov in prihodov ter številom potnikov glede na potrebe in urnike v šolskem letu 202</w:t>
      </w:r>
      <w:r>
        <w:rPr>
          <w:rFonts w:cstheme="minorHAnsi"/>
          <w:color w:val="000000" w:themeColor="text1"/>
          <w:sz w:val="22"/>
        </w:rPr>
        <w:t>5</w:t>
      </w:r>
      <w:r w:rsidRPr="004773CE">
        <w:rPr>
          <w:rFonts w:cstheme="minorHAnsi"/>
          <w:color w:val="000000" w:themeColor="text1"/>
          <w:sz w:val="22"/>
        </w:rPr>
        <w:t>/202</w:t>
      </w:r>
      <w:r>
        <w:rPr>
          <w:rFonts w:cstheme="minorHAnsi"/>
          <w:color w:val="000000" w:themeColor="text1"/>
          <w:sz w:val="22"/>
        </w:rPr>
        <w:t>6</w:t>
      </w:r>
      <w:r w:rsidRPr="004773CE">
        <w:rPr>
          <w:rFonts w:cstheme="minorHAnsi"/>
          <w:color w:val="000000" w:themeColor="text1"/>
          <w:sz w:val="22"/>
        </w:rPr>
        <w:t>. Naročnik dopušča toleranco pri terminih odhodov prihodov, v kolikor je to v dogovoru s šolo in to dopušča učni proces z namenom znižanja cene prevozov do +/- 10 minut</w:t>
      </w:r>
    </w:p>
    <w:p w14:paraId="35EB8469" w14:textId="77777777" w:rsidR="00BC6736" w:rsidRDefault="00BC6736" w:rsidP="00BC6736">
      <w:pPr>
        <w:pStyle w:val="Telobesedila"/>
        <w:jc w:val="both"/>
        <w:rPr>
          <w:rFonts w:cstheme="minorHAnsi"/>
          <w:sz w:val="22"/>
          <w:szCs w:val="22"/>
        </w:rPr>
      </w:pPr>
    </w:p>
    <w:p w14:paraId="43873365" w14:textId="4D7F03DD" w:rsidR="00A802D3" w:rsidRDefault="00BC6736" w:rsidP="006879E0">
      <w:pPr>
        <w:pStyle w:val="Telobesedila"/>
        <w:jc w:val="both"/>
        <w:rPr>
          <w:rFonts w:cstheme="minorHAnsi"/>
          <w:sz w:val="22"/>
          <w:szCs w:val="22"/>
        </w:rPr>
      </w:pPr>
      <w:r w:rsidRPr="006F3131">
        <w:rPr>
          <w:rFonts w:cstheme="minorHAnsi"/>
          <w:sz w:val="22"/>
          <w:szCs w:val="22"/>
        </w:rPr>
        <w:t xml:space="preserve">Podrobnejše </w:t>
      </w:r>
      <w:r>
        <w:rPr>
          <w:rFonts w:cstheme="minorHAnsi"/>
          <w:sz w:val="22"/>
          <w:szCs w:val="22"/>
        </w:rPr>
        <w:t xml:space="preserve">opis </w:t>
      </w:r>
      <w:r w:rsidR="0063016C">
        <w:rPr>
          <w:rFonts w:cstheme="minorHAnsi"/>
          <w:sz w:val="22"/>
          <w:szCs w:val="22"/>
        </w:rPr>
        <w:t xml:space="preserve">relacij </w:t>
      </w:r>
      <w:r>
        <w:rPr>
          <w:rFonts w:cstheme="minorHAnsi"/>
          <w:sz w:val="22"/>
          <w:szCs w:val="22"/>
        </w:rPr>
        <w:t xml:space="preserve">za </w:t>
      </w:r>
      <w:r w:rsidR="00CD7FC7">
        <w:rPr>
          <w:rFonts w:cstheme="minorHAnsi"/>
          <w:sz w:val="22"/>
          <w:szCs w:val="22"/>
        </w:rPr>
        <w:t xml:space="preserve">posamezen </w:t>
      </w:r>
      <w:r>
        <w:rPr>
          <w:rFonts w:cstheme="minorHAnsi"/>
          <w:sz w:val="22"/>
          <w:szCs w:val="22"/>
        </w:rPr>
        <w:t>sklop</w:t>
      </w:r>
      <w:r w:rsidR="0063016C">
        <w:rPr>
          <w:rFonts w:cstheme="minorHAnsi"/>
          <w:sz w:val="22"/>
          <w:szCs w:val="22"/>
        </w:rPr>
        <w:t xml:space="preserve"> je naveden </w:t>
      </w:r>
      <w:r>
        <w:rPr>
          <w:rFonts w:cstheme="minorHAnsi"/>
          <w:sz w:val="22"/>
          <w:szCs w:val="22"/>
        </w:rPr>
        <w:t xml:space="preserve"> v </w:t>
      </w:r>
      <w:r w:rsidR="0063016C" w:rsidRPr="0063016C">
        <w:rPr>
          <w:rFonts w:cstheme="minorHAnsi"/>
          <w:sz w:val="22"/>
          <w:szCs w:val="22"/>
        </w:rPr>
        <w:t xml:space="preserve">Priloga </w:t>
      </w:r>
      <w:r w:rsidR="00182B64">
        <w:rPr>
          <w:rFonts w:cstheme="minorHAnsi"/>
          <w:sz w:val="22"/>
          <w:szCs w:val="22"/>
        </w:rPr>
        <w:t>1</w:t>
      </w:r>
      <w:r w:rsidR="0063016C" w:rsidRPr="0063016C">
        <w:rPr>
          <w:rFonts w:cstheme="minorHAnsi"/>
          <w:sz w:val="22"/>
          <w:szCs w:val="22"/>
        </w:rPr>
        <w:t xml:space="preserve">_ </w:t>
      </w:r>
      <w:proofErr w:type="spellStart"/>
      <w:r w:rsidR="0063016C" w:rsidRPr="0063016C">
        <w:rPr>
          <w:rFonts w:cstheme="minorHAnsi"/>
          <w:sz w:val="22"/>
          <w:szCs w:val="22"/>
        </w:rPr>
        <w:t>Sklopi_Relacije</w:t>
      </w:r>
      <w:proofErr w:type="spellEnd"/>
      <w:r w:rsidR="0063016C" w:rsidRPr="0063016C">
        <w:rPr>
          <w:rFonts w:cstheme="minorHAnsi"/>
          <w:sz w:val="22"/>
          <w:szCs w:val="22"/>
        </w:rPr>
        <w:t xml:space="preserve"> 202</w:t>
      </w:r>
      <w:r w:rsidR="00182B64">
        <w:rPr>
          <w:rFonts w:cstheme="minorHAnsi"/>
          <w:sz w:val="22"/>
          <w:szCs w:val="22"/>
        </w:rPr>
        <w:t>5</w:t>
      </w:r>
      <w:r w:rsidR="0063016C" w:rsidRPr="0063016C">
        <w:rPr>
          <w:rFonts w:cstheme="minorHAnsi"/>
          <w:sz w:val="22"/>
          <w:szCs w:val="22"/>
        </w:rPr>
        <w:t>_202</w:t>
      </w:r>
      <w:r w:rsidR="00182B64">
        <w:rPr>
          <w:rFonts w:cstheme="minorHAnsi"/>
          <w:sz w:val="22"/>
          <w:szCs w:val="22"/>
        </w:rPr>
        <w:t>6</w:t>
      </w:r>
      <w:r w:rsidR="00E82229">
        <w:rPr>
          <w:rFonts w:cstheme="minorHAnsi"/>
          <w:sz w:val="22"/>
          <w:szCs w:val="22"/>
        </w:rPr>
        <w:t>.</w:t>
      </w:r>
    </w:p>
    <w:p w14:paraId="15CB5C68" w14:textId="77777777" w:rsidR="006879E0" w:rsidRDefault="006879E0" w:rsidP="006879E0">
      <w:pPr>
        <w:pStyle w:val="Telobesedila"/>
        <w:jc w:val="both"/>
        <w:rPr>
          <w:rFonts w:cstheme="minorHAnsi"/>
          <w:sz w:val="22"/>
          <w:szCs w:val="22"/>
        </w:rPr>
      </w:pPr>
    </w:p>
    <w:p w14:paraId="0DCCD3FE" w14:textId="77777777" w:rsidR="006879E0" w:rsidRPr="006879E0" w:rsidRDefault="006879E0" w:rsidP="006879E0">
      <w:pPr>
        <w:pStyle w:val="Telobesedila"/>
        <w:jc w:val="both"/>
        <w:rPr>
          <w:rFonts w:cstheme="minorHAnsi"/>
          <w:sz w:val="22"/>
          <w:szCs w:val="22"/>
        </w:rPr>
      </w:pPr>
    </w:p>
    <w:p w14:paraId="2E4E1121" w14:textId="77777777" w:rsidR="00495374" w:rsidRDefault="00495374" w:rsidP="00495374">
      <w:pPr>
        <w:pStyle w:val="Naslov1"/>
        <w:numPr>
          <w:ilvl w:val="0"/>
          <w:numId w:val="1"/>
        </w:numPr>
        <w:spacing w:before="0" w:after="0"/>
        <w:ind w:left="0"/>
        <w:rPr>
          <w:rFonts w:asciiTheme="minorHAnsi" w:hAnsiTheme="minorHAnsi" w:cstheme="minorHAnsi"/>
        </w:rPr>
      </w:pPr>
      <w:bookmarkStart w:id="124" w:name="_Toc197932327"/>
      <w:r>
        <w:rPr>
          <w:rFonts w:asciiTheme="minorHAnsi" w:hAnsiTheme="minorHAnsi" w:cstheme="minorHAnsi"/>
        </w:rPr>
        <w:t>O</w:t>
      </w:r>
      <w:r w:rsidRPr="00CA3C7A">
        <w:rPr>
          <w:rFonts w:asciiTheme="minorHAnsi" w:hAnsiTheme="minorHAnsi" w:cstheme="minorHAnsi"/>
        </w:rPr>
        <w:t>BRAZCI ZA SESTAVO PONUDBE</w:t>
      </w:r>
      <w:bookmarkEnd w:id="124"/>
    </w:p>
    <w:p w14:paraId="318AA0F8" w14:textId="77777777" w:rsidR="00495374" w:rsidRPr="00495374" w:rsidRDefault="00495374" w:rsidP="00495374"/>
    <w:p w14:paraId="2DC62CF2" w14:textId="6D8172DA" w:rsidR="0080633A" w:rsidRDefault="0080633A">
      <w:r>
        <w:br w:type="page"/>
      </w:r>
    </w:p>
    <w:p w14:paraId="1A1FF721" w14:textId="77777777" w:rsidR="00617E1D" w:rsidRDefault="00617E1D" w:rsidP="000144AF"/>
    <w:p w14:paraId="7FDE1082" w14:textId="6B4627D5" w:rsidR="00A823AA" w:rsidRPr="00A823AA" w:rsidRDefault="00CA3C7A" w:rsidP="00A823AA">
      <w:pPr>
        <w:pStyle w:val="Naslov2"/>
        <w:ind w:left="0"/>
      </w:pPr>
      <w:bookmarkStart w:id="125" w:name="_Toc197932328"/>
      <w:r w:rsidRPr="00CA3C7A">
        <w:t xml:space="preserve">OBRAZEC </w:t>
      </w:r>
      <w:r w:rsidR="00197E7F">
        <w:t>ŠT. 1</w:t>
      </w:r>
      <w:bookmarkEnd w:id="125"/>
    </w:p>
    <w:tbl>
      <w:tblPr>
        <w:tblStyle w:val="NormalTablePHPDOCX"/>
        <w:tblpPr w:leftFromText="141" w:rightFromText="141" w:vertAnchor="text" w:horzAnchor="margin" w:tblpX="108" w:tblpY="75"/>
        <w:tblW w:w="907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277"/>
        <w:gridCol w:w="6795"/>
      </w:tblGrid>
      <w:tr w:rsidR="0016047C" w:rsidRPr="000144AF" w14:paraId="2E3A8220" w14:textId="77777777" w:rsidTr="008B3DFA">
        <w:trPr>
          <w:trHeight w:val="540"/>
        </w:trPr>
        <w:tc>
          <w:tcPr>
            <w:tcW w:w="2277" w:type="dxa"/>
            <w:shd w:val="clear" w:color="auto" w:fill="F2F2F2" w:themeFill="background1" w:themeFillShade="F2"/>
            <w:tcMar>
              <w:top w:w="135" w:type="dxa"/>
              <w:bottom w:w="135" w:type="dxa"/>
            </w:tcMar>
            <w:vAlign w:val="center"/>
          </w:tcPr>
          <w:p w14:paraId="052C3853" w14:textId="77777777" w:rsidR="0016047C" w:rsidRPr="000144AF" w:rsidRDefault="0016047C" w:rsidP="00A5377C">
            <w:pPr>
              <w:rPr>
                <w:rFonts w:cstheme="minorHAnsi"/>
                <w:sz w:val="22"/>
                <w:szCs w:val="22"/>
              </w:rPr>
            </w:pPr>
            <w:r w:rsidRPr="000144AF">
              <w:rPr>
                <w:rFonts w:cstheme="minorHAnsi"/>
                <w:b/>
                <w:bCs/>
                <w:color w:val="000000"/>
                <w:position w:val="-2"/>
                <w:sz w:val="22"/>
                <w:szCs w:val="22"/>
              </w:rPr>
              <w:t>NAZIV PONUDNIKA:</w:t>
            </w:r>
          </w:p>
        </w:tc>
        <w:tc>
          <w:tcPr>
            <w:tcW w:w="6795" w:type="dxa"/>
            <w:tcMar>
              <w:top w:w="135" w:type="dxa"/>
              <w:bottom w:w="135" w:type="dxa"/>
            </w:tcMar>
            <w:vAlign w:val="center"/>
          </w:tcPr>
          <w:p w14:paraId="0C798D9D" w14:textId="77777777" w:rsidR="0016047C" w:rsidRPr="000144AF" w:rsidRDefault="0016047C" w:rsidP="00A5377C">
            <w:pPr>
              <w:rPr>
                <w:rFonts w:cstheme="minorHAnsi"/>
                <w:sz w:val="22"/>
                <w:szCs w:val="22"/>
              </w:rPr>
            </w:pPr>
            <w:r w:rsidRPr="000144AF">
              <w:rPr>
                <w:rFonts w:cstheme="minorHAnsi"/>
                <w:color w:val="000000"/>
                <w:position w:val="-2"/>
                <w:sz w:val="22"/>
                <w:szCs w:val="22"/>
              </w:rPr>
              <w:t> </w:t>
            </w:r>
          </w:p>
        </w:tc>
      </w:tr>
      <w:tr w:rsidR="0016047C" w:rsidRPr="000144AF" w14:paraId="43A9ECB3" w14:textId="77777777" w:rsidTr="00A5377C">
        <w:trPr>
          <w:trHeight w:val="554"/>
        </w:trPr>
        <w:tc>
          <w:tcPr>
            <w:tcW w:w="2277" w:type="dxa"/>
            <w:shd w:val="clear" w:color="auto" w:fill="F2F2F2" w:themeFill="background1" w:themeFillShade="F2"/>
            <w:tcMar>
              <w:top w:w="135" w:type="dxa"/>
              <w:bottom w:w="135" w:type="dxa"/>
            </w:tcMar>
            <w:vAlign w:val="center"/>
          </w:tcPr>
          <w:p w14:paraId="159EC10C" w14:textId="77777777" w:rsidR="0016047C" w:rsidRPr="000144AF" w:rsidRDefault="0016047C" w:rsidP="00A5377C">
            <w:pPr>
              <w:rPr>
                <w:rFonts w:cstheme="minorHAnsi"/>
                <w:sz w:val="22"/>
                <w:szCs w:val="22"/>
              </w:rPr>
            </w:pPr>
            <w:r w:rsidRPr="000144AF">
              <w:rPr>
                <w:rFonts w:cstheme="minorHAnsi"/>
                <w:b/>
                <w:bCs/>
                <w:color w:val="000000"/>
                <w:position w:val="-2"/>
                <w:sz w:val="22"/>
                <w:szCs w:val="22"/>
              </w:rPr>
              <w:t>NASLOV PONUDNIKA:</w:t>
            </w:r>
          </w:p>
        </w:tc>
        <w:tc>
          <w:tcPr>
            <w:tcW w:w="6795" w:type="dxa"/>
            <w:tcMar>
              <w:top w:w="135" w:type="dxa"/>
              <w:bottom w:w="135" w:type="dxa"/>
            </w:tcMar>
            <w:vAlign w:val="center"/>
          </w:tcPr>
          <w:p w14:paraId="06609E6A" w14:textId="77777777" w:rsidR="0016047C" w:rsidRPr="000144AF" w:rsidRDefault="0016047C" w:rsidP="00A5377C">
            <w:pPr>
              <w:rPr>
                <w:rFonts w:cstheme="minorHAnsi"/>
                <w:sz w:val="22"/>
                <w:szCs w:val="22"/>
              </w:rPr>
            </w:pPr>
            <w:r w:rsidRPr="000144AF">
              <w:rPr>
                <w:rFonts w:cstheme="minorHAnsi"/>
                <w:color w:val="000000"/>
                <w:position w:val="-2"/>
                <w:sz w:val="22"/>
                <w:szCs w:val="22"/>
              </w:rPr>
              <w:t> </w:t>
            </w:r>
          </w:p>
        </w:tc>
      </w:tr>
    </w:tbl>
    <w:p w14:paraId="68EA5E99" w14:textId="77777777" w:rsidR="009259A0" w:rsidRPr="008B3DFA" w:rsidRDefault="009259A0" w:rsidP="0087604B">
      <w:pPr>
        <w:rPr>
          <w:b/>
          <w:sz w:val="32"/>
          <w:szCs w:val="32"/>
        </w:rPr>
      </w:pPr>
    </w:p>
    <w:p w14:paraId="100B3CA6" w14:textId="59AE9EA2" w:rsidR="008B3DFA" w:rsidRPr="008B3DFA" w:rsidRDefault="00CA3C7A" w:rsidP="008B3DFA">
      <w:pPr>
        <w:jc w:val="center"/>
        <w:rPr>
          <w:b/>
          <w:sz w:val="32"/>
          <w:szCs w:val="32"/>
        </w:rPr>
      </w:pPr>
      <w:r w:rsidRPr="008B3DFA">
        <w:rPr>
          <w:b/>
          <w:sz w:val="32"/>
          <w:szCs w:val="32"/>
        </w:rPr>
        <w:t>PONUDBA, št. ____________</w:t>
      </w:r>
    </w:p>
    <w:p w14:paraId="35AD51BA" w14:textId="77777777" w:rsidR="008B3DFA" w:rsidRPr="008B3DFA" w:rsidRDefault="008B3DFA" w:rsidP="008B3DFA">
      <w:pPr>
        <w:jc w:val="center"/>
        <w:rPr>
          <w:b/>
          <w:sz w:val="28"/>
          <w:szCs w:val="28"/>
        </w:rPr>
      </w:pPr>
    </w:p>
    <w:p w14:paraId="17D1CC2A" w14:textId="42B7215E" w:rsidR="00CA3C7A" w:rsidRPr="000200E8" w:rsidRDefault="00CA3C7A" w:rsidP="0051468E">
      <w:pPr>
        <w:jc w:val="both"/>
        <w:rPr>
          <w:rFonts w:cstheme="minorHAnsi"/>
          <w:color w:val="000000"/>
          <w:sz w:val="22"/>
          <w:szCs w:val="22"/>
        </w:rPr>
      </w:pPr>
      <w:r w:rsidRPr="000144AF">
        <w:rPr>
          <w:rFonts w:cstheme="minorHAnsi"/>
          <w:color w:val="000000"/>
          <w:sz w:val="22"/>
          <w:szCs w:val="22"/>
        </w:rPr>
        <w:t xml:space="preserve">Na osnovi </w:t>
      </w:r>
      <w:r w:rsidR="00010006">
        <w:rPr>
          <w:rFonts w:cstheme="minorHAnsi"/>
          <w:color w:val="000000"/>
          <w:sz w:val="22"/>
          <w:szCs w:val="22"/>
        </w:rPr>
        <w:t>objavljenega obvestila o javnem naročilu</w:t>
      </w:r>
      <w:r w:rsidRPr="000144AF">
        <w:rPr>
          <w:rFonts w:cstheme="minorHAnsi"/>
          <w:color w:val="000000"/>
          <w:sz w:val="22"/>
          <w:szCs w:val="22"/>
        </w:rPr>
        <w:t xml:space="preserve"> </w:t>
      </w:r>
      <w:r w:rsidR="000200E8">
        <w:rPr>
          <w:rFonts w:cstheme="minorHAnsi"/>
          <w:color w:val="000000"/>
          <w:sz w:val="22"/>
          <w:szCs w:val="22"/>
        </w:rPr>
        <w:t>na Portalu javnih naročil</w:t>
      </w:r>
      <w:r w:rsidR="00A206D0">
        <w:rPr>
          <w:rFonts w:cstheme="minorHAnsi"/>
          <w:color w:val="000000"/>
          <w:sz w:val="22"/>
          <w:szCs w:val="22"/>
        </w:rPr>
        <w:t xml:space="preserve"> za javno naročilo </w:t>
      </w:r>
      <w:r w:rsidR="00E67DBA" w:rsidRPr="00B870E9">
        <w:rPr>
          <w:b/>
          <w:bCs/>
          <w:sz w:val="22"/>
          <w:szCs w:val="22"/>
        </w:rPr>
        <w:t>»Izvajanje prevozov osnovnošolskih otrok v Občini Ivančna Gorica 2025/2026«,</w:t>
      </w:r>
      <w:r w:rsidR="00E67DBA">
        <w:rPr>
          <w:b/>
          <w:bCs/>
        </w:rPr>
        <w:t xml:space="preserve"> </w:t>
      </w:r>
      <w:r w:rsidRPr="000144AF">
        <w:rPr>
          <w:rFonts w:cstheme="minorHAnsi"/>
          <w:color w:val="000000"/>
          <w:sz w:val="22"/>
          <w:szCs w:val="22"/>
        </w:rPr>
        <w:t>dajemo ponudb</w:t>
      </w:r>
      <w:r w:rsidR="000200E8">
        <w:rPr>
          <w:rFonts w:cstheme="minorHAnsi"/>
          <w:color w:val="000000"/>
          <w:sz w:val="22"/>
          <w:szCs w:val="22"/>
        </w:rPr>
        <w:t>o</w:t>
      </w:r>
      <w:r w:rsidRPr="000144AF">
        <w:rPr>
          <w:rFonts w:cstheme="minorHAnsi"/>
          <w:color w:val="000000"/>
          <w:sz w:val="22"/>
          <w:szCs w:val="22"/>
        </w:rPr>
        <w:t>, kot sledi:</w:t>
      </w:r>
    </w:p>
    <w:p w14:paraId="66921363" w14:textId="77777777" w:rsidR="00CA3C7A" w:rsidRPr="000144AF" w:rsidRDefault="00CA3C7A" w:rsidP="0056683F">
      <w:pPr>
        <w:pStyle w:val="Odstavekseznama"/>
        <w:numPr>
          <w:ilvl w:val="0"/>
          <w:numId w:val="7"/>
        </w:numPr>
        <w:spacing w:before="225" w:after="225"/>
        <w:jc w:val="both"/>
        <w:rPr>
          <w:rFonts w:cstheme="minorHAnsi"/>
          <w:b/>
          <w:sz w:val="22"/>
          <w:szCs w:val="22"/>
        </w:rPr>
      </w:pPr>
      <w:r w:rsidRPr="000144AF">
        <w:rPr>
          <w:rFonts w:cstheme="minorHAnsi"/>
          <w:b/>
          <w:color w:val="000000"/>
          <w:sz w:val="22"/>
          <w:szCs w:val="22"/>
        </w:rPr>
        <w:t>PONUDBO ODDAJAMO (USTREZNO OZNAČITE):</w:t>
      </w:r>
    </w:p>
    <w:p w14:paraId="6570D63C" w14:textId="77777777" w:rsidR="00A206D0" w:rsidRPr="000144AF" w:rsidRDefault="0006777C" w:rsidP="008B3DFA">
      <w:pPr>
        <w:spacing w:before="120" w:after="120"/>
        <w:jc w:val="both"/>
        <w:rPr>
          <w:rFonts w:cstheme="minorHAnsi"/>
          <w:sz w:val="22"/>
          <w:szCs w:val="22"/>
        </w:rPr>
      </w:pPr>
      <w:r w:rsidRPr="000144AF">
        <w:rPr>
          <w:rFonts w:cstheme="minorHAnsi"/>
          <w:sz w:val="22"/>
          <w:szCs w:val="22"/>
        </w:rPr>
        <w:fldChar w:fldCharType="begin">
          <w:ffData>
            <w:name w:val="cbox1580736082f6e2"/>
            <w:enabled/>
            <w:calcOnExit w:val="0"/>
            <w:checkBox>
              <w:sizeAuto/>
              <w:default w:val="0"/>
            </w:checkBox>
          </w:ffData>
        </w:fldChar>
      </w:r>
      <w:bookmarkStart w:id="126" w:name="cbox1580736082f6e2"/>
      <w:r w:rsidRPr="000144AF">
        <w:rPr>
          <w:rFonts w:cstheme="minorHAnsi"/>
          <w:sz w:val="22"/>
          <w:szCs w:val="22"/>
        </w:rPr>
        <w:instrText xml:space="preserve"> FORMCHECKBOX </w:instrText>
      </w:r>
      <w:r w:rsidRPr="000144AF">
        <w:rPr>
          <w:rFonts w:cstheme="minorHAnsi"/>
          <w:sz w:val="22"/>
          <w:szCs w:val="22"/>
        </w:rPr>
      </w:r>
      <w:r w:rsidRPr="000144AF">
        <w:rPr>
          <w:rFonts w:cstheme="minorHAnsi"/>
          <w:sz w:val="22"/>
          <w:szCs w:val="22"/>
        </w:rPr>
        <w:fldChar w:fldCharType="separate"/>
      </w:r>
      <w:r w:rsidRPr="000144AF">
        <w:rPr>
          <w:rFonts w:cstheme="minorHAnsi"/>
          <w:sz w:val="22"/>
          <w:szCs w:val="22"/>
        </w:rPr>
        <w:fldChar w:fldCharType="end"/>
      </w:r>
      <w:bookmarkEnd w:id="126"/>
      <w:r w:rsidRPr="000144AF">
        <w:rPr>
          <w:rFonts w:cstheme="minorHAnsi"/>
          <w:color w:val="000000"/>
          <w:sz w:val="22"/>
          <w:szCs w:val="22"/>
        </w:rPr>
        <w:t> samostojno</w:t>
      </w:r>
    </w:p>
    <w:p w14:paraId="2397CD33" w14:textId="77777777" w:rsidR="0006777C" w:rsidRPr="000144AF" w:rsidRDefault="0006777C" w:rsidP="008B3DFA">
      <w:pPr>
        <w:spacing w:before="120" w:after="120"/>
        <w:jc w:val="both"/>
        <w:rPr>
          <w:rFonts w:cstheme="minorHAnsi"/>
          <w:sz w:val="22"/>
          <w:szCs w:val="22"/>
        </w:rPr>
      </w:pPr>
      <w:r w:rsidRPr="000144AF">
        <w:rPr>
          <w:rFonts w:cstheme="minorHAnsi"/>
          <w:sz w:val="22"/>
          <w:szCs w:val="22"/>
        </w:rPr>
        <w:fldChar w:fldCharType="begin">
          <w:ffData>
            <w:name w:val="cbox1580736082f918"/>
            <w:enabled/>
            <w:calcOnExit w:val="0"/>
            <w:checkBox>
              <w:sizeAuto/>
              <w:default w:val="0"/>
            </w:checkBox>
          </w:ffData>
        </w:fldChar>
      </w:r>
      <w:bookmarkStart w:id="127" w:name="cbox1580736082f918"/>
      <w:r w:rsidRPr="000144AF">
        <w:rPr>
          <w:rFonts w:cstheme="minorHAnsi"/>
          <w:sz w:val="22"/>
          <w:szCs w:val="22"/>
        </w:rPr>
        <w:instrText xml:space="preserve"> FORMCHECKBOX </w:instrText>
      </w:r>
      <w:r w:rsidRPr="000144AF">
        <w:rPr>
          <w:rFonts w:cstheme="minorHAnsi"/>
          <w:sz w:val="22"/>
          <w:szCs w:val="22"/>
        </w:rPr>
      </w:r>
      <w:r w:rsidRPr="000144AF">
        <w:rPr>
          <w:rFonts w:cstheme="minorHAnsi"/>
          <w:sz w:val="22"/>
          <w:szCs w:val="22"/>
        </w:rPr>
        <w:fldChar w:fldCharType="separate"/>
      </w:r>
      <w:r w:rsidRPr="000144AF">
        <w:rPr>
          <w:rFonts w:cstheme="minorHAnsi"/>
          <w:sz w:val="22"/>
          <w:szCs w:val="22"/>
        </w:rPr>
        <w:fldChar w:fldCharType="end"/>
      </w:r>
      <w:bookmarkEnd w:id="127"/>
      <w:r w:rsidRPr="000144AF">
        <w:rPr>
          <w:rFonts w:cstheme="minorHAnsi"/>
          <w:color w:val="000000"/>
          <w:sz w:val="22"/>
          <w:szCs w:val="22"/>
        </w:rPr>
        <w:t> </w:t>
      </w:r>
      <w:r w:rsidR="009259A0" w:rsidRPr="000144AF">
        <w:rPr>
          <w:rFonts w:cstheme="minorHAnsi"/>
          <w:color w:val="000000"/>
          <w:sz w:val="22"/>
          <w:szCs w:val="22"/>
        </w:rPr>
        <w:t xml:space="preserve">s </w:t>
      </w:r>
      <w:r w:rsidRPr="000144AF">
        <w:rPr>
          <w:rFonts w:cstheme="minorHAnsi"/>
          <w:color w:val="000000"/>
          <w:sz w:val="22"/>
          <w:szCs w:val="22"/>
        </w:rPr>
        <w:t>partnerji</w:t>
      </w:r>
    </w:p>
    <w:p w14:paraId="11A7ED67" w14:textId="77777777" w:rsidR="009259A0" w:rsidRPr="000144AF" w:rsidRDefault="0006777C" w:rsidP="008B3DFA">
      <w:pPr>
        <w:spacing w:before="120" w:after="120"/>
        <w:jc w:val="both"/>
        <w:rPr>
          <w:rFonts w:cstheme="minorHAnsi"/>
          <w:color w:val="000000"/>
          <w:sz w:val="22"/>
          <w:szCs w:val="22"/>
        </w:rPr>
      </w:pPr>
      <w:r w:rsidRPr="000144AF">
        <w:rPr>
          <w:rFonts w:cstheme="minorHAnsi"/>
          <w:sz w:val="22"/>
          <w:szCs w:val="22"/>
        </w:rPr>
        <w:fldChar w:fldCharType="begin">
          <w:ffData>
            <w:name w:val="cbox1580736082fb5a"/>
            <w:enabled/>
            <w:calcOnExit w:val="0"/>
            <w:checkBox>
              <w:sizeAuto/>
              <w:default w:val="0"/>
            </w:checkBox>
          </w:ffData>
        </w:fldChar>
      </w:r>
      <w:bookmarkStart w:id="128" w:name="cbox1580736082fb5a"/>
      <w:r w:rsidRPr="000144AF">
        <w:rPr>
          <w:rFonts w:cstheme="minorHAnsi"/>
          <w:sz w:val="22"/>
          <w:szCs w:val="22"/>
        </w:rPr>
        <w:instrText xml:space="preserve"> FORMCHECKBOX </w:instrText>
      </w:r>
      <w:r w:rsidRPr="000144AF">
        <w:rPr>
          <w:rFonts w:cstheme="minorHAnsi"/>
          <w:sz w:val="22"/>
          <w:szCs w:val="22"/>
        </w:rPr>
      </w:r>
      <w:r w:rsidRPr="000144AF">
        <w:rPr>
          <w:rFonts w:cstheme="minorHAnsi"/>
          <w:sz w:val="22"/>
          <w:szCs w:val="22"/>
        </w:rPr>
        <w:fldChar w:fldCharType="separate"/>
      </w:r>
      <w:r w:rsidRPr="000144AF">
        <w:rPr>
          <w:rFonts w:cstheme="minorHAnsi"/>
          <w:sz w:val="22"/>
          <w:szCs w:val="22"/>
        </w:rPr>
        <w:fldChar w:fldCharType="end"/>
      </w:r>
      <w:bookmarkEnd w:id="128"/>
      <w:r w:rsidRPr="000144AF">
        <w:rPr>
          <w:rFonts w:cstheme="minorHAnsi"/>
          <w:color w:val="000000"/>
          <w:sz w:val="22"/>
          <w:szCs w:val="22"/>
        </w:rPr>
        <w:t> </w:t>
      </w:r>
      <w:r w:rsidR="009259A0" w:rsidRPr="000144AF">
        <w:rPr>
          <w:rFonts w:cstheme="minorHAnsi"/>
          <w:color w:val="000000"/>
          <w:sz w:val="22"/>
          <w:szCs w:val="22"/>
        </w:rPr>
        <w:t>s</w:t>
      </w:r>
      <w:r w:rsidRPr="000144AF">
        <w:rPr>
          <w:rFonts w:cstheme="minorHAnsi"/>
          <w:color w:val="000000"/>
          <w:sz w:val="22"/>
          <w:szCs w:val="22"/>
        </w:rPr>
        <w:t xml:space="preserve"> podizvajalci</w:t>
      </w:r>
    </w:p>
    <w:p w14:paraId="56DF5A7A" w14:textId="761EEB6B" w:rsidR="008B3DFA" w:rsidRPr="003E4932" w:rsidRDefault="0006777C" w:rsidP="008B3DFA">
      <w:pPr>
        <w:spacing w:before="120" w:after="120"/>
        <w:jc w:val="both"/>
        <w:rPr>
          <w:rFonts w:cstheme="minorHAnsi"/>
          <w:color w:val="000000"/>
          <w:sz w:val="22"/>
          <w:szCs w:val="22"/>
        </w:rPr>
      </w:pPr>
      <w:r w:rsidRPr="000144AF">
        <w:rPr>
          <w:rFonts w:cstheme="minorHAnsi"/>
          <w:sz w:val="22"/>
          <w:szCs w:val="22"/>
        </w:rPr>
        <w:fldChar w:fldCharType="begin">
          <w:ffData>
            <w:name w:val="cbox1580736082fd90"/>
            <w:enabled/>
            <w:calcOnExit w:val="0"/>
            <w:checkBox>
              <w:sizeAuto/>
              <w:default w:val="0"/>
            </w:checkBox>
          </w:ffData>
        </w:fldChar>
      </w:r>
      <w:bookmarkStart w:id="129" w:name="cbox1580736082fd90"/>
      <w:r w:rsidRPr="000144AF">
        <w:rPr>
          <w:rFonts w:cstheme="minorHAnsi"/>
          <w:sz w:val="22"/>
          <w:szCs w:val="22"/>
        </w:rPr>
        <w:instrText xml:space="preserve"> FORMCHECKBOX </w:instrText>
      </w:r>
      <w:r w:rsidRPr="000144AF">
        <w:rPr>
          <w:rFonts w:cstheme="minorHAnsi"/>
          <w:sz w:val="22"/>
          <w:szCs w:val="22"/>
        </w:rPr>
      </w:r>
      <w:r w:rsidRPr="000144AF">
        <w:rPr>
          <w:rFonts w:cstheme="minorHAnsi"/>
          <w:sz w:val="22"/>
          <w:szCs w:val="22"/>
        </w:rPr>
        <w:fldChar w:fldCharType="separate"/>
      </w:r>
      <w:r w:rsidRPr="000144AF">
        <w:rPr>
          <w:rFonts w:cstheme="minorHAnsi"/>
          <w:sz w:val="22"/>
          <w:szCs w:val="22"/>
        </w:rPr>
        <w:fldChar w:fldCharType="end"/>
      </w:r>
      <w:bookmarkEnd w:id="129"/>
      <w:r w:rsidRPr="000144AF">
        <w:rPr>
          <w:rFonts w:cstheme="minorHAnsi"/>
          <w:color w:val="000000"/>
          <w:sz w:val="22"/>
          <w:szCs w:val="22"/>
        </w:rPr>
        <w:t xml:space="preserve">  z uporabo zmogljivosti </w:t>
      </w:r>
      <w:r w:rsidR="009259A0" w:rsidRPr="000144AF">
        <w:rPr>
          <w:rFonts w:cstheme="minorHAnsi"/>
          <w:color w:val="000000"/>
          <w:sz w:val="22"/>
          <w:szCs w:val="22"/>
        </w:rPr>
        <w:t xml:space="preserve">drugih </w:t>
      </w:r>
      <w:r w:rsidRPr="000144AF">
        <w:rPr>
          <w:rFonts w:cstheme="minorHAnsi"/>
          <w:color w:val="000000"/>
          <w:sz w:val="22"/>
          <w:szCs w:val="22"/>
        </w:rPr>
        <w:t>subjektov</w:t>
      </w:r>
    </w:p>
    <w:p w14:paraId="1B7B1D83" w14:textId="446DF441" w:rsidR="00A206D0" w:rsidRPr="003E42CB" w:rsidRDefault="006D0791" w:rsidP="00A206D0">
      <w:pPr>
        <w:pStyle w:val="Odstavekseznama"/>
        <w:numPr>
          <w:ilvl w:val="0"/>
          <w:numId w:val="7"/>
        </w:numPr>
        <w:spacing w:before="225" w:after="225"/>
        <w:jc w:val="both"/>
        <w:rPr>
          <w:rFonts w:cstheme="minorHAnsi"/>
          <w:sz w:val="22"/>
          <w:szCs w:val="22"/>
        </w:rPr>
      </w:pPr>
      <w:bookmarkStart w:id="130" w:name="_Toc38002583"/>
      <w:r w:rsidRPr="004773CE">
        <w:rPr>
          <w:rFonts w:cstheme="minorHAnsi"/>
          <w:b/>
          <w:bCs/>
          <w:color w:val="000000"/>
          <w:sz w:val="22"/>
          <w:szCs w:val="22"/>
        </w:rPr>
        <w:t>PONUDBEN</w:t>
      </w:r>
      <w:r w:rsidR="00652604">
        <w:rPr>
          <w:rFonts w:cstheme="minorHAnsi"/>
          <w:b/>
          <w:bCs/>
          <w:color w:val="000000"/>
          <w:sz w:val="22"/>
          <w:szCs w:val="22"/>
        </w:rPr>
        <w:t>E</w:t>
      </w:r>
      <w:r w:rsidRPr="004773CE">
        <w:rPr>
          <w:rFonts w:cstheme="minorHAnsi"/>
          <w:b/>
          <w:bCs/>
          <w:color w:val="000000"/>
          <w:sz w:val="22"/>
          <w:szCs w:val="22"/>
        </w:rPr>
        <w:t xml:space="preserve"> CEN</w:t>
      </w:r>
      <w:r w:rsidR="00652604">
        <w:rPr>
          <w:rFonts w:cstheme="minorHAnsi"/>
          <w:b/>
          <w:bCs/>
          <w:color w:val="000000"/>
          <w:sz w:val="22"/>
          <w:szCs w:val="22"/>
        </w:rPr>
        <w:t>E</w:t>
      </w:r>
    </w:p>
    <w:p w14:paraId="0D6804D5" w14:textId="77777777" w:rsidR="008B3DFA" w:rsidRDefault="008B3DFA" w:rsidP="008B3DFA">
      <w:pPr>
        <w:pStyle w:val="Odstavekseznama"/>
        <w:ind w:left="0"/>
        <w:jc w:val="both"/>
        <w:rPr>
          <w:rFonts w:cstheme="minorHAnsi"/>
          <w:sz w:val="22"/>
          <w:szCs w:val="22"/>
        </w:rPr>
      </w:pPr>
    </w:p>
    <w:p w14:paraId="02D4A201" w14:textId="77777777" w:rsidR="006A21F6" w:rsidRDefault="006A21F6" w:rsidP="006A21F6">
      <w:pPr>
        <w:pStyle w:val="Telobesedila"/>
        <w:rPr>
          <w:rFonts w:cstheme="minorHAnsi"/>
          <w:sz w:val="22"/>
          <w:szCs w:val="22"/>
        </w:rPr>
      </w:pPr>
      <w:r w:rsidRPr="006A21F6">
        <w:rPr>
          <w:rFonts w:cstheme="minorHAnsi"/>
          <w:sz w:val="22"/>
          <w:szCs w:val="22"/>
        </w:rPr>
        <w:t xml:space="preserve">V skladu z razpisnim pogoji in dokumentacijo v zvezi z oddajo javnega naročila dajemo ponudbo za naslednje sklope: </w:t>
      </w:r>
    </w:p>
    <w:p w14:paraId="368BBB9A" w14:textId="77777777" w:rsidR="006A21F6" w:rsidRPr="006A21F6" w:rsidRDefault="006A21F6" w:rsidP="006A21F6">
      <w:pPr>
        <w:pStyle w:val="Telobesedila"/>
        <w:rPr>
          <w:rFonts w:cstheme="minorHAnsi"/>
          <w:sz w:val="22"/>
          <w:szCs w:val="22"/>
        </w:rPr>
      </w:pPr>
    </w:p>
    <w:p w14:paraId="3257B663" w14:textId="77777777" w:rsidR="006A21F6" w:rsidRPr="006A21F6" w:rsidRDefault="006A21F6" w:rsidP="006A21F6">
      <w:pPr>
        <w:pStyle w:val="Telobesedila"/>
        <w:rPr>
          <w:rFonts w:cstheme="minorHAnsi"/>
          <w:color w:val="767171" w:themeColor="background2" w:themeShade="80"/>
          <w:sz w:val="22"/>
          <w:szCs w:val="22"/>
        </w:rPr>
      </w:pPr>
      <w:r w:rsidRPr="006A21F6">
        <w:rPr>
          <w:rFonts w:cstheme="minorHAnsi"/>
          <w:i/>
          <w:iCs/>
          <w:color w:val="767171" w:themeColor="background2" w:themeShade="80"/>
          <w:sz w:val="22"/>
          <w:szCs w:val="22"/>
        </w:rPr>
        <w:t>(Opomba: v primeru da pa ponudbe za določen sklop-relacijo ne ponujate, prečrtajte celoten sklop ali pustite prazna polja):</w:t>
      </w:r>
    </w:p>
    <w:p w14:paraId="638CBA5A" w14:textId="77777777" w:rsidR="000C58D1" w:rsidRDefault="000C58D1" w:rsidP="000C58D1">
      <w:pPr>
        <w:pStyle w:val="Telobesedila"/>
        <w:rPr>
          <w:rFonts w:cstheme="minorHAnsi"/>
          <w:sz w:val="22"/>
          <w:szCs w:val="22"/>
        </w:rPr>
      </w:pPr>
    </w:p>
    <w:p w14:paraId="2B7CC22E" w14:textId="77777777" w:rsidR="006A21F6" w:rsidRPr="006A21F6" w:rsidRDefault="006A21F6" w:rsidP="006A21F6">
      <w:pPr>
        <w:pStyle w:val="Telobesedila"/>
        <w:rPr>
          <w:rFonts w:cstheme="minorHAnsi"/>
          <w:sz w:val="22"/>
          <w:szCs w:val="22"/>
        </w:rPr>
      </w:pPr>
    </w:p>
    <w:tbl>
      <w:tblPr>
        <w:tblW w:w="94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9"/>
        <w:gridCol w:w="1559"/>
        <w:gridCol w:w="1276"/>
        <w:gridCol w:w="1843"/>
        <w:gridCol w:w="1701"/>
        <w:gridCol w:w="1842"/>
      </w:tblGrid>
      <w:tr w:rsidR="006A21F6" w:rsidRPr="006A21F6" w14:paraId="5D4E8F4A" w14:textId="77777777" w:rsidTr="006A21F6">
        <w:trPr>
          <w:trHeight w:val="625"/>
        </w:trPr>
        <w:tc>
          <w:tcPr>
            <w:tcW w:w="9420"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C323600" w14:textId="77777777" w:rsidR="006A21F6" w:rsidRPr="006A21F6" w:rsidRDefault="006A21F6" w:rsidP="006A21F6">
            <w:pPr>
              <w:pStyle w:val="Telobesedila"/>
              <w:jc w:val="center"/>
              <w:rPr>
                <w:rFonts w:cstheme="minorHAnsi"/>
                <w:b/>
                <w:sz w:val="24"/>
                <w:szCs w:val="24"/>
              </w:rPr>
            </w:pPr>
            <w:r w:rsidRPr="006A21F6">
              <w:rPr>
                <w:rFonts w:cstheme="minorHAnsi"/>
                <w:b/>
                <w:sz w:val="24"/>
                <w:szCs w:val="24"/>
              </w:rPr>
              <w:t>SKLOP 1: Hrastov Dol</w:t>
            </w:r>
          </w:p>
        </w:tc>
      </w:tr>
      <w:tr w:rsidR="006A21F6" w:rsidRPr="006A21F6" w14:paraId="62646A4C" w14:textId="77777777" w:rsidTr="00B62EA7">
        <w:trPr>
          <w:trHeight w:val="518"/>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6AD775" w14:textId="77777777" w:rsidR="006A21F6" w:rsidRPr="006A21F6" w:rsidRDefault="006A21F6" w:rsidP="006A21F6">
            <w:pPr>
              <w:pStyle w:val="Telobesedila"/>
              <w:jc w:val="center"/>
              <w:rPr>
                <w:rFonts w:cstheme="minorHAns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D89A44"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08A2F8CD"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brez DDV</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2F78A2" w14:textId="3E2A3598" w:rsidR="006A21F6" w:rsidRPr="006A21F6" w:rsidRDefault="006A21F6" w:rsidP="006A21F6">
            <w:pPr>
              <w:pStyle w:val="Telobesedila"/>
              <w:jc w:val="center"/>
              <w:rPr>
                <w:rFonts w:cstheme="minorHAnsi"/>
                <w:sz w:val="22"/>
                <w:szCs w:val="22"/>
              </w:rPr>
            </w:pPr>
            <w:r w:rsidRPr="006A21F6">
              <w:rPr>
                <w:rFonts w:cstheme="minorHAnsi"/>
                <w:sz w:val="22"/>
                <w:szCs w:val="22"/>
              </w:rPr>
              <w:t>DDV</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33C67B"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5C521840" w14:textId="7456D278" w:rsidR="006A21F6" w:rsidRPr="006A21F6" w:rsidRDefault="006A21F6" w:rsidP="006A21F6">
            <w:pPr>
              <w:pStyle w:val="Telobesedila"/>
              <w:jc w:val="center"/>
              <w:rPr>
                <w:rFonts w:cstheme="minorHAnsi"/>
                <w:sz w:val="22"/>
                <w:szCs w:val="22"/>
              </w:rPr>
            </w:pPr>
            <w:r w:rsidRPr="006A21F6">
              <w:rPr>
                <w:rFonts w:cstheme="minorHAnsi"/>
                <w:sz w:val="22"/>
                <w:szCs w:val="22"/>
              </w:rPr>
              <w:t>z DDV</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4793899"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Število šolskih dni</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97D2E42" w14:textId="77777777" w:rsidR="006A21F6" w:rsidRPr="006A21F6" w:rsidRDefault="006A21F6" w:rsidP="006A21F6">
            <w:pPr>
              <w:pStyle w:val="Telobesedila"/>
              <w:jc w:val="center"/>
              <w:rPr>
                <w:rFonts w:cstheme="minorHAnsi"/>
                <w:b/>
                <w:bCs/>
                <w:sz w:val="22"/>
                <w:szCs w:val="22"/>
              </w:rPr>
            </w:pPr>
            <w:r w:rsidRPr="006A21F6">
              <w:rPr>
                <w:rFonts w:cstheme="minorHAnsi"/>
                <w:b/>
                <w:bCs/>
                <w:sz w:val="22"/>
                <w:szCs w:val="22"/>
              </w:rPr>
              <w:t>SKUPAJ LETNA CENA z DDV</w:t>
            </w:r>
          </w:p>
        </w:tc>
      </w:tr>
      <w:tr w:rsidR="006A21F6" w:rsidRPr="006A21F6" w14:paraId="739F8959" w14:textId="77777777" w:rsidTr="00894B81">
        <w:trPr>
          <w:trHeight w:val="837"/>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3540DC" w14:textId="41D54605" w:rsidR="006A21F6" w:rsidRPr="006A21F6" w:rsidRDefault="006A21F6" w:rsidP="006A21F6">
            <w:pPr>
              <w:pStyle w:val="Telobesedila"/>
              <w:jc w:val="center"/>
              <w:rPr>
                <w:rFonts w:cstheme="minorHAnsi"/>
                <w:sz w:val="22"/>
                <w:szCs w:val="22"/>
              </w:rPr>
            </w:pPr>
            <w:r w:rsidRPr="006A21F6">
              <w:rPr>
                <w:rFonts w:cstheme="minorHAnsi"/>
                <w:sz w:val="22"/>
                <w:szCs w:val="22"/>
              </w:rPr>
              <w:t>CENA v EUR</w:t>
            </w:r>
          </w:p>
        </w:tc>
        <w:tc>
          <w:tcPr>
            <w:tcW w:w="1559" w:type="dxa"/>
            <w:tcBorders>
              <w:top w:val="single" w:sz="4" w:space="0" w:color="auto"/>
              <w:left w:val="single" w:sz="4" w:space="0" w:color="auto"/>
              <w:bottom w:val="single" w:sz="4" w:space="0" w:color="auto"/>
              <w:right w:val="single" w:sz="4" w:space="0" w:color="auto"/>
            </w:tcBorders>
          </w:tcPr>
          <w:p w14:paraId="5B05FCEE" w14:textId="77777777" w:rsidR="006A21F6" w:rsidRPr="006A21F6" w:rsidRDefault="006A21F6" w:rsidP="006A21F6">
            <w:pPr>
              <w:pStyle w:val="Telobesedila"/>
              <w:jc w:val="center"/>
              <w:rPr>
                <w:rFonts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tcPr>
          <w:p w14:paraId="0FC51B78" w14:textId="77777777" w:rsidR="006A21F6" w:rsidRPr="006A21F6" w:rsidRDefault="006A21F6" w:rsidP="006A21F6">
            <w:pPr>
              <w:pStyle w:val="Telobesedila"/>
              <w:jc w:val="center"/>
              <w:rPr>
                <w:rFonts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7BB7861" w14:textId="77777777" w:rsidR="006A21F6" w:rsidRPr="006A21F6" w:rsidRDefault="006A21F6" w:rsidP="006A21F6">
            <w:pPr>
              <w:pStyle w:val="Telobesedila"/>
              <w:jc w:val="center"/>
              <w:rPr>
                <w:rFonts w:cstheme="minorHAns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05D40B" w14:textId="77777777" w:rsidR="006A21F6" w:rsidRPr="006A21F6" w:rsidRDefault="006A21F6" w:rsidP="006A21F6">
            <w:pPr>
              <w:pStyle w:val="Telobesedila"/>
              <w:jc w:val="center"/>
              <w:rPr>
                <w:rFonts w:cstheme="minorHAnsi"/>
                <w:sz w:val="22"/>
                <w:szCs w:val="22"/>
              </w:rPr>
            </w:pPr>
          </w:p>
          <w:p w14:paraId="10A46352"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190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D82F28B" w14:textId="77777777" w:rsidR="006A21F6" w:rsidRPr="006A21F6" w:rsidRDefault="006A21F6" w:rsidP="006A21F6">
            <w:pPr>
              <w:pStyle w:val="Telobesedila"/>
              <w:jc w:val="center"/>
              <w:rPr>
                <w:rFonts w:cstheme="minorHAnsi"/>
                <w:b/>
                <w:bCs/>
                <w:sz w:val="22"/>
                <w:szCs w:val="22"/>
              </w:rPr>
            </w:pPr>
          </w:p>
        </w:tc>
      </w:tr>
    </w:tbl>
    <w:p w14:paraId="00704DE5" w14:textId="77777777" w:rsidR="006A21F6" w:rsidRDefault="006A21F6" w:rsidP="006A21F6">
      <w:pPr>
        <w:pStyle w:val="Telobesedila"/>
        <w:jc w:val="center"/>
        <w:rPr>
          <w:rFonts w:cstheme="minorHAnsi"/>
          <w:sz w:val="22"/>
          <w:szCs w:val="22"/>
        </w:rPr>
      </w:pPr>
    </w:p>
    <w:p w14:paraId="28F26524" w14:textId="77777777" w:rsidR="006A21F6" w:rsidRPr="006A21F6" w:rsidRDefault="006A21F6" w:rsidP="006A21F6">
      <w:pPr>
        <w:pStyle w:val="Telobesedila"/>
        <w:jc w:val="center"/>
        <w:rPr>
          <w:rFonts w:cstheme="minorHAnsi"/>
          <w:sz w:val="22"/>
          <w:szCs w:val="22"/>
        </w:rPr>
      </w:pPr>
    </w:p>
    <w:tbl>
      <w:tblPr>
        <w:tblW w:w="94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9"/>
        <w:gridCol w:w="1559"/>
        <w:gridCol w:w="1276"/>
        <w:gridCol w:w="1843"/>
        <w:gridCol w:w="1701"/>
        <w:gridCol w:w="1842"/>
      </w:tblGrid>
      <w:tr w:rsidR="006A21F6" w:rsidRPr="006A21F6" w14:paraId="4A977C78" w14:textId="77777777" w:rsidTr="006A21F6">
        <w:trPr>
          <w:trHeight w:val="625"/>
        </w:trPr>
        <w:tc>
          <w:tcPr>
            <w:tcW w:w="9420"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0C1EC6B" w14:textId="77777777" w:rsidR="006A21F6" w:rsidRPr="006A21F6" w:rsidRDefault="006A21F6" w:rsidP="006A21F6">
            <w:pPr>
              <w:pStyle w:val="Telobesedila"/>
              <w:jc w:val="center"/>
              <w:rPr>
                <w:rFonts w:cstheme="minorHAnsi"/>
                <w:b/>
                <w:sz w:val="22"/>
                <w:szCs w:val="22"/>
              </w:rPr>
            </w:pPr>
            <w:r w:rsidRPr="006A21F6">
              <w:rPr>
                <w:rFonts w:cstheme="minorHAnsi"/>
                <w:b/>
                <w:sz w:val="24"/>
                <w:szCs w:val="24"/>
              </w:rPr>
              <w:t>SKLOP 2: PŠ Temenica</w:t>
            </w:r>
          </w:p>
        </w:tc>
      </w:tr>
      <w:tr w:rsidR="006A21F6" w:rsidRPr="006A21F6" w14:paraId="4436B092" w14:textId="77777777" w:rsidTr="00595B5D">
        <w:trPr>
          <w:trHeight w:val="518"/>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237FBD" w14:textId="77777777" w:rsidR="006A21F6" w:rsidRPr="006A21F6" w:rsidRDefault="006A21F6" w:rsidP="006A21F6">
            <w:pPr>
              <w:pStyle w:val="Telobesedila"/>
              <w:jc w:val="center"/>
              <w:rPr>
                <w:rFonts w:cstheme="minorHAns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E8587E"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7397A3BA"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brez DDV</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70FB20" w14:textId="661A157D" w:rsidR="006A21F6" w:rsidRPr="006A21F6" w:rsidRDefault="006A21F6" w:rsidP="006A21F6">
            <w:pPr>
              <w:pStyle w:val="Telobesedila"/>
              <w:jc w:val="center"/>
              <w:rPr>
                <w:rFonts w:cstheme="minorHAnsi"/>
                <w:sz w:val="22"/>
                <w:szCs w:val="22"/>
              </w:rPr>
            </w:pPr>
            <w:r w:rsidRPr="006A21F6">
              <w:rPr>
                <w:rFonts w:cstheme="minorHAnsi"/>
                <w:sz w:val="22"/>
                <w:szCs w:val="22"/>
              </w:rPr>
              <w:t>DDV</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5ECB79"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47B0BA6C" w14:textId="11B7404B" w:rsidR="006A21F6" w:rsidRPr="006A21F6" w:rsidRDefault="006A21F6" w:rsidP="006A21F6">
            <w:pPr>
              <w:pStyle w:val="Telobesedila"/>
              <w:jc w:val="center"/>
              <w:rPr>
                <w:rFonts w:cstheme="minorHAnsi"/>
                <w:sz w:val="22"/>
                <w:szCs w:val="22"/>
              </w:rPr>
            </w:pPr>
            <w:r w:rsidRPr="006A21F6">
              <w:rPr>
                <w:rFonts w:cstheme="minorHAnsi"/>
                <w:sz w:val="22"/>
                <w:szCs w:val="22"/>
              </w:rPr>
              <w:t>z DDV</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1EC966D"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Število šolskih dni</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53C198" w14:textId="77777777" w:rsidR="006A21F6" w:rsidRPr="006A21F6" w:rsidRDefault="006A21F6" w:rsidP="006A21F6">
            <w:pPr>
              <w:pStyle w:val="Telobesedila"/>
              <w:jc w:val="center"/>
              <w:rPr>
                <w:rFonts w:cstheme="minorHAnsi"/>
                <w:b/>
                <w:bCs/>
                <w:sz w:val="22"/>
                <w:szCs w:val="22"/>
              </w:rPr>
            </w:pPr>
            <w:r w:rsidRPr="006A21F6">
              <w:rPr>
                <w:rFonts w:cstheme="minorHAnsi"/>
                <w:b/>
                <w:bCs/>
                <w:sz w:val="22"/>
                <w:szCs w:val="22"/>
              </w:rPr>
              <w:t>SKUPAJ LETNA CENA z DDV</w:t>
            </w:r>
          </w:p>
        </w:tc>
      </w:tr>
      <w:tr w:rsidR="006A21F6" w:rsidRPr="006A21F6" w14:paraId="1929411D" w14:textId="77777777" w:rsidTr="00354D63">
        <w:trPr>
          <w:trHeight w:val="837"/>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CF6555" w14:textId="2DEC148B" w:rsidR="006A21F6" w:rsidRPr="006A21F6" w:rsidRDefault="006A21F6" w:rsidP="006A21F6">
            <w:pPr>
              <w:pStyle w:val="Telobesedila"/>
              <w:jc w:val="center"/>
              <w:rPr>
                <w:rFonts w:cstheme="minorHAnsi"/>
                <w:sz w:val="22"/>
                <w:szCs w:val="22"/>
              </w:rPr>
            </w:pPr>
            <w:r w:rsidRPr="006A21F6">
              <w:rPr>
                <w:rFonts w:cstheme="minorHAnsi"/>
                <w:sz w:val="22"/>
                <w:szCs w:val="22"/>
              </w:rPr>
              <w:t>CENA v EUR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86F4565" w14:textId="77777777" w:rsidR="006A21F6" w:rsidRPr="006A21F6" w:rsidRDefault="006A21F6" w:rsidP="006A21F6">
            <w:pPr>
              <w:pStyle w:val="Telobesedila"/>
              <w:jc w:val="center"/>
              <w:rPr>
                <w:rFonts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5FC61EFD" w14:textId="77777777" w:rsidR="006A21F6" w:rsidRPr="006A21F6" w:rsidRDefault="006A21F6" w:rsidP="006A21F6">
            <w:pPr>
              <w:pStyle w:val="Telobesedila"/>
              <w:jc w:val="center"/>
              <w:rPr>
                <w:rFonts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4E9FADF2" w14:textId="77777777" w:rsidR="006A21F6" w:rsidRPr="006A21F6" w:rsidRDefault="006A21F6" w:rsidP="006A21F6">
            <w:pPr>
              <w:pStyle w:val="Telobesedila"/>
              <w:jc w:val="center"/>
              <w:rPr>
                <w:rFonts w:cstheme="minorHAns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E0F52E" w14:textId="77777777" w:rsidR="006A21F6" w:rsidRPr="006A21F6" w:rsidRDefault="006A21F6" w:rsidP="006A21F6">
            <w:pPr>
              <w:pStyle w:val="Telobesedila"/>
              <w:jc w:val="center"/>
              <w:rPr>
                <w:rFonts w:cstheme="minorHAnsi"/>
                <w:sz w:val="22"/>
                <w:szCs w:val="22"/>
              </w:rPr>
            </w:pPr>
          </w:p>
          <w:p w14:paraId="772ABE7F"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190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DDB17B5" w14:textId="77777777" w:rsidR="006A21F6" w:rsidRPr="006A21F6" w:rsidRDefault="006A21F6" w:rsidP="006A21F6">
            <w:pPr>
              <w:pStyle w:val="Telobesedila"/>
              <w:jc w:val="center"/>
              <w:rPr>
                <w:rFonts w:cstheme="minorHAnsi"/>
                <w:b/>
                <w:bCs/>
                <w:sz w:val="22"/>
                <w:szCs w:val="22"/>
              </w:rPr>
            </w:pPr>
          </w:p>
        </w:tc>
      </w:tr>
    </w:tbl>
    <w:p w14:paraId="5EB3BE84" w14:textId="77777777" w:rsidR="006A21F6" w:rsidRPr="006A21F6" w:rsidRDefault="006A21F6" w:rsidP="006A21F6">
      <w:pPr>
        <w:pStyle w:val="Telobesedila"/>
        <w:jc w:val="center"/>
        <w:rPr>
          <w:rFonts w:cstheme="minorHAnsi"/>
          <w:sz w:val="22"/>
          <w:szCs w:val="22"/>
        </w:rPr>
      </w:pPr>
    </w:p>
    <w:tbl>
      <w:tblPr>
        <w:tblW w:w="94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9"/>
        <w:gridCol w:w="1559"/>
        <w:gridCol w:w="1276"/>
        <w:gridCol w:w="1843"/>
        <w:gridCol w:w="1701"/>
        <w:gridCol w:w="1842"/>
      </w:tblGrid>
      <w:tr w:rsidR="006A21F6" w:rsidRPr="006A21F6" w14:paraId="1DD92DDA" w14:textId="77777777" w:rsidTr="006A21F6">
        <w:trPr>
          <w:trHeight w:val="625"/>
        </w:trPr>
        <w:tc>
          <w:tcPr>
            <w:tcW w:w="9420"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0A0A4A5" w14:textId="77777777" w:rsidR="006A21F6" w:rsidRPr="006A21F6" w:rsidRDefault="006A21F6" w:rsidP="006A21F6">
            <w:pPr>
              <w:pStyle w:val="Telobesedila"/>
              <w:jc w:val="center"/>
              <w:rPr>
                <w:rFonts w:cstheme="minorHAnsi"/>
                <w:b/>
                <w:sz w:val="22"/>
                <w:szCs w:val="22"/>
              </w:rPr>
            </w:pPr>
            <w:r w:rsidRPr="006A21F6">
              <w:rPr>
                <w:rFonts w:cstheme="minorHAnsi"/>
                <w:b/>
                <w:sz w:val="24"/>
                <w:szCs w:val="24"/>
              </w:rPr>
              <w:t>SKLOP 3: Glogovica</w:t>
            </w:r>
          </w:p>
        </w:tc>
      </w:tr>
      <w:tr w:rsidR="006A21F6" w:rsidRPr="006A21F6" w14:paraId="3CEBF589" w14:textId="77777777" w:rsidTr="00CE375B">
        <w:trPr>
          <w:trHeight w:val="518"/>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32F20D" w14:textId="77777777" w:rsidR="006A21F6" w:rsidRPr="006A21F6" w:rsidRDefault="006A21F6" w:rsidP="006A21F6">
            <w:pPr>
              <w:pStyle w:val="Telobesedila"/>
              <w:jc w:val="center"/>
              <w:rPr>
                <w:rFonts w:cstheme="minorHAns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7CA2EE"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138365DF"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brez DDV</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E7D495" w14:textId="54DCF375" w:rsidR="006A21F6" w:rsidRPr="006A21F6" w:rsidRDefault="006A21F6" w:rsidP="006A21F6">
            <w:pPr>
              <w:pStyle w:val="Telobesedila"/>
              <w:jc w:val="center"/>
              <w:rPr>
                <w:rFonts w:cstheme="minorHAnsi"/>
                <w:sz w:val="22"/>
                <w:szCs w:val="22"/>
              </w:rPr>
            </w:pPr>
            <w:r w:rsidRPr="006A21F6">
              <w:rPr>
                <w:rFonts w:cstheme="minorHAnsi"/>
                <w:sz w:val="22"/>
                <w:szCs w:val="22"/>
              </w:rPr>
              <w:t>DDV</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2D3374B"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7BFCDF95" w14:textId="3B74BCFA" w:rsidR="006A21F6" w:rsidRPr="006A21F6" w:rsidRDefault="006A21F6" w:rsidP="006A21F6">
            <w:pPr>
              <w:pStyle w:val="Telobesedila"/>
              <w:jc w:val="center"/>
              <w:rPr>
                <w:rFonts w:cstheme="minorHAnsi"/>
                <w:sz w:val="22"/>
                <w:szCs w:val="22"/>
              </w:rPr>
            </w:pPr>
            <w:r w:rsidRPr="006A21F6">
              <w:rPr>
                <w:rFonts w:cstheme="minorHAnsi"/>
                <w:sz w:val="22"/>
                <w:szCs w:val="22"/>
              </w:rPr>
              <w:t>z DDV</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F1A3ED5"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Število šolskih dni</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CE94AEC" w14:textId="77777777" w:rsidR="006A21F6" w:rsidRPr="006A21F6" w:rsidRDefault="006A21F6" w:rsidP="006A21F6">
            <w:pPr>
              <w:pStyle w:val="Telobesedila"/>
              <w:jc w:val="center"/>
              <w:rPr>
                <w:rFonts w:cstheme="minorHAnsi"/>
                <w:b/>
                <w:bCs/>
                <w:sz w:val="22"/>
                <w:szCs w:val="22"/>
              </w:rPr>
            </w:pPr>
            <w:r w:rsidRPr="006A21F6">
              <w:rPr>
                <w:rFonts w:cstheme="minorHAnsi"/>
                <w:b/>
                <w:bCs/>
                <w:sz w:val="22"/>
                <w:szCs w:val="22"/>
              </w:rPr>
              <w:t>SKUPAJ LETNA CENA z DDV</w:t>
            </w:r>
          </w:p>
        </w:tc>
      </w:tr>
      <w:tr w:rsidR="006A21F6" w:rsidRPr="006A21F6" w14:paraId="3F2BE8C8" w14:textId="77777777" w:rsidTr="00F2228B">
        <w:trPr>
          <w:trHeight w:val="837"/>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7632E2" w14:textId="088284C3" w:rsidR="006A21F6" w:rsidRPr="006A21F6" w:rsidRDefault="006A21F6" w:rsidP="006A21F6">
            <w:pPr>
              <w:pStyle w:val="Telobesedila"/>
              <w:jc w:val="center"/>
              <w:rPr>
                <w:rFonts w:cstheme="minorHAnsi"/>
                <w:sz w:val="22"/>
                <w:szCs w:val="22"/>
              </w:rPr>
            </w:pPr>
            <w:r w:rsidRPr="006A21F6">
              <w:rPr>
                <w:rFonts w:cstheme="minorHAnsi"/>
                <w:sz w:val="22"/>
                <w:szCs w:val="22"/>
              </w:rPr>
              <w:t>CENA v EUR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08AE1F1" w14:textId="77777777" w:rsidR="006A21F6" w:rsidRPr="006A21F6" w:rsidRDefault="006A21F6" w:rsidP="006A21F6">
            <w:pPr>
              <w:pStyle w:val="Telobesedila"/>
              <w:jc w:val="center"/>
              <w:rPr>
                <w:rFonts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2B0AAC39" w14:textId="77777777" w:rsidR="006A21F6" w:rsidRPr="006A21F6" w:rsidRDefault="006A21F6" w:rsidP="006A21F6">
            <w:pPr>
              <w:pStyle w:val="Telobesedila"/>
              <w:jc w:val="center"/>
              <w:rPr>
                <w:rFonts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537DE018" w14:textId="77777777" w:rsidR="006A21F6" w:rsidRPr="006A21F6" w:rsidRDefault="006A21F6" w:rsidP="006A21F6">
            <w:pPr>
              <w:pStyle w:val="Telobesedila"/>
              <w:jc w:val="center"/>
              <w:rPr>
                <w:rFonts w:cstheme="minorHAns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0AED4F" w14:textId="77777777" w:rsidR="006A21F6" w:rsidRPr="006A21F6" w:rsidRDefault="006A21F6" w:rsidP="006A21F6">
            <w:pPr>
              <w:pStyle w:val="Telobesedila"/>
              <w:jc w:val="center"/>
              <w:rPr>
                <w:rFonts w:cstheme="minorHAnsi"/>
                <w:sz w:val="22"/>
                <w:szCs w:val="22"/>
              </w:rPr>
            </w:pPr>
          </w:p>
          <w:p w14:paraId="013EBB75"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190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EAA1D1E" w14:textId="77777777" w:rsidR="006A21F6" w:rsidRPr="006A21F6" w:rsidRDefault="006A21F6" w:rsidP="006A21F6">
            <w:pPr>
              <w:pStyle w:val="Telobesedila"/>
              <w:jc w:val="center"/>
              <w:rPr>
                <w:rFonts w:cstheme="minorHAnsi"/>
                <w:b/>
                <w:bCs/>
                <w:sz w:val="22"/>
                <w:szCs w:val="22"/>
              </w:rPr>
            </w:pPr>
          </w:p>
        </w:tc>
      </w:tr>
    </w:tbl>
    <w:p w14:paraId="128E20A4" w14:textId="77777777" w:rsidR="006A21F6" w:rsidRPr="006A21F6" w:rsidRDefault="006A21F6" w:rsidP="006A21F6">
      <w:pPr>
        <w:pStyle w:val="Telobesedila"/>
        <w:jc w:val="center"/>
        <w:rPr>
          <w:rFonts w:cstheme="minorHAnsi"/>
          <w:sz w:val="22"/>
          <w:szCs w:val="22"/>
        </w:rPr>
      </w:pPr>
    </w:p>
    <w:tbl>
      <w:tblPr>
        <w:tblW w:w="94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9"/>
        <w:gridCol w:w="1559"/>
        <w:gridCol w:w="1276"/>
        <w:gridCol w:w="1843"/>
        <w:gridCol w:w="1701"/>
        <w:gridCol w:w="1842"/>
      </w:tblGrid>
      <w:tr w:rsidR="006A21F6" w:rsidRPr="006A21F6" w14:paraId="6346089F" w14:textId="77777777" w:rsidTr="006A21F6">
        <w:trPr>
          <w:trHeight w:val="625"/>
        </w:trPr>
        <w:tc>
          <w:tcPr>
            <w:tcW w:w="9420"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1870133" w14:textId="77777777" w:rsidR="006A21F6" w:rsidRPr="006A21F6" w:rsidRDefault="006A21F6" w:rsidP="006A21F6">
            <w:pPr>
              <w:pStyle w:val="Telobesedila"/>
              <w:jc w:val="center"/>
              <w:rPr>
                <w:rFonts w:cstheme="minorHAnsi"/>
                <w:b/>
                <w:sz w:val="22"/>
                <w:szCs w:val="22"/>
              </w:rPr>
            </w:pPr>
            <w:r w:rsidRPr="006A21F6">
              <w:rPr>
                <w:rFonts w:cstheme="minorHAnsi"/>
                <w:b/>
                <w:sz w:val="24"/>
                <w:szCs w:val="24"/>
              </w:rPr>
              <w:t>SKLOP 4: Dob pri Šentvidu</w:t>
            </w:r>
          </w:p>
        </w:tc>
      </w:tr>
      <w:tr w:rsidR="006A21F6" w:rsidRPr="006A21F6" w14:paraId="76564A93" w14:textId="77777777" w:rsidTr="00F96F98">
        <w:trPr>
          <w:trHeight w:val="518"/>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E8E583" w14:textId="77777777" w:rsidR="006A21F6" w:rsidRPr="006A21F6" w:rsidRDefault="006A21F6" w:rsidP="006A21F6">
            <w:pPr>
              <w:pStyle w:val="Telobesedila"/>
              <w:jc w:val="center"/>
              <w:rPr>
                <w:rFonts w:cstheme="minorHAns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B998CC"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5927AB84"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brez DDV</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1EBC5E3" w14:textId="122BDA53" w:rsidR="006A21F6" w:rsidRPr="006A21F6" w:rsidRDefault="006A21F6" w:rsidP="006A21F6">
            <w:pPr>
              <w:pStyle w:val="Telobesedila"/>
              <w:jc w:val="center"/>
              <w:rPr>
                <w:rFonts w:cstheme="minorHAnsi"/>
                <w:sz w:val="22"/>
                <w:szCs w:val="22"/>
              </w:rPr>
            </w:pPr>
            <w:r w:rsidRPr="006A21F6">
              <w:rPr>
                <w:rFonts w:cstheme="minorHAnsi"/>
                <w:sz w:val="22"/>
                <w:szCs w:val="22"/>
              </w:rPr>
              <w:t>DDV</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D1374A0"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5E6DEBD3" w14:textId="37635F72" w:rsidR="006A21F6" w:rsidRPr="006A21F6" w:rsidRDefault="006A21F6" w:rsidP="006A21F6">
            <w:pPr>
              <w:pStyle w:val="Telobesedila"/>
              <w:jc w:val="center"/>
              <w:rPr>
                <w:rFonts w:cstheme="minorHAnsi"/>
                <w:sz w:val="22"/>
                <w:szCs w:val="22"/>
              </w:rPr>
            </w:pPr>
            <w:r w:rsidRPr="006A21F6">
              <w:rPr>
                <w:rFonts w:cstheme="minorHAnsi"/>
                <w:sz w:val="22"/>
                <w:szCs w:val="22"/>
              </w:rPr>
              <w:t>z DDV</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FCE55B"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Število šolskih dni</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5F79685" w14:textId="77777777" w:rsidR="006A21F6" w:rsidRPr="006A21F6" w:rsidRDefault="006A21F6" w:rsidP="006A21F6">
            <w:pPr>
              <w:pStyle w:val="Telobesedila"/>
              <w:jc w:val="center"/>
              <w:rPr>
                <w:rFonts w:cstheme="minorHAnsi"/>
                <w:b/>
                <w:bCs/>
                <w:sz w:val="22"/>
                <w:szCs w:val="22"/>
              </w:rPr>
            </w:pPr>
            <w:r w:rsidRPr="006A21F6">
              <w:rPr>
                <w:rFonts w:cstheme="minorHAnsi"/>
                <w:b/>
                <w:bCs/>
                <w:sz w:val="22"/>
                <w:szCs w:val="22"/>
              </w:rPr>
              <w:t>SKUPAJ LETNA CENA z DDV</w:t>
            </w:r>
          </w:p>
        </w:tc>
      </w:tr>
      <w:tr w:rsidR="006A21F6" w:rsidRPr="006A21F6" w14:paraId="57E30F4A" w14:textId="77777777" w:rsidTr="009E2707">
        <w:trPr>
          <w:trHeight w:val="837"/>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6F91E7" w14:textId="7A516237" w:rsidR="006A21F6" w:rsidRPr="006A21F6" w:rsidRDefault="006A21F6" w:rsidP="006A21F6">
            <w:pPr>
              <w:pStyle w:val="Telobesedila"/>
              <w:jc w:val="center"/>
              <w:rPr>
                <w:rFonts w:cstheme="minorHAnsi"/>
                <w:sz w:val="22"/>
                <w:szCs w:val="22"/>
              </w:rPr>
            </w:pPr>
            <w:r w:rsidRPr="006A21F6">
              <w:rPr>
                <w:rFonts w:cstheme="minorHAnsi"/>
                <w:sz w:val="22"/>
                <w:szCs w:val="22"/>
              </w:rPr>
              <w:t>CENA v EUR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23D3638" w14:textId="77777777" w:rsidR="006A21F6" w:rsidRPr="006A21F6" w:rsidRDefault="006A21F6" w:rsidP="006A21F6">
            <w:pPr>
              <w:pStyle w:val="Telobesedila"/>
              <w:jc w:val="center"/>
              <w:rPr>
                <w:rFonts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155BA05" w14:textId="77777777" w:rsidR="006A21F6" w:rsidRPr="006A21F6" w:rsidRDefault="006A21F6" w:rsidP="006A21F6">
            <w:pPr>
              <w:pStyle w:val="Telobesedila"/>
              <w:jc w:val="center"/>
              <w:rPr>
                <w:rFonts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50CE03B8" w14:textId="77777777" w:rsidR="006A21F6" w:rsidRPr="006A21F6" w:rsidRDefault="006A21F6" w:rsidP="006A21F6">
            <w:pPr>
              <w:pStyle w:val="Telobesedila"/>
              <w:jc w:val="center"/>
              <w:rPr>
                <w:rFonts w:cstheme="minorHAns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7199A2" w14:textId="77777777" w:rsidR="006A21F6" w:rsidRPr="006A21F6" w:rsidRDefault="006A21F6" w:rsidP="006A21F6">
            <w:pPr>
              <w:pStyle w:val="Telobesedila"/>
              <w:jc w:val="center"/>
              <w:rPr>
                <w:rFonts w:cstheme="minorHAnsi"/>
                <w:sz w:val="22"/>
                <w:szCs w:val="22"/>
              </w:rPr>
            </w:pPr>
          </w:p>
          <w:p w14:paraId="431FA2E2"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190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FB8996F" w14:textId="77777777" w:rsidR="006A21F6" w:rsidRPr="006A21F6" w:rsidRDefault="006A21F6" w:rsidP="006A21F6">
            <w:pPr>
              <w:pStyle w:val="Telobesedila"/>
              <w:jc w:val="center"/>
              <w:rPr>
                <w:rFonts w:cstheme="minorHAnsi"/>
                <w:b/>
                <w:bCs/>
                <w:sz w:val="22"/>
                <w:szCs w:val="22"/>
              </w:rPr>
            </w:pPr>
          </w:p>
        </w:tc>
      </w:tr>
    </w:tbl>
    <w:p w14:paraId="3CCE6D2A" w14:textId="77777777" w:rsidR="006A21F6" w:rsidRPr="006A21F6" w:rsidRDefault="006A21F6" w:rsidP="006A21F6">
      <w:pPr>
        <w:pStyle w:val="Telobesedila"/>
        <w:jc w:val="center"/>
        <w:rPr>
          <w:rFonts w:cstheme="minorHAnsi"/>
          <w:sz w:val="22"/>
          <w:szCs w:val="22"/>
        </w:rPr>
      </w:pPr>
    </w:p>
    <w:tbl>
      <w:tblPr>
        <w:tblW w:w="94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9"/>
        <w:gridCol w:w="1559"/>
        <w:gridCol w:w="1276"/>
        <w:gridCol w:w="1843"/>
        <w:gridCol w:w="1701"/>
        <w:gridCol w:w="1842"/>
      </w:tblGrid>
      <w:tr w:rsidR="006A21F6" w:rsidRPr="006A21F6" w14:paraId="3E2F8C5A" w14:textId="77777777" w:rsidTr="006A21F6">
        <w:trPr>
          <w:trHeight w:val="625"/>
        </w:trPr>
        <w:tc>
          <w:tcPr>
            <w:tcW w:w="9420"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63EB195" w14:textId="77777777" w:rsidR="006A21F6" w:rsidRPr="006A21F6" w:rsidRDefault="006A21F6" w:rsidP="006A21F6">
            <w:pPr>
              <w:pStyle w:val="Telobesedila"/>
              <w:jc w:val="center"/>
              <w:rPr>
                <w:rFonts w:cstheme="minorHAnsi"/>
                <w:b/>
                <w:sz w:val="22"/>
                <w:szCs w:val="22"/>
              </w:rPr>
            </w:pPr>
            <w:r w:rsidRPr="006A21F6">
              <w:rPr>
                <w:rFonts w:cstheme="minorHAnsi"/>
                <w:b/>
                <w:sz w:val="24"/>
                <w:szCs w:val="24"/>
              </w:rPr>
              <w:t>SKLOP 5: Veliko Črnelo</w:t>
            </w:r>
          </w:p>
        </w:tc>
      </w:tr>
      <w:tr w:rsidR="006A21F6" w:rsidRPr="006A21F6" w14:paraId="44EB1C42" w14:textId="77777777" w:rsidTr="000A445B">
        <w:trPr>
          <w:trHeight w:val="518"/>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BD283A" w14:textId="77777777" w:rsidR="006A21F6" w:rsidRPr="006A21F6" w:rsidRDefault="006A21F6" w:rsidP="006A21F6">
            <w:pPr>
              <w:pStyle w:val="Telobesedila"/>
              <w:jc w:val="center"/>
              <w:rPr>
                <w:rFonts w:cstheme="minorHAns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CBD117D"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1C54A8C7"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brez DDV</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DB8EE4" w14:textId="1F31D4F7" w:rsidR="006A21F6" w:rsidRPr="006A21F6" w:rsidRDefault="006A21F6" w:rsidP="006A21F6">
            <w:pPr>
              <w:pStyle w:val="Telobesedila"/>
              <w:jc w:val="center"/>
              <w:rPr>
                <w:rFonts w:cstheme="minorHAnsi"/>
                <w:sz w:val="22"/>
                <w:szCs w:val="22"/>
              </w:rPr>
            </w:pPr>
            <w:r w:rsidRPr="006A21F6">
              <w:rPr>
                <w:rFonts w:cstheme="minorHAnsi"/>
                <w:sz w:val="22"/>
                <w:szCs w:val="22"/>
              </w:rPr>
              <w:t>DDV</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05AE4C"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54FC81FC" w14:textId="55C3BA4E" w:rsidR="006A21F6" w:rsidRPr="006A21F6" w:rsidRDefault="006A21F6" w:rsidP="006A21F6">
            <w:pPr>
              <w:pStyle w:val="Telobesedila"/>
              <w:jc w:val="center"/>
              <w:rPr>
                <w:rFonts w:cstheme="minorHAnsi"/>
                <w:sz w:val="22"/>
                <w:szCs w:val="22"/>
              </w:rPr>
            </w:pPr>
            <w:r w:rsidRPr="006A21F6">
              <w:rPr>
                <w:rFonts w:cstheme="minorHAnsi"/>
                <w:sz w:val="22"/>
                <w:szCs w:val="22"/>
              </w:rPr>
              <w:t>z DDV</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137B5B"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Število šolskih dni</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7057F4" w14:textId="77777777" w:rsidR="006A21F6" w:rsidRPr="006A21F6" w:rsidRDefault="006A21F6" w:rsidP="006A21F6">
            <w:pPr>
              <w:pStyle w:val="Telobesedila"/>
              <w:jc w:val="center"/>
              <w:rPr>
                <w:rFonts w:cstheme="minorHAnsi"/>
                <w:b/>
                <w:bCs/>
                <w:sz w:val="22"/>
                <w:szCs w:val="22"/>
              </w:rPr>
            </w:pPr>
            <w:r w:rsidRPr="006A21F6">
              <w:rPr>
                <w:rFonts w:cstheme="minorHAnsi"/>
                <w:b/>
                <w:bCs/>
                <w:sz w:val="22"/>
                <w:szCs w:val="22"/>
              </w:rPr>
              <w:t>SKUPAJ LETNA CENA z DDV</w:t>
            </w:r>
          </w:p>
        </w:tc>
      </w:tr>
      <w:tr w:rsidR="006A21F6" w:rsidRPr="006A21F6" w14:paraId="374DB1A1" w14:textId="77777777" w:rsidTr="00112BE3">
        <w:trPr>
          <w:trHeight w:val="837"/>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CA6835" w14:textId="50CF337A" w:rsidR="006A21F6" w:rsidRPr="006A21F6" w:rsidRDefault="006A21F6" w:rsidP="006A21F6">
            <w:pPr>
              <w:pStyle w:val="Telobesedila"/>
              <w:jc w:val="center"/>
              <w:rPr>
                <w:rFonts w:cstheme="minorHAnsi"/>
                <w:sz w:val="22"/>
                <w:szCs w:val="22"/>
              </w:rPr>
            </w:pPr>
            <w:r w:rsidRPr="006A21F6">
              <w:rPr>
                <w:rFonts w:cstheme="minorHAnsi"/>
                <w:sz w:val="22"/>
                <w:szCs w:val="22"/>
              </w:rPr>
              <w:t>CENA v EUR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E0CACA4" w14:textId="77777777" w:rsidR="006A21F6" w:rsidRPr="006A21F6" w:rsidRDefault="006A21F6" w:rsidP="006A21F6">
            <w:pPr>
              <w:pStyle w:val="Telobesedila"/>
              <w:jc w:val="center"/>
              <w:rPr>
                <w:rFonts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748054A" w14:textId="77777777" w:rsidR="006A21F6" w:rsidRPr="006A21F6" w:rsidRDefault="006A21F6" w:rsidP="006A21F6">
            <w:pPr>
              <w:pStyle w:val="Telobesedila"/>
              <w:jc w:val="center"/>
              <w:rPr>
                <w:rFonts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30FFCF83" w14:textId="77777777" w:rsidR="006A21F6" w:rsidRPr="006A21F6" w:rsidRDefault="006A21F6" w:rsidP="006A21F6">
            <w:pPr>
              <w:pStyle w:val="Telobesedila"/>
              <w:jc w:val="center"/>
              <w:rPr>
                <w:rFonts w:cstheme="minorHAns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89015" w14:textId="77777777" w:rsidR="006A21F6" w:rsidRPr="006A21F6" w:rsidRDefault="006A21F6" w:rsidP="006A21F6">
            <w:pPr>
              <w:pStyle w:val="Telobesedila"/>
              <w:jc w:val="center"/>
              <w:rPr>
                <w:rFonts w:cstheme="minorHAnsi"/>
                <w:sz w:val="22"/>
                <w:szCs w:val="22"/>
              </w:rPr>
            </w:pPr>
          </w:p>
          <w:p w14:paraId="094C5803"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190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0D93186" w14:textId="77777777" w:rsidR="006A21F6" w:rsidRPr="006A21F6" w:rsidRDefault="006A21F6" w:rsidP="006A21F6">
            <w:pPr>
              <w:pStyle w:val="Telobesedila"/>
              <w:jc w:val="center"/>
              <w:rPr>
                <w:rFonts w:cstheme="minorHAnsi"/>
                <w:b/>
                <w:bCs/>
                <w:sz w:val="22"/>
                <w:szCs w:val="22"/>
              </w:rPr>
            </w:pPr>
          </w:p>
        </w:tc>
      </w:tr>
    </w:tbl>
    <w:p w14:paraId="3AA4400F" w14:textId="77777777" w:rsidR="006A21F6" w:rsidRPr="006A21F6" w:rsidRDefault="006A21F6" w:rsidP="006A21F6">
      <w:pPr>
        <w:pStyle w:val="Telobesedila"/>
        <w:jc w:val="center"/>
        <w:rPr>
          <w:rFonts w:cstheme="minorHAnsi"/>
          <w:b/>
          <w:sz w:val="22"/>
          <w:szCs w:val="22"/>
        </w:rPr>
      </w:pPr>
    </w:p>
    <w:tbl>
      <w:tblPr>
        <w:tblW w:w="94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9"/>
        <w:gridCol w:w="1559"/>
        <w:gridCol w:w="1276"/>
        <w:gridCol w:w="1843"/>
        <w:gridCol w:w="1701"/>
        <w:gridCol w:w="1842"/>
      </w:tblGrid>
      <w:tr w:rsidR="006A21F6" w:rsidRPr="006A21F6" w14:paraId="3C77726F" w14:textId="77777777" w:rsidTr="006A21F6">
        <w:trPr>
          <w:trHeight w:val="625"/>
        </w:trPr>
        <w:tc>
          <w:tcPr>
            <w:tcW w:w="9420"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A3A5FBB" w14:textId="77777777" w:rsidR="006A21F6" w:rsidRPr="006A21F6" w:rsidRDefault="006A21F6" w:rsidP="006A21F6">
            <w:pPr>
              <w:pStyle w:val="Telobesedila"/>
              <w:jc w:val="center"/>
              <w:rPr>
                <w:rFonts w:cstheme="minorHAnsi"/>
                <w:b/>
                <w:sz w:val="22"/>
                <w:szCs w:val="22"/>
              </w:rPr>
            </w:pPr>
            <w:r w:rsidRPr="006A21F6">
              <w:rPr>
                <w:rFonts w:cstheme="minorHAnsi"/>
                <w:b/>
                <w:sz w:val="24"/>
                <w:szCs w:val="24"/>
              </w:rPr>
              <w:t>SKLOP 6: PŠ Muljava 1</w:t>
            </w:r>
          </w:p>
        </w:tc>
      </w:tr>
      <w:tr w:rsidR="006A21F6" w:rsidRPr="006A21F6" w14:paraId="2CD86A55" w14:textId="77777777" w:rsidTr="004B1870">
        <w:trPr>
          <w:trHeight w:val="518"/>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B3BB7D" w14:textId="77777777" w:rsidR="006A21F6" w:rsidRPr="006A21F6" w:rsidRDefault="006A21F6" w:rsidP="006A21F6">
            <w:pPr>
              <w:pStyle w:val="Telobesedila"/>
              <w:jc w:val="center"/>
              <w:rPr>
                <w:rFonts w:cstheme="minorHAns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2C53D9"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3B997078"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brez DDV</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7C6DC2" w14:textId="37F6B3CD" w:rsidR="006A21F6" w:rsidRPr="006A21F6" w:rsidRDefault="006A21F6" w:rsidP="006A21F6">
            <w:pPr>
              <w:pStyle w:val="Telobesedila"/>
              <w:jc w:val="center"/>
              <w:rPr>
                <w:rFonts w:cstheme="minorHAnsi"/>
                <w:sz w:val="22"/>
                <w:szCs w:val="22"/>
              </w:rPr>
            </w:pPr>
            <w:r w:rsidRPr="006A21F6">
              <w:rPr>
                <w:rFonts w:cstheme="minorHAnsi"/>
                <w:sz w:val="22"/>
                <w:szCs w:val="22"/>
              </w:rPr>
              <w:t>DDV</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88B6DDD"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08028E95" w14:textId="0E5C8935" w:rsidR="006A21F6" w:rsidRPr="006A21F6" w:rsidRDefault="006A21F6" w:rsidP="006A21F6">
            <w:pPr>
              <w:pStyle w:val="Telobesedila"/>
              <w:jc w:val="center"/>
              <w:rPr>
                <w:rFonts w:cstheme="minorHAnsi"/>
                <w:sz w:val="22"/>
                <w:szCs w:val="22"/>
              </w:rPr>
            </w:pPr>
            <w:r w:rsidRPr="006A21F6">
              <w:rPr>
                <w:rFonts w:cstheme="minorHAnsi"/>
                <w:sz w:val="22"/>
                <w:szCs w:val="22"/>
              </w:rPr>
              <w:t>z DDV</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5248EB1"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Število šolskih dni</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6830EB7" w14:textId="77777777" w:rsidR="006A21F6" w:rsidRPr="006A21F6" w:rsidRDefault="006A21F6" w:rsidP="006A21F6">
            <w:pPr>
              <w:pStyle w:val="Telobesedila"/>
              <w:jc w:val="center"/>
              <w:rPr>
                <w:rFonts w:cstheme="minorHAnsi"/>
                <w:b/>
                <w:bCs/>
                <w:sz w:val="22"/>
                <w:szCs w:val="22"/>
              </w:rPr>
            </w:pPr>
            <w:r w:rsidRPr="006A21F6">
              <w:rPr>
                <w:rFonts w:cstheme="minorHAnsi"/>
                <w:b/>
                <w:bCs/>
                <w:sz w:val="22"/>
                <w:szCs w:val="22"/>
              </w:rPr>
              <w:t>SKUPAJ LETNA CENA z DDV</w:t>
            </w:r>
          </w:p>
        </w:tc>
      </w:tr>
      <w:tr w:rsidR="006A21F6" w:rsidRPr="006A21F6" w14:paraId="332875C5" w14:textId="77777777" w:rsidTr="00BF1118">
        <w:trPr>
          <w:trHeight w:val="837"/>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7AECCF" w14:textId="0F085F8B" w:rsidR="006A21F6" w:rsidRPr="006A21F6" w:rsidRDefault="006A21F6" w:rsidP="006A21F6">
            <w:pPr>
              <w:pStyle w:val="Telobesedila"/>
              <w:jc w:val="center"/>
              <w:rPr>
                <w:rFonts w:cstheme="minorHAnsi"/>
                <w:sz w:val="22"/>
                <w:szCs w:val="22"/>
              </w:rPr>
            </w:pPr>
            <w:r w:rsidRPr="006A21F6">
              <w:rPr>
                <w:rFonts w:cstheme="minorHAnsi"/>
                <w:sz w:val="22"/>
                <w:szCs w:val="22"/>
              </w:rPr>
              <w:t>CENA v EUR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16DBAF1F" w14:textId="77777777" w:rsidR="006A21F6" w:rsidRPr="006A21F6" w:rsidRDefault="006A21F6" w:rsidP="006A21F6">
            <w:pPr>
              <w:pStyle w:val="Telobesedila"/>
              <w:jc w:val="center"/>
              <w:rPr>
                <w:rFonts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4D9FDA6" w14:textId="77777777" w:rsidR="006A21F6" w:rsidRPr="006A21F6" w:rsidRDefault="006A21F6" w:rsidP="006A21F6">
            <w:pPr>
              <w:pStyle w:val="Telobesedila"/>
              <w:jc w:val="center"/>
              <w:rPr>
                <w:rFonts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39E4846C" w14:textId="77777777" w:rsidR="006A21F6" w:rsidRPr="006A21F6" w:rsidRDefault="006A21F6" w:rsidP="006A21F6">
            <w:pPr>
              <w:pStyle w:val="Telobesedila"/>
              <w:jc w:val="center"/>
              <w:rPr>
                <w:rFonts w:cstheme="minorHAns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B90924" w14:textId="77777777" w:rsidR="006A21F6" w:rsidRPr="006A21F6" w:rsidRDefault="006A21F6" w:rsidP="006A21F6">
            <w:pPr>
              <w:pStyle w:val="Telobesedila"/>
              <w:jc w:val="center"/>
              <w:rPr>
                <w:rFonts w:cstheme="minorHAnsi"/>
                <w:sz w:val="22"/>
                <w:szCs w:val="22"/>
              </w:rPr>
            </w:pPr>
          </w:p>
          <w:p w14:paraId="6BA05EC0"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190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25FE031" w14:textId="77777777" w:rsidR="006A21F6" w:rsidRPr="006A21F6" w:rsidRDefault="006A21F6" w:rsidP="006A21F6">
            <w:pPr>
              <w:pStyle w:val="Telobesedila"/>
              <w:jc w:val="center"/>
              <w:rPr>
                <w:rFonts w:cstheme="minorHAnsi"/>
                <w:b/>
                <w:bCs/>
                <w:sz w:val="22"/>
                <w:szCs w:val="22"/>
              </w:rPr>
            </w:pPr>
          </w:p>
        </w:tc>
      </w:tr>
    </w:tbl>
    <w:p w14:paraId="323AC25D" w14:textId="77777777" w:rsidR="006A21F6" w:rsidRPr="006A21F6" w:rsidRDefault="006A21F6" w:rsidP="006A21F6">
      <w:pPr>
        <w:pStyle w:val="Telobesedila"/>
        <w:jc w:val="center"/>
        <w:rPr>
          <w:rFonts w:cstheme="minorHAnsi"/>
          <w:sz w:val="22"/>
          <w:szCs w:val="22"/>
        </w:rPr>
      </w:pPr>
    </w:p>
    <w:tbl>
      <w:tblPr>
        <w:tblW w:w="94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9"/>
        <w:gridCol w:w="1559"/>
        <w:gridCol w:w="1276"/>
        <w:gridCol w:w="1843"/>
        <w:gridCol w:w="1701"/>
        <w:gridCol w:w="1842"/>
      </w:tblGrid>
      <w:tr w:rsidR="006A21F6" w:rsidRPr="006A21F6" w14:paraId="7A7A20AB" w14:textId="77777777" w:rsidTr="006A21F6">
        <w:trPr>
          <w:trHeight w:val="625"/>
        </w:trPr>
        <w:tc>
          <w:tcPr>
            <w:tcW w:w="9420"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33F3252" w14:textId="77777777" w:rsidR="006A21F6" w:rsidRPr="006A21F6" w:rsidRDefault="006A21F6" w:rsidP="006A21F6">
            <w:pPr>
              <w:pStyle w:val="Telobesedila"/>
              <w:jc w:val="center"/>
              <w:rPr>
                <w:rFonts w:cstheme="minorHAnsi"/>
                <w:b/>
                <w:sz w:val="22"/>
                <w:szCs w:val="22"/>
              </w:rPr>
            </w:pPr>
            <w:r w:rsidRPr="006A21F6">
              <w:rPr>
                <w:rFonts w:cstheme="minorHAnsi"/>
                <w:b/>
                <w:sz w:val="24"/>
                <w:szCs w:val="24"/>
              </w:rPr>
              <w:t>SKLOP 7: PŠ Muljava 2</w:t>
            </w:r>
          </w:p>
        </w:tc>
      </w:tr>
      <w:tr w:rsidR="006A21F6" w:rsidRPr="006A21F6" w14:paraId="2F7624C9" w14:textId="77777777" w:rsidTr="00F74932">
        <w:trPr>
          <w:trHeight w:val="518"/>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422F09" w14:textId="77777777" w:rsidR="006A21F6" w:rsidRPr="006A21F6" w:rsidRDefault="006A21F6" w:rsidP="006A21F6">
            <w:pPr>
              <w:pStyle w:val="Telobesedila"/>
              <w:jc w:val="center"/>
              <w:rPr>
                <w:rFonts w:cstheme="minorHAns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4134DD4"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439D8486"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brez DDV</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F1DF9A" w14:textId="4F460E31" w:rsidR="006A21F6" w:rsidRPr="006A21F6" w:rsidRDefault="006A21F6" w:rsidP="006A21F6">
            <w:pPr>
              <w:pStyle w:val="Telobesedila"/>
              <w:jc w:val="center"/>
              <w:rPr>
                <w:rFonts w:cstheme="minorHAnsi"/>
                <w:sz w:val="22"/>
                <w:szCs w:val="22"/>
              </w:rPr>
            </w:pPr>
            <w:r w:rsidRPr="006A21F6">
              <w:rPr>
                <w:rFonts w:cstheme="minorHAnsi"/>
                <w:sz w:val="22"/>
                <w:szCs w:val="22"/>
              </w:rPr>
              <w:t>DDV</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61BBF08"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617C7690" w14:textId="4D9B5E91" w:rsidR="006A21F6" w:rsidRPr="006A21F6" w:rsidRDefault="006A21F6" w:rsidP="006A21F6">
            <w:pPr>
              <w:pStyle w:val="Telobesedila"/>
              <w:jc w:val="center"/>
              <w:rPr>
                <w:rFonts w:cstheme="minorHAnsi"/>
                <w:sz w:val="22"/>
                <w:szCs w:val="22"/>
              </w:rPr>
            </w:pPr>
            <w:r w:rsidRPr="006A21F6">
              <w:rPr>
                <w:rFonts w:cstheme="minorHAnsi"/>
                <w:sz w:val="22"/>
                <w:szCs w:val="22"/>
              </w:rPr>
              <w:t>z DDV</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EDD5849"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Število šolskih dni</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90F0E4" w14:textId="77777777" w:rsidR="006A21F6" w:rsidRPr="006A21F6" w:rsidRDefault="006A21F6" w:rsidP="006A21F6">
            <w:pPr>
              <w:pStyle w:val="Telobesedila"/>
              <w:jc w:val="center"/>
              <w:rPr>
                <w:rFonts w:cstheme="minorHAnsi"/>
                <w:b/>
                <w:bCs/>
                <w:sz w:val="22"/>
                <w:szCs w:val="22"/>
              </w:rPr>
            </w:pPr>
            <w:r w:rsidRPr="006A21F6">
              <w:rPr>
                <w:rFonts w:cstheme="minorHAnsi"/>
                <w:b/>
                <w:bCs/>
                <w:sz w:val="22"/>
                <w:szCs w:val="22"/>
              </w:rPr>
              <w:t>SKUPAJ LETNA CENA z DDV</w:t>
            </w:r>
          </w:p>
        </w:tc>
      </w:tr>
      <w:tr w:rsidR="006A21F6" w:rsidRPr="006A21F6" w14:paraId="2EAF3F63" w14:textId="77777777" w:rsidTr="00C9402C">
        <w:trPr>
          <w:trHeight w:val="837"/>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CB7551" w14:textId="5C87C8AD" w:rsidR="006A21F6" w:rsidRPr="006A21F6" w:rsidRDefault="006A21F6" w:rsidP="006A21F6">
            <w:pPr>
              <w:pStyle w:val="Telobesedila"/>
              <w:jc w:val="center"/>
              <w:rPr>
                <w:rFonts w:cstheme="minorHAnsi"/>
                <w:sz w:val="22"/>
                <w:szCs w:val="22"/>
              </w:rPr>
            </w:pPr>
            <w:r w:rsidRPr="006A21F6">
              <w:rPr>
                <w:rFonts w:cstheme="minorHAnsi"/>
                <w:sz w:val="22"/>
                <w:szCs w:val="22"/>
              </w:rPr>
              <w:t>CENA v EUR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E606FF4" w14:textId="77777777" w:rsidR="006A21F6" w:rsidRPr="006A21F6" w:rsidRDefault="006A21F6" w:rsidP="006A21F6">
            <w:pPr>
              <w:pStyle w:val="Telobesedila"/>
              <w:jc w:val="center"/>
              <w:rPr>
                <w:rFonts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64B3C113" w14:textId="77777777" w:rsidR="006A21F6" w:rsidRPr="006A21F6" w:rsidRDefault="006A21F6" w:rsidP="006A21F6">
            <w:pPr>
              <w:pStyle w:val="Telobesedila"/>
              <w:jc w:val="center"/>
              <w:rPr>
                <w:rFonts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5F02E325" w14:textId="77777777" w:rsidR="006A21F6" w:rsidRPr="006A21F6" w:rsidRDefault="006A21F6" w:rsidP="006A21F6">
            <w:pPr>
              <w:pStyle w:val="Telobesedila"/>
              <w:jc w:val="center"/>
              <w:rPr>
                <w:rFonts w:cstheme="minorHAns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D0FC34" w14:textId="77777777" w:rsidR="006A21F6" w:rsidRPr="006A21F6" w:rsidRDefault="006A21F6" w:rsidP="006A21F6">
            <w:pPr>
              <w:pStyle w:val="Telobesedila"/>
              <w:jc w:val="center"/>
              <w:rPr>
                <w:rFonts w:cstheme="minorHAnsi"/>
                <w:sz w:val="22"/>
                <w:szCs w:val="22"/>
              </w:rPr>
            </w:pPr>
          </w:p>
          <w:p w14:paraId="486810BC"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190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B56DED4" w14:textId="77777777" w:rsidR="006A21F6" w:rsidRPr="006A21F6" w:rsidRDefault="006A21F6" w:rsidP="006A21F6">
            <w:pPr>
              <w:pStyle w:val="Telobesedila"/>
              <w:jc w:val="center"/>
              <w:rPr>
                <w:rFonts w:cstheme="minorHAnsi"/>
                <w:b/>
                <w:bCs/>
                <w:sz w:val="22"/>
                <w:szCs w:val="22"/>
              </w:rPr>
            </w:pPr>
          </w:p>
        </w:tc>
      </w:tr>
    </w:tbl>
    <w:p w14:paraId="141F80AD" w14:textId="77777777" w:rsidR="006A21F6" w:rsidRPr="006A21F6" w:rsidRDefault="006A21F6" w:rsidP="006A21F6">
      <w:pPr>
        <w:pStyle w:val="Telobesedila"/>
        <w:jc w:val="center"/>
        <w:rPr>
          <w:rFonts w:cstheme="minorHAnsi"/>
          <w:sz w:val="22"/>
          <w:szCs w:val="22"/>
        </w:rPr>
      </w:pPr>
    </w:p>
    <w:p w14:paraId="179819CF" w14:textId="77777777" w:rsidR="006A21F6" w:rsidRPr="006A21F6" w:rsidRDefault="006A21F6" w:rsidP="006A21F6">
      <w:pPr>
        <w:pStyle w:val="Telobesedila"/>
        <w:jc w:val="center"/>
        <w:rPr>
          <w:rFonts w:cstheme="minorHAnsi"/>
          <w:sz w:val="22"/>
          <w:szCs w:val="22"/>
        </w:rPr>
      </w:pPr>
    </w:p>
    <w:p w14:paraId="4122CD13" w14:textId="77777777" w:rsidR="006A21F6" w:rsidRPr="006A21F6" w:rsidRDefault="006A21F6" w:rsidP="006A21F6">
      <w:pPr>
        <w:pStyle w:val="Telobesedila"/>
        <w:jc w:val="center"/>
        <w:rPr>
          <w:rFonts w:cstheme="minorHAnsi"/>
          <w:sz w:val="22"/>
          <w:szCs w:val="22"/>
        </w:rPr>
      </w:pPr>
    </w:p>
    <w:p w14:paraId="6F22388D" w14:textId="77777777" w:rsidR="006A21F6" w:rsidRPr="006A21F6" w:rsidRDefault="006A21F6" w:rsidP="006A21F6">
      <w:pPr>
        <w:pStyle w:val="Telobesedila"/>
        <w:jc w:val="center"/>
        <w:rPr>
          <w:rFonts w:cstheme="minorHAnsi"/>
          <w:sz w:val="22"/>
          <w:szCs w:val="22"/>
        </w:rPr>
      </w:pPr>
    </w:p>
    <w:p w14:paraId="0EE07395" w14:textId="77777777" w:rsidR="006A21F6" w:rsidRPr="006A21F6" w:rsidRDefault="006A21F6" w:rsidP="006A21F6">
      <w:pPr>
        <w:pStyle w:val="Telobesedila"/>
        <w:jc w:val="center"/>
        <w:rPr>
          <w:rFonts w:cstheme="minorHAnsi"/>
          <w:sz w:val="22"/>
          <w:szCs w:val="22"/>
        </w:rPr>
      </w:pPr>
    </w:p>
    <w:p w14:paraId="53BEE66E" w14:textId="77777777" w:rsidR="006A21F6" w:rsidRPr="006A21F6" w:rsidRDefault="006A21F6" w:rsidP="006A21F6">
      <w:pPr>
        <w:pStyle w:val="Telobesedila"/>
        <w:jc w:val="center"/>
        <w:rPr>
          <w:rFonts w:cstheme="minorHAnsi"/>
          <w:sz w:val="22"/>
          <w:szCs w:val="22"/>
        </w:rPr>
      </w:pPr>
    </w:p>
    <w:p w14:paraId="5D9AF8DA" w14:textId="77777777" w:rsidR="006A21F6" w:rsidRPr="006A21F6" w:rsidRDefault="006A21F6" w:rsidP="006A21F6">
      <w:pPr>
        <w:pStyle w:val="Telobesedila"/>
        <w:jc w:val="center"/>
        <w:rPr>
          <w:rFonts w:cstheme="minorHAnsi"/>
          <w:sz w:val="22"/>
          <w:szCs w:val="22"/>
        </w:rPr>
      </w:pPr>
    </w:p>
    <w:p w14:paraId="1D49BCCE" w14:textId="77777777" w:rsidR="006A21F6" w:rsidRPr="006A21F6" w:rsidRDefault="006A21F6" w:rsidP="006A21F6">
      <w:pPr>
        <w:pStyle w:val="Telobesedila"/>
        <w:jc w:val="center"/>
        <w:rPr>
          <w:rFonts w:cstheme="minorHAnsi"/>
          <w:sz w:val="22"/>
          <w:szCs w:val="22"/>
        </w:rPr>
      </w:pPr>
    </w:p>
    <w:p w14:paraId="30DCFD1C" w14:textId="77777777" w:rsidR="006A21F6" w:rsidRPr="006A21F6" w:rsidRDefault="006A21F6" w:rsidP="006A21F6">
      <w:pPr>
        <w:pStyle w:val="Telobesedila"/>
        <w:jc w:val="center"/>
        <w:rPr>
          <w:rFonts w:cstheme="minorHAnsi"/>
          <w:sz w:val="22"/>
          <w:szCs w:val="22"/>
        </w:rPr>
      </w:pPr>
    </w:p>
    <w:tbl>
      <w:tblPr>
        <w:tblW w:w="94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9"/>
        <w:gridCol w:w="1559"/>
        <w:gridCol w:w="1276"/>
        <w:gridCol w:w="1843"/>
        <w:gridCol w:w="1701"/>
        <w:gridCol w:w="1842"/>
      </w:tblGrid>
      <w:tr w:rsidR="006A21F6" w:rsidRPr="006A21F6" w14:paraId="3C1C2AC0" w14:textId="77777777" w:rsidTr="006A21F6">
        <w:trPr>
          <w:trHeight w:val="625"/>
        </w:trPr>
        <w:tc>
          <w:tcPr>
            <w:tcW w:w="9420"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8E6DF95" w14:textId="77777777" w:rsidR="006A21F6" w:rsidRPr="006A21F6" w:rsidRDefault="006A21F6" w:rsidP="006A21F6">
            <w:pPr>
              <w:pStyle w:val="Telobesedila"/>
              <w:jc w:val="center"/>
              <w:rPr>
                <w:rFonts w:cstheme="minorHAnsi"/>
                <w:b/>
                <w:sz w:val="22"/>
                <w:szCs w:val="22"/>
              </w:rPr>
            </w:pPr>
            <w:r w:rsidRPr="006A21F6">
              <w:rPr>
                <w:rFonts w:cstheme="minorHAnsi"/>
                <w:b/>
                <w:sz w:val="24"/>
                <w:szCs w:val="24"/>
              </w:rPr>
              <w:t>SKLOP 8: PŠ Stična</w:t>
            </w:r>
          </w:p>
        </w:tc>
      </w:tr>
      <w:tr w:rsidR="006A21F6" w:rsidRPr="006A21F6" w14:paraId="2FC3F01C" w14:textId="77777777" w:rsidTr="007410D7">
        <w:trPr>
          <w:trHeight w:val="518"/>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51C2AA" w14:textId="77777777" w:rsidR="006A21F6" w:rsidRPr="006A21F6" w:rsidRDefault="006A21F6" w:rsidP="006A21F6">
            <w:pPr>
              <w:pStyle w:val="Telobesedila"/>
              <w:jc w:val="center"/>
              <w:rPr>
                <w:rFonts w:cstheme="minorHAns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A5EF9D"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3FE63D9D"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brez DDV</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D6994E" w14:textId="602A732E" w:rsidR="006A21F6" w:rsidRPr="006A21F6" w:rsidRDefault="006A21F6" w:rsidP="006A21F6">
            <w:pPr>
              <w:pStyle w:val="Telobesedila"/>
              <w:jc w:val="center"/>
              <w:rPr>
                <w:rFonts w:cstheme="minorHAnsi"/>
                <w:sz w:val="22"/>
                <w:szCs w:val="22"/>
              </w:rPr>
            </w:pPr>
            <w:r w:rsidRPr="006A21F6">
              <w:rPr>
                <w:rFonts w:cstheme="minorHAnsi"/>
                <w:sz w:val="22"/>
                <w:szCs w:val="22"/>
              </w:rPr>
              <w:t>DDV</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9C44D69"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4ADA633A" w14:textId="57919FD9" w:rsidR="006A21F6" w:rsidRPr="006A21F6" w:rsidRDefault="006A21F6" w:rsidP="006A21F6">
            <w:pPr>
              <w:pStyle w:val="Telobesedila"/>
              <w:jc w:val="center"/>
              <w:rPr>
                <w:rFonts w:cstheme="minorHAnsi"/>
                <w:sz w:val="22"/>
                <w:szCs w:val="22"/>
              </w:rPr>
            </w:pPr>
            <w:r w:rsidRPr="006A21F6">
              <w:rPr>
                <w:rFonts w:cstheme="minorHAnsi"/>
                <w:sz w:val="22"/>
                <w:szCs w:val="22"/>
              </w:rPr>
              <w:t>z DDV</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71D76BF"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Število šolskih dni</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0614C97" w14:textId="77777777" w:rsidR="006A21F6" w:rsidRPr="006A21F6" w:rsidRDefault="006A21F6" w:rsidP="006A21F6">
            <w:pPr>
              <w:pStyle w:val="Telobesedila"/>
              <w:jc w:val="center"/>
              <w:rPr>
                <w:rFonts w:cstheme="minorHAnsi"/>
                <w:b/>
                <w:bCs/>
                <w:sz w:val="22"/>
                <w:szCs w:val="22"/>
              </w:rPr>
            </w:pPr>
            <w:r w:rsidRPr="006A21F6">
              <w:rPr>
                <w:rFonts w:cstheme="minorHAnsi"/>
                <w:b/>
                <w:bCs/>
                <w:sz w:val="22"/>
                <w:szCs w:val="22"/>
              </w:rPr>
              <w:t>SKUPAJ LETNA CENA z DDV</w:t>
            </w:r>
          </w:p>
        </w:tc>
      </w:tr>
      <w:tr w:rsidR="006A21F6" w:rsidRPr="006A21F6" w14:paraId="381271FD" w14:textId="77777777" w:rsidTr="00E2166F">
        <w:trPr>
          <w:trHeight w:val="837"/>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B2D154" w14:textId="08AE3681" w:rsidR="006A21F6" w:rsidRPr="006A21F6" w:rsidRDefault="006A21F6" w:rsidP="006A21F6">
            <w:pPr>
              <w:pStyle w:val="Telobesedila"/>
              <w:jc w:val="center"/>
              <w:rPr>
                <w:rFonts w:cstheme="minorHAnsi"/>
                <w:sz w:val="22"/>
                <w:szCs w:val="22"/>
              </w:rPr>
            </w:pPr>
            <w:r w:rsidRPr="006A21F6">
              <w:rPr>
                <w:rFonts w:cstheme="minorHAnsi"/>
                <w:sz w:val="22"/>
                <w:szCs w:val="22"/>
              </w:rPr>
              <w:t>CENA v EUR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3154BD2" w14:textId="77777777" w:rsidR="006A21F6" w:rsidRPr="006A21F6" w:rsidRDefault="006A21F6" w:rsidP="006A21F6">
            <w:pPr>
              <w:pStyle w:val="Telobesedila"/>
              <w:jc w:val="center"/>
              <w:rPr>
                <w:rFonts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30A9BFE" w14:textId="77777777" w:rsidR="006A21F6" w:rsidRPr="006A21F6" w:rsidRDefault="006A21F6" w:rsidP="006A21F6">
            <w:pPr>
              <w:pStyle w:val="Telobesedila"/>
              <w:jc w:val="center"/>
              <w:rPr>
                <w:rFonts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090F3DE9" w14:textId="77777777" w:rsidR="006A21F6" w:rsidRPr="006A21F6" w:rsidRDefault="006A21F6" w:rsidP="006A21F6">
            <w:pPr>
              <w:pStyle w:val="Telobesedila"/>
              <w:jc w:val="center"/>
              <w:rPr>
                <w:rFonts w:cstheme="minorHAns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C6D6EF" w14:textId="77777777" w:rsidR="006A21F6" w:rsidRPr="006A21F6" w:rsidRDefault="006A21F6" w:rsidP="006A21F6">
            <w:pPr>
              <w:pStyle w:val="Telobesedila"/>
              <w:jc w:val="center"/>
              <w:rPr>
                <w:rFonts w:cstheme="minorHAnsi"/>
                <w:sz w:val="22"/>
                <w:szCs w:val="22"/>
              </w:rPr>
            </w:pPr>
          </w:p>
          <w:p w14:paraId="6F3046A5"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190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A130E25" w14:textId="77777777" w:rsidR="006A21F6" w:rsidRPr="006A21F6" w:rsidRDefault="006A21F6" w:rsidP="006A21F6">
            <w:pPr>
              <w:pStyle w:val="Telobesedila"/>
              <w:jc w:val="center"/>
              <w:rPr>
                <w:rFonts w:cstheme="minorHAnsi"/>
                <w:b/>
                <w:bCs/>
                <w:sz w:val="22"/>
                <w:szCs w:val="22"/>
              </w:rPr>
            </w:pPr>
          </w:p>
        </w:tc>
      </w:tr>
    </w:tbl>
    <w:p w14:paraId="36ABDADE" w14:textId="77777777" w:rsidR="006A21F6" w:rsidRDefault="006A21F6" w:rsidP="006A21F6">
      <w:pPr>
        <w:pStyle w:val="Telobesedila"/>
        <w:jc w:val="center"/>
        <w:rPr>
          <w:rFonts w:cstheme="minorHAnsi"/>
          <w:sz w:val="22"/>
          <w:szCs w:val="22"/>
        </w:rPr>
      </w:pPr>
    </w:p>
    <w:p w14:paraId="31826F5F" w14:textId="77777777" w:rsidR="006A21F6" w:rsidRPr="006A21F6" w:rsidRDefault="006A21F6" w:rsidP="006A21F6">
      <w:pPr>
        <w:pStyle w:val="Telobesedila"/>
        <w:jc w:val="center"/>
        <w:rPr>
          <w:rFonts w:cstheme="minorHAnsi"/>
          <w:sz w:val="22"/>
          <w:szCs w:val="22"/>
        </w:rPr>
      </w:pPr>
    </w:p>
    <w:tbl>
      <w:tblPr>
        <w:tblW w:w="94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9"/>
        <w:gridCol w:w="1559"/>
        <w:gridCol w:w="1276"/>
        <w:gridCol w:w="1843"/>
        <w:gridCol w:w="1701"/>
        <w:gridCol w:w="1842"/>
      </w:tblGrid>
      <w:tr w:rsidR="006A21F6" w:rsidRPr="006A21F6" w14:paraId="423B0ADD" w14:textId="77777777" w:rsidTr="006A21F6">
        <w:trPr>
          <w:trHeight w:val="625"/>
        </w:trPr>
        <w:tc>
          <w:tcPr>
            <w:tcW w:w="9420"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9F835F6" w14:textId="77777777" w:rsidR="006A21F6" w:rsidRPr="006A21F6" w:rsidRDefault="006A21F6" w:rsidP="006A21F6">
            <w:pPr>
              <w:pStyle w:val="Telobesedila"/>
              <w:jc w:val="center"/>
              <w:rPr>
                <w:rFonts w:cstheme="minorHAnsi"/>
                <w:b/>
                <w:sz w:val="22"/>
                <w:szCs w:val="22"/>
              </w:rPr>
            </w:pPr>
            <w:r w:rsidRPr="006A21F6">
              <w:rPr>
                <w:rFonts w:cstheme="minorHAnsi"/>
                <w:b/>
                <w:sz w:val="24"/>
                <w:szCs w:val="24"/>
              </w:rPr>
              <w:t>SKLOP 9: Stranska vas</w:t>
            </w:r>
          </w:p>
        </w:tc>
      </w:tr>
      <w:tr w:rsidR="006A21F6" w:rsidRPr="006A21F6" w14:paraId="02F94B1A" w14:textId="77777777" w:rsidTr="00AF760D">
        <w:trPr>
          <w:trHeight w:val="518"/>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688E43" w14:textId="77777777" w:rsidR="006A21F6" w:rsidRPr="006A21F6" w:rsidRDefault="006A21F6" w:rsidP="006A21F6">
            <w:pPr>
              <w:pStyle w:val="Telobesedila"/>
              <w:jc w:val="center"/>
              <w:rPr>
                <w:rFonts w:cstheme="minorHAns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267F45"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77ED7F96"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brez DDV</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D4491B4" w14:textId="1E6DB135" w:rsidR="006A21F6" w:rsidRPr="006A21F6" w:rsidRDefault="006A21F6" w:rsidP="006A21F6">
            <w:pPr>
              <w:pStyle w:val="Telobesedila"/>
              <w:jc w:val="center"/>
              <w:rPr>
                <w:rFonts w:cstheme="minorHAnsi"/>
                <w:sz w:val="22"/>
                <w:szCs w:val="22"/>
              </w:rPr>
            </w:pPr>
            <w:r w:rsidRPr="006A21F6">
              <w:rPr>
                <w:rFonts w:cstheme="minorHAnsi"/>
                <w:sz w:val="22"/>
                <w:szCs w:val="22"/>
              </w:rPr>
              <w:t>DDV</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969C1A"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7EEF7911" w14:textId="7133F686" w:rsidR="006A21F6" w:rsidRPr="006A21F6" w:rsidRDefault="006A21F6" w:rsidP="006A21F6">
            <w:pPr>
              <w:pStyle w:val="Telobesedila"/>
              <w:jc w:val="center"/>
              <w:rPr>
                <w:rFonts w:cstheme="minorHAnsi"/>
                <w:sz w:val="22"/>
                <w:szCs w:val="22"/>
              </w:rPr>
            </w:pPr>
            <w:r w:rsidRPr="006A21F6">
              <w:rPr>
                <w:rFonts w:cstheme="minorHAnsi"/>
                <w:sz w:val="22"/>
                <w:szCs w:val="22"/>
              </w:rPr>
              <w:t>z DDV</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048978"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Število šolskih dni</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D1AAA04" w14:textId="77777777" w:rsidR="006A21F6" w:rsidRPr="006A21F6" w:rsidRDefault="006A21F6" w:rsidP="006A21F6">
            <w:pPr>
              <w:pStyle w:val="Telobesedila"/>
              <w:jc w:val="center"/>
              <w:rPr>
                <w:rFonts w:cstheme="minorHAnsi"/>
                <w:b/>
                <w:bCs/>
                <w:sz w:val="22"/>
                <w:szCs w:val="22"/>
              </w:rPr>
            </w:pPr>
            <w:r w:rsidRPr="006A21F6">
              <w:rPr>
                <w:rFonts w:cstheme="minorHAnsi"/>
                <w:b/>
                <w:bCs/>
                <w:sz w:val="22"/>
                <w:szCs w:val="22"/>
              </w:rPr>
              <w:t>SKUPAJ LETNA CENA z DDV</w:t>
            </w:r>
          </w:p>
        </w:tc>
      </w:tr>
      <w:tr w:rsidR="006A21F6" w:rsidRPr="006A21F6" w14:paraId="0AA6F58D" w14:textId="77777777" w:rsidTr="001B32CD">
        <w:trPr>
          <w:trHeight w:val="837"/>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DCE1B0" w14:textId="71855C53" w:rsidR="006A21F6" w:rsidRPr="006A21F6" w:rsidRDefault="006A21F6" w:rsidP="006A21F6">
            <w:pPr>
              <w:pStyle w:val="Telobesedila"/>
              <w:jc w:val="center"/>
              <w:rPr>
                <w:rFonts w:cstheme="minorHAnsi"/>
                <w:sz w:val="22"/>
                <w:szCs w:val="22"/>
              </w:rPr>
            </w:pPr>
            <w:r w:rsidRPr="006A21F6">
              <w:rPr>
                <w:rFonts w:cstheme="minorHAnsi"/>
                <w:sz w:val="22"/>
                <w:szCs w:val="22"/>
              </w:rPr>
              <w:t>CENA v EUR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3CAF3DB" w14:textId="77777777" w:rsidR="006A21F6" w:rsidRPr="006A21F6" w:rsidRDefault="006A21F6" w:rsidP="006A21F6">
            <w:pPr>
              <w:pStyle w:val="Telobesedila"/>
              <w:jc w:val="center"/>
              <w:rPr>
                <w:rFonts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BF9E702" w14:textId="77777777" w:rsidR="006A21F6" w:rsidRPr="006A21F6" w:rsidRDefault="006A21F6" w:rsidP="006A21F6">
            <w:pPr>
              <w:pStyle w:val="Telobesedila"/>
              <w:jc w:val="center"/>
              <w:rPr>
                <w:rFonts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7D201861" w14:textId="77777777" w:rsidR="006A21F6" w:rsidRPr="006A21F6" w:rsidRDefault="006A21F6" w:rsidP="006A21F6">
            <w:pPr>
              <w:pStyle w:val="Telobesedila"/>
              <w:jc w:val="center"/>
              <w:rPr>
                <w:rFonts w:cstheme="minorHAns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544D94" w14:textId="77777777" w:rsidR="006A21F6" w:rsidRPr="006A21F6" w:rsidRDefault="006A21F6" w:rsidP="006A21F6">
            <w:pPr>
              <w:pStyle w:val="Telobesedila"/>
              <w:jc w:val="center"/>
              <w:rPr>
                <w:rFonts w:cstheme="minorHAnsi"/>
                <w:sz w:val="22"/>
                <w:szCs w:val="22"/>
              </w:rPr>
            </w:pPr>
          </w:p>
          <w:p w14:paraId="643108D8"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190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82D3DC1" w14:textId="77777777" w:rsidR="006A21F6" w:rsidRPr="006A21F6" w:rsidRDefault="006A21F6" w:rsidP="006A21F6">
            <w:pPr>
              <w:pStyle w:val="Telobesedila"/>
              <w:jc w:val="center"/>
              <w:rPr>
                <w:rFonts w:cstheme="minorHAnsi"/>
                <w:b/>
                <w:bCs/>
                <w:sz w:val="22"/>
                <w:szCs w:val="22"/>
              </w:rPr>
            </w:pPr>
          </w:p>
        </w:tc>
      </w:tr>
    </w:tbl>
    <w:p w14:paraId="6590B4D4" w14:textId="77777777" w:rsidR="006A21F6" w:rsidRPr="006A21F6" w:rsidRDefault="006A21F6" w:rsidP="006A21F6">
      <w:pPr>
        <w:pStyle w:val="Telobesedila"/>
        <w:jc w:val="center"/>
        <w:rPr>
          <w:rFonts w:cstheme="minorHAnsi"/>
          <w:sz w:val="22"/>
          <w:szCs w:val="22"/>
        </w:rPr>
      </w:pPr>
    </w:p>
    <w:p w14:paraId="7B761835" w14:textId="77777777" w:rsidR="006A21F6" w:rsidRPr="006A21F6" w:rsidRDefault="006A21F6" w:rsidP="006A21F6">
      <w:pPr>
        <w:pStyle w:val="Telobesedila"/>
        <w:jc w:val="center"/>
        <w:rPr>
          <w:rFonts w:cstheme="minorHAnsi"/>
          <w:sz w:val="22"/>
          <w:szCs w:val="22"/>
        </w:rPr>
      </w:pPr>
    </w:p>
    <w:tbl>
      <w:tblPr>
        <w:tblW w:w="94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9"/>
        <w:gridCol w:w="1559"/>
        <w:gridCol w:w="1276"/>
        <w:gridCol w:w="1843"/>
        <w:gridCol w:w="1701"/>
        <w:gridCol w:w="1842"/>
      </w:tblGrid>
      <w:tr w:rsidR="006A21F6" w:rsidRPr="006A21F6" w14:paraId="12615CBD" w14:textId="77777777" w:rsidTr="006A21F6">
        <w:trPr>
          <w:trHeight w:val="625"/>
        </w:trPr>
        <w:tc>
          <w:tcPr>
            <w:tcW w:w="9420"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C8B985F" w14:textId="77777777" w:rsidR="006A21F6" w:rsidRPr="006A21F6" w:rsidRDefault="006A21F6" w:rsidP="006A21F6">
            <w:pPr>
              <w:pStyle w:val="Telobesedila"/>
              <w:jc w:val="center"/>
              <w:rPr>
                <w:rFonts w:cstheme="minorHAnsi"/>
                <w:b/>
                <w:sz w:val="22"/>
                <w:szCs w:val="22"/>
              </w:rPr>
            </w:pPr>
            <w:r w:rsidRPr="006A21F6">
              <w:rPr>
                <w:rFonts w:cstheme="minorHAnsi"/>
                <w:b/>
                <w:sz w:val="24"/>
                <w:szCs w:val="24"/>
              </w:rPr>
              <w:t>SKLOP 10: Nova vas</w:t>
            </w:r>
          </w:p>
        </w:tc>
      </w:tr>
      <w:tr w:rsidR="006A21F6" w:rsidRPr="006A21F6" w14:paraId="29BA6968" w14:textId="77777777" w:rsidTr="00C400B3">
        <w:trPr>
          <w:trHeight w:val="518"/>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0BCE6B" w14:textId="77777777" w:rsidR="006A21F6" w:rsidRPr="006A21F6" w:rsidRDefault="006A21F6" w:rsidP="006A21F6">
            <w:pPr>
              <w:pStyle w:val="Telobesedila"/>
              <w:jc w:val="center"/>
              <w:rPr>
                <w:rFonts w:cstheme="minorHAns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FAA42D"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2C79533A"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brez DDV</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7A9BBB" w14:textId="2433E0DA" w:rsidR="006A21F6" w:rsidRPr="006A21F6" w:rsidRDefault="006A21F6" w:rsidP="006A21F6">
            <w:pPr>
              <w:pStyle w:val="Telobesedila"/>
              <w:jc w:val="center"/>
              <w:rPr>
                <w:rFonts w:cstheme="minorHAnsi"/>
                <w:sz w:val="22"/>
                <w:szCs w:val="22"/>
              </w:rPr>
            </w:pPr>
            <w:r w:rsidRPr="006A21F6">
              <w:rPr>
                <w:rFonts w:cstheme="minorHAnsi"/>
                <w:sz w:val="22"/>
                <w:szCs w:val="22"/>
              </w:rPr>
              <w:t>DDV</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B52F9A"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40EFD22E" w14:textId="7545D90B" w:rsidR="006A21F6" w:rsidRPr="006A21F6" w:rsidRDefault="006A21F6" w:rsidP="006A21F6">
            <w:pPr>
              <w:pStyle w:val="Telobesedila"/>
              <w:jc w:val="center"/>
              <w:rPr>
                <w:rFonts w:cstheme="minorHAnsi"/>
                <w:sz w:val="22"/>
                <w:szCs w:val="22"/>
              </w:rPr>
            </w:pPr>
            <w:r w:rsidRPr="006A21F6">
              <w:rPr>
                <w:rFonts w:cstheme="minorHAnsi"/>
                <w:sz w:val="22"/>
                <w:szCs w:val="22"/>
              </w:rPr>
              <w:t>z DDV</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B5F0122"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Število šolskih dni</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6BB47B3" w14:textId="77777777" w:rsidR="006A21F6" w:rsidRPr="006A21F6" w:rsidRDefault="006A21F6" w:rsidP="006A21F6">
            <w:pPr>
              <w:pStyle w:val="Telobesedila"/>
              <w:jc w:val="center"/>
              <w:rPr>
                <w:rFonts w:cstheme="minorHAnsi"/>
                <w:b/>
                <w:bCs/>
                <w:sz w:val="22"/>
                <w:szCs w:val="22"/>
              </w:rPr>
            </w:pPr>
            <w:r w:rsidRPr="006A21F6">
              <w:rPr>
                <w:rFonts w:cstheme="minorHAnsi"/>
                <w:b/>
                <w:bCs/>
                <w:sz w:val="22"/>
                <w:szCs w:val="22"/>
              </w:rPr>
              <w:t>SKUPAJ LETNA CENA z DDV</w:t>
            </w:r>
          </w:p>
        </w:tc>
      </w:tr>
      <w:tr w:rsidR="006A21F6" w:rsidRPr="006A21F6" w14:paraId="3AF7D486" w14:textId="77777777" w:rsidTr="0068751E">
        <w:trPr>
          <w:trHeight w:val="837"/>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47BB47" w14:textId="13A470A3" w:rsidR="006A21F6" w:rsidRPr="006A21F6" w:rsidRDefault="006A21F6" w:rsidP="006A21F6">
            <w:pPr>
              <w:pStyle w:val="Telobesedila"/>
              <w:jc w:val="center"/>
              <w:rPr>
                <w:rFonts w:cstheme="minorHAnsi"/>
                <w:sz w:val="22"/>
                <w:szCs w:val="22"/>
              </w:rPr>
            </w:pPr>
            <w:r w:rsidRPr="006A21F6">
              <w:rPr>
                <w:rFonts w:cstheme="minorHAnsi"/>
                <w:sz w:val="22"/>
                <w:szCs w:val="22"/>
              </w:rPr>
              <w:t>CENA v EUR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BE88BCE" w14:textId="77777777" w:rsidR="006A21F6" w:rsidRPr="006A21F6" w:rsidRDefault="006A21F6" w:rsidP="006A21F6">
            <w:pPr>
              <w:pStyle w:val="Telobesedila"/>
              <w:jc w:val="center"/>
              <w:rPr>
                <w:rFonts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3481EB9" w14:textId="77777777" w:rsidR="006A21F6" w:rsidRPr="006A21F6" w:rsidRDefault="006A21F6" w:rsidP="006A21F6">
            <w:pPr>
              <w:pStyle w:val="Telobesedila"/>
              <w:jc w:val="center"/>
              <w:rPr>
                <w:rFonts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30CF8496" w14:textId="77777777" w:rsidR="006A21F6" w:rsidRPr="006A21F6" w:rsidRDefault="006A21F6" w:rsidP="006A21F6">
            <w:pPr>
              <w:pStyle w:val="Telobesedila"/>
              <w:jc w:val="center"/>
              <w:rPr>
                <w:rFonts w:cstheme="minorHAns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1E3F31" w14:textId="77777777" w:rsidR="006A21F6" w:rsidRPr="006A21F6" w:rsidRDefault="006A21F6" w:rsidP="006A21F6">
            <w:pPr>
              <w:pStyle w:val="Telobesedila"/>
              <w:jc w:val="center"/>
              <w:rPr>
                <w:rFonts w:cstheme="minorHAnsi"/>
                <w:sz w:val="22"/>
                <w:szCs w:val="22"/>
              </w:rPr>
            </w:pPr>
          </w:p>
          <w:p w14:paraId="376B0654"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190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1FDEA1F4" w14:textId="77777777" w:rsidR="006A21F6" w:rsidRPr="006A21F6" w:rsidRDefault="006A21F6" w:rsidP="006A21F6">
            <w:pPr>
              <w:pStyle w:val="Telobesedila"/>
              <w:jc w:val="center"/>
              <w:rPr>
                <w:rFonts w:cstheme="minorHAnsi"/>
                <w:b/>
                <w:bCs/>
                <w:sz w:val="22"/>
                <w:szCs w:val="22"/>
              </w:rPr>
            </w:pPr>
          </w:p>
        </w:tc>
      </w:tr>
    </w:tbl>
    <w:p w14:paraId="50A0EC13" w14:textId="77777777" w:rsidR="006A21F6" w:rsidRDefault="006A21F6" w:rsidP="006A21F6">
      <w:pPr>
        <w:pStyle w:val="Telobesedila"/>
        <w:jc w:val="center"/>
        <w:rPr>
          <w:rFonts w:cstheme="minorHAnsi"/>
          <w:sz w:val="22"/>
          <w:szCs w:val="22"/>
        </w:rPr>
      </w:pPr>
    </w:p>
    <w:p w14:paraId="73CB47CC" w14:textId="77777777" w:rsidR="006A21F6" w:rsidRPr="006A21F6" w:rsidRDefault="006A21F6" w:rsidP="006A21F6">
      <w:pPr>
        <w:pStyle w:val="Telobesedila"/>
        <w:jc w:val="center"/>
        <w:rPr>
          <w:rFonts w:cstheme="minorHAnsi"/>
          <w:sz w:val="22"/>
          <w:szCs w:val="22"/>
        </w:rPr>
      </w:pPr>
    </w:p>
    <w:tbl>
      <w:tblPr>
        <w:tblW w:w="94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9"/>
        <w:gridCol w:w="1559"/>
        <w:gridCol w:w="1276"/>
        <w:gridCol w:w="1843"/>
        <w:gridCol w:w="1701"/>
        <w:gridCol w:w="1842"/>
      </w:tblGrid>
      <w:tr w:rsidR="006A21F6" w:rsidRPr="006A21F6" w14:paraId="75D295B3" w14:textId="77777777" w:rsidTr="006A21F6">
        <w:trPr>
          <w:trHeight w:val="625"/>
        </w:trPr>
        <w:tc>
          <w:tcPr>
            <w:tcW w:w="9420"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88D751C" w14:textId="77777777" w:rsidR="006A21F6" w:rsidRPr="006A21F6" w:rsidRDefault="006A21F6" w:rsidP="006A21F6">
            <w:pPr>
              <w:pStyle w:val="Telobesedila"/>
              <w:jc w:val="center"/>
              <w:rPr>
                <w:rFonts w:cstheme="minorHAnsi"/>
                <w:b/>
                <w:sz w:val="22"/>
                <w:szCs w:val="22"/>
              </w:rPr>
            </w:pPr>
            <w:r w:rsidRPr="006A21F6">
              <w:rPr>
                <w:rFonts w:cstheme="minorHAnsi"/>
                <w:b/>
                <w:sz w:val="24"/>
                <w:szCs w:val="24"/>
              </w:rPr>
              <w:t>SKLOP 11: Sela pri VG</w:t>
            </w:r>
          </w:p>
        </w:tc>
      </w:tr>
      <w:tr w:rsidR="006A21F6" w:rsidRPr="006A21F6" w14:paraId="0F1D866D" w14:textId="77777777" w:rsidTr="00A82832">
        <w:trPr>
          <w:trHeight w:val="518"/>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6576B3" w14:textId="77777777" w:rsidR="006A21F6" w:rsidRPr="006A21F6" w:rsidRDefault="006A21F6" w:rsidP="006A21F6">
            <w:pPr>
              <w:pStyle w:val="Telobesedila"/>
              <w:jc w:val="center"/>
              <w:rPr>
                <w:rFonts w:cstheme="minorHAns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D876BEB"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4F440DBB"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brez DDV</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CFA66A" w14:textId="2681D796" w:rsidR="006A21F6" w:rsidRPr="006A21F6" w:rsidRDefault="006A21F6" w:rsidP="006A21F6">
            <w:pPr>
              <w:pStyle w:val="Telobesedila"/>
              <w:jc w:val="center"/>
              <w:rPr>
                <w:rFonts w:cstheme="minorHAnsi"/>
                <w:sz w:val="22"/>
                <w:szCs w:val="22"/>
              </w:rPr>
            </w:pPr>
            <w:r w:rsidRPr="006A21F6">
              <w:rPr>
                <w:rFonts w:cstheme="minorHAnsi"/>
                <w:sz w:val="22"/>
                <w:szCs w:val="22"/>
              </w:rPr>
              <w:t>DDV</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2FDE11"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7C66F66F" w14:textId="5E385C13" w:rsidR="006A21F6" w:rsidRPr="006A21F6" w:rsidRDefault="006A21F6" w:rsidP="006A21F6">
            <w:pPr>
              <w:pStyle w:val="Telobesedila"/>
              <w:jc w:val="center"/>
              <w:rPr>
                <w:rFonts w:cstheme="minorHAnsi"/>
                <w:sz w:val="22"/>
                <w:szCs w:val="22"/>
              </w:rPr>
            </w:pPr>
            <w:r w:rsidRPr="006A21F6">
              <w:rPr>
                <w:rFonts w:cstheme="minorHAnsi"/>
                <w:sz w:val="22"/>
                <w:szCs w:val="22"/>
              </w:rPr>
              <w:t>z DDV</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508F7D6"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Število šolskih dni</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189BCB" w14:textId="77777777" w:rsidR="006A21F6" w:rsidRPr="006A21F6" w:rsidRDefault="006A21F6" w:rsidP="006A21F6">
            <w:pPr>
              <w:pStyle w:val="Telobesedila"/>
              <w:jc w:val="center"/>
              <w:rPr>
                <w:rFonts w:cstheme="minorHAnsi"/>
                <w:b/>
                <w:bCs/>
                <w:sz w:val="22"/>
                <w:szCs w:val="22"/>
              </w:rPr>
            </w:pPr>
            <w:r w:rsidRPr="006A21F6">
              <w:rPr>
                <w:rFonts w:cstheme="minorHAnsi"/>
                <w:b/>
                <w:bCs/>
                <w:sz w:val="22"/>
                <w:szCs w:val="22"/>
              </w:rPr>
              <w:t>SKUPAJ LETNA CENA z DDV</w:t>
            </w:r>
          </w:p>
        </w:tc>
      </w:tr>
      <w:tr w:rsidR="006A21F6" w:rsidRPr="006A21F6" w14:paraId="5F74FC10" w14:textId="77777777" w:rsidTr="00F33023">
        <w:trPr>
          <w:trHeight w:val="837"/>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AEC74F" w14:textId="333122CA" w:rsidR="006A21F6" w:rsidRPr="006A21F6" w:rsidRDefault="006A21F6" w:rsidP="006A21F6">
            <w:pPr>
              <w:pStyle w:val="Telobesedila"/>
              <w:jc w:val="center"/>
              <w:rPr>
                <w:rFonts w:cstheme="minorHAnsi"/>
                <w:sz w:val="22"/>
                <w:szCs w:val="22"/>
              </w:rPr>
            </w:pPr>
            <w:r w:rsidRPr="006A21F6">
              <w:rPr>
                <w:rFonts w:cstheme="minorHAnsi"/>
                <w:sz w:val="22"/>
                <w:szCs w:val="22"/>
              </w:rPr>
              <w:t>CENA v EUR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E211C35" w14:textId="77777777" w:rsidR="006A21F6" w:rsidRPr="006A21F6" w:rsidRDefault="006A21F6" w:rsidP="006A21F6">
            <w:pPr>
              <w:pStyle w:val="Telobesedila"/>
              <w:jc w:val="center"/>
              <w:rPr>
                <w:rFonts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6743F66B" w14:textId="77777777" w:rsidR="006A21F6" w:rsidRPr="006A21F6" w:rsidRDefault="006A21F6" w:rsidP="006A21F6">
            <w:pPr>
              <w:pStyle w:val="Telobesedila"/>
              <w:jc w:val="center"/>
              <w:rPr>
                <w:rFonts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3551468E" w14:textId="77777777" w:rsidR="006A21F6" w:rsidRPr="006A21F6" w:rsidRDefault="006A21F6" w:rsidP="006A21F6">
            <w:pPr>
              <w:pStyle w:val="Telobesedila"/>
              <w:jc w:val="center"/>
              <w:rPr>
                <w:rFonts w:cstheme="minorHAns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0C8DB5" w14:textId="77777777" w:rsidR="006A21F6" w:rsidRPr="006A21F6" w:rsidRDefault="006A21F6" w:rsidP="006A21F6">
            <w:pPr>
              <w:pStyle w:val="Telobesedila"/>
              <w:jc w:val="center"/>
              <w:rPr>
                <w:rFonts w:cstheme="minorHAnsi"/>
                <w:sz w:val="22"/>
                <w:szCs w:val="22"/>
              </w:rPr>
            </w:pPr>
          </w:p>
          <w:p w14:paraId="1EA4FD3F"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190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A941EF9" w14:textId="77777777" w:rsidR="006A21F6" w:rsidRPr="006A21F6" w:rsidRDefault="006A21F6" w:rsidP="006A21F6">
            <w:pPr>
              <w:pStyle w:val="Telobesedila"/>
              <w:jc w:val="center"/>
              <w:rPr>
                <w:rFonts w:cstheme="minorHAnsi"/>
                <w:b/>
                <w:bCs/>
                <w:sz w:val="22"/>
                <w:szCs w:val="22"/>
              </w:rPr>
            </w:pPr>
          </w:p>
        </w:tc>
      </w:tr>
    </w:tbl>
    <w:p w14:paraId="25F6E833" w14:textId="77777777" w:rsidR="006A21F6" w:rsidRDefault="006A21F6" w:rsidP="006A21F6">
      <w:pPr>
        <w:pStyle w:val="Telobesedila"/>
        <w:jc w:val="center"/>
        <w:rPr>
          <w:rFonts w:cstheme="minorHAnsi"/>
          <w:sz w:val="22"/>
          <w:szCs w:val="22"/>
        </w:rPr>
      </w:pPr>
    </w:p>
    <w:p w14:paraId="68651A65" w14:textId="77777777" w:rsidR="006A21F6" w:rsidRPr="006A21F6" w:rsidRDefault="006A21F6" w:rsidP="006A21F6">
      <w:pPr>
        <w:pStyle w:val="Telobesedila"/>
        <w:jc w:val="center"/>
        <w:rPr>
          <w:rFonts w:cstheme="minorHAnsi"/>
          <w:sz w:val="22"/>
          <w:szCs w:val="22"/>
        </w:rPr>
      </w:pPr>
    </w:p>
    <w:tbl>
      <w:tblPr>
        <w:tblW w:w="94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9"/>
        <w:gridCol w:w="1559"/>
        <w:gridCol w:w="1276"/>
        <w:gridCol w:w="1843"/>
        <w:gridCol w:w="1701"/>
        <w:gridCol w:w="1842"/>
      </w:tblGrid>
      <w:tr w:rsidR="006A21F6" w:rsidRPr="006A21F6" w14:paraId="2C595657" w14:textId="77777777" w:rsidTr="006A21F6">
        <w:trPr>
          <w:trHeight w:val="625"/>
        </w:trPr>
        <w:tc>
          <w:tcPr>
            <w:tcW w:w="9420"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C36C612" w14:textId="77777777" w:rsidR="006A21F6" w:rsidRPr="006A21F6" w:rsidRDefault="006A21F6" w:rsidP="006A21F6">
            <w:pPr>
              <w:pStyle w:val="Telobesedila"/>
              <w:jc w:val="center"/>
              <w:rPr>
                <w:rFonts w:cstheme="minorHAnsi"/>
                <w:b/>
                <w:sz w:val="22"/>
                <w:szCs w:val="22"/>
              </w:rPr>
            </w:pPr>
            <w:r w:rsidRPr="006A21F6">
              <w:rPr>
                <w:rFonts w:cstheme="minorHAnsi"/>
                <w:b/>
                <w:sz w:val="24"/>
                <w:szCs w:val="24"/>
              </w:rPr>
              <w:t>SKLOP 12: Zg. Draga</w:t>
            </w:r>
          </w:p>
        </w:tc>
      </w:tr>
      <w:tr w:rsidR="006A21F6" w:rsidRPr="006A21F6" w14:paraId="5C3F2B09" w14:textId="77777777" w:rsidTr="00505321">
        <w:trPr>
          <w:trHeight w:val="518"/>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814AA0" w14:textId="77777777" w:rsidR="006A21F6" w:rsidRPr="006A21F6" w:rsidRDefault="006A21F6" w:rsidP="006A21F6">
            <w:pPr>
              <w:pStyle w:val="Telobesedila"/>
              <w:jc w:val="center"/>
              <w:rPr>
                <w:rFonts w:cstheme="minorHAns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318B5F7"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76099666"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brez DDV</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8DBC6CE" w14:textId="7F1069B5" w:rsidR="006A21F6" w:rsidRPr="006A21F6" w:rsidRDefault="006A21F6" w:rsidP="006A21F6">
            <w:pPr>
              <w:pStyle w:val="Telobesedila"/>
              <w:jc w:val="center"/>
              <w:rPr>
                <w:rFonts w:cstheme="minorHAnsi"/>
                <w:sz w:val="22"/>
                <w:szCs w:val="22"/>
              </w:rPr>
            </w:pPr>
            <w:r w:rsidRPr="006A21F6">
              <w:rPr>
                <w:rFonts w:cstheme="minorHAnsi"/>
                <w:sz w:val="22"/>
                <w:szCs w:val="22"/>
              </w:rPr>
              <w:t>DDV</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266C180"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4B1A1E38" w14:textId="33B44C27" w:rsidR="006A21F6" w:rsidRPr="006A21F6" w:rsidRDefault="006A21F6" w:rsidP="006A21F6">
            <w:pPr>
              <w:pStyle w:val="Telobesedila"/>
              <w:jc w:val="center"/>
              <w:rPr>
                <w:rFonts w:cstheme="minorHAnsi"/>
                <w:sz w:val="22"/>
                <w:szCs w:val="22"/>
              </w:rPr>
            </w:pPr>
            <w:r w:rsidRPr="006A21F6">
              <w:rPr>
                <w:rFonts w:cstheme="minorHAnsi"/>
                <w:sz w:val="22"/>
                <w:szCs w:val="22"/>
              </w:rPr>
              <w:t>z DDV</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063890"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Število šolskih dni</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DB4CD92" w14:textId="77777777" w:rsidR="006A21F6" w:rsidRPr="006A21F6" w:rsidRDefault="006A21F6" w:rsidP="006A21F6">
            <w:pPr>
              <w:pStyle w:val="Telobesedila"/>
              <w:jc w:val="center"/>
              <w:rPr>
                <w:rFonts w:cstheme="minorHAnsi"/>
                <w:b/>
                <w:bCs/>
                <w:sz w:val="22"/>
                <w:szCs w:val="22"/>
              </w:rPr>
            </w:pPr>
            <w:r w:rsidRPr="006A21F6">
              <w:rPr>
                <w:rFonts w:cstheme="minorHAnsi"/>
                <w:b/>
                <w:bCs/>
                <w:sz w:val="22"/>
                <w:szCs w:val="22"/>
              </w:rPr>
              <w:t>SKUPAJ LETNA CENA z DDV</w:t>
            </w:r>
          </w:p>
        </w:tc>
      </w:tr>
      <w:tr w:rsidR="006A21F6" w:rsidRPr="006A21F6" w14:paraId="6FF7C198" w14:textId="77777777" w:rsidTr="009F2F5A">
        <w:trPr>
          <w:trHeight w:val="837"/>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2B9670" w14:textId="26DA3056" w:rsidR="006A21F6" w:rsidRPr="006A21F6" w:rsidRDefault="006A21F6" w:rsidP="006A21F6">
            <w:pPr>
              <w:pStyle w:val="Telobesedila"/>
              <w:jc w:val="center"/>
              <w:rPr>
                <w:rFonts w:cstheme="minorHAnsi"/>
                <w:sz w:val="22"/>
                <w:szCs w:val="22"/>
              </w:rPr>
            </w:pPr>
            <w:r w:rsidRPr="006A21F6">
              <w:rPr>
                <w:rFonts w:cstheme="minorHAnsi"/>
                <w:sz w:val="22"/>
                <w:szCs w:val="22"/>
              </w:rPr>
              <w:t>CENA v EUR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D370F25" w14:textId="77777777" w:rsidR="006A21F6" w:rsidRPr="006A21F6" w:rsidRDefault="006A21F6" w:rsidP="006A21F6">
            <w:pPr>
              <w:pStyle w:val="Telobesedila"/>
              <w:jc w:val="center"/>
              <w:rPr>
                <w:rFonts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544CCAB8" w14:textId="77777777" w:rsidR="006A21F6" w:rsidRPr="006A21F6" w:rsidRDefault="006A21F6" w:rsidP="006A21F6">
            <w:pPr>
              <w:pStyle w:val="Telobesedila"/>
              <w:jc w:val="center"/>
              <w:rPr>
                <w:rFonts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2109CB3D" w14:textId="77777777" w:rsidR="006A21F6" w:rsidRPr="006A21F6" w:rsidRDefault="006A21F6" w:rsidP="006A21F6">
            <w:pPr>
              <w:pStyle w:val="Telobesedila"/>
              <w:jc w:val="center"/>
              <w:rPr>
                <w:rFonts w:cstheme="minorHAns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C6A733" w14:textId="77777777" w:rsidR="006A21F6" w:rsidRPr="006A21F6" w:rsidRDefault="006A21F6" w:rsidP="006A21F6">
            <w:pPr>
              <w:pStyle w:val="Telobesedila"/>
              <w:jc w:val="center"/>
              <w:rPr>
                <w:rFonts w:cstheme="minorHAnsi"/>
                <w:sz w:val="22"/>
                <w:szCs w:val="22"/>
              </w:rPr>
            </w:pPr>
          </w:p>
          <w:p w14:paraId="5309004E"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190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1B5D93B2" w14:textId="77777777" w:rsidR="006A21F6" w:rsidRPr="006A21F6" w:rsidRDefault="006A21F6" w:rsidP="006A21F6">
            <w:pPr>
              <w:pStyle w:val="Telobesedila"/>
              <w:jc w:val="center"/>
              <w:rPr>
                <w:rFonts w:cstheme="minorHAnsi"/>
                <w:b/>
                <w:bCs/>
                <w:sz w:val="22"/>
                <w:szCs w:val="22"/>
              </w:rPr>
            </w:pPr>
          </w:p>
        </w:tc>
      </w:tr>
    </w:tbl>
    <w:p w14:paraId="416EAFF3" w14:textId="77777777" w:rsidR="006A21F6" w:rsidRDefault="006A21F6" w:rsidP="006A21F6">
      <w:pPr>
        <w:pStyle w:val="Telobesedila"/>
        <w:rPr>
          <w:rFonts w:cstheme="minorHAnsi"/>
          <w:sz w:val="22"/>
          <w:szCs w:val="22"/>
        </w:rPr>
      </w:pPr>
    </w:p>
    <w:p w14:paraId="4D23E0D8" w14:textId="77777777" w:rsidR="006A21F6" w:rsidRDefault="006A21F6" w:rsidP="006A21F6">
      <w:pPr>
        <w:pStyle w:val="Telobesedila"/>
        <w:rPr>
          <w:rFonts w:cstheme="minorHAnsi"/>
          <w:sz w:val="22"/>
          <w:szCs w:val="22"/>
        </w:rPr>
      </w:pPr>
    </w:p>
    <w:p w14:paraId="61BC59B3" w14:textId="77777777" w:rsidR="006A21F6" w:rsidRDefault="006A21F6" w:rsidP="006A21F6">
      <w:pPr>
        <w:pStyle w:val="Telobesedila"/>
        <w:rPr>
          <w:rFonts w:cstheme="minorHAnsi"/>
          <w:sz w:val="22"/>
          <w:szCs w:val="22"/>
        </w:rPr>
      </w:pPr>
    </w:p>
    <w:p w14:paraId="12B879A5" w14:textId="77777777" w:rsidR="006A21F6" w:rsidRDefault="006A21F6" w:rsidP="006A21F6">
      <w:pPr>
        <w:pStyle w:val="Telobesedila"/>
        <w:rPr>
          <w:rFonts w:cstheme="minorHAnsi"/>
          <w:sz w:val="22"/>
          <w:szCs w:val="22"/>
        </w:rPr>
      </w:pPr>
    </w:p>
    <w:p w14:paraId="727A3EF7" w14:textId="77777777" w:rsidR="006A21F6" w:rsidRPr="006A21F6" w:rsidRDefault="006A21F6" w:rsidP="006A21F6">
      <w:pPr>
        <w:pStyle w:val="Telobesedila"/>
        <w:jc w:val="center"/>
        <w:rPr>
          <w:rFonts w:cstheme="minorHAnsi"/>
          <w:sz w:val="22"/>
          <w:szCs w:val="22"/>
        </w:rPr>
      </w:pPr>
    </w:p>
    <w:tbl>
      <w:tblPr>
        <w:tblW w:w="94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9"/>
        <w:gridCol w:w="1559"/>
        <w:gridCol w:w="1276"/>
        <w:gridCol w:w="1843"/>
        <w:gridCol w:w="1701"/>
        <w:gridCol w:w="1842"/>
      </w:tblGrid>
      <w:tr w:rsidR="006A21F6" w:rsidRPr="006A21F6" w14:paraId="7835104C" w14:textId="77777777" w:rsidTr="006A21F6">
        <w:trPr>
          <w:trHeight w:val="625"/>
        </w:trPr>
        <w:tc>
          <w:tcPr>
            <w:tcW w:w="9420"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4E6E03C" w14:textId="77777777" w:rsidR="006A21F6" w:rsidRPr="006A21F6" w:rsidRDefault="006A21F6" w:rsidP="006A21F6">
            <w:pPr>
              <w:pStyle w:val="Telobesedila"/>
              <w:jc w:val="center"/>
              <w:rPr>
                <w:rFonts w:cstheme="minorHAnsi"/>
                <w:b/>
                <w:sz w:val="22"/>
                <w:szCs w:val="22"/>
              </w:rPr>
            </w:pPr>
            <w:r w:rsidRPr="006A21F6">
              <w:rPr>
                <w:rFonts w:cstheme="minorHAnsi"/>
                <w:b/>
                <w:sz w:val="24"/>
                <w:szCs w:val="24"/>
              </w:rPr>
              <w:t>SKLOP 13: PŠ Ambrus</w:t>
            </w:r>
          </w:p>
        </w:tc>
      </w:tr>
      <w:tr w:rsidR="006A21F6" w:rsidRPr="006A21F6" w14:paraId="3F1D1694" w14:textId="77777777" w:rsidTr="004C252F">
        <w:trPr>
          <w:trHeight w:val="518"/>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CE66A56" w14:textId="77777777" w:rsidR="006A21F6" w:rsidRPr="006A21F6" w:rsidRDefault="006A21F6" w:rsidP="006A21F6">
            <w:pPr>
              <w:pStyle w:val="Telobesedila"/>
              <w:jc w:val="center"/>
              <w:rPr>
                <w:rFonts w:cstheme="minorHAns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8A0F33"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11760CF1"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brez DDV</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DB454D" w14:textId="1B7D279D" w:rsidR="006A21F6" w:rsidRPr="006A21F6" w:rsidRDefault="006A21F6" w:rsidP="006A21F6">
            <w:pPr>
              <w:pStyle w:val="Telobesedila"/>
              <w:jc w:val="center"/>
              <w:rPr>
                <w:rFonts w:cstheme="minorHAnsi"/>
                <w:sz w:val="22"/>
                <w:szCs w:val="22"/>
              </w:rPr>
            </w:pPr>
            <w:r w:rsidRPr="006A21F6">
              <w:rPr>
                <w:rFonts w:cstheme="minorHAnsi"/>
                <w:sz w:val="22"/>
                <w:szCs w:val="22"/>
              </w:rPr>
              <w:t>DDV</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EFE8D51"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56801718" w14:textId="2B6579BE" w:rsidR="006A21F6" w:rsidRPr="006A21F6" w:rsidRDefault="006A21F6" w:rsidP="006A21F6">
            <w:pPr>
              <w:pStyle w:val="Telobesedila"/>
              <w:jc w:val="center"/>
              <w:rPr>
                <w:rFonts w:cstheme="minorHAnsi"/>
                <w:sz w:val="22"/>
                <w:szCs w:val="22"/>
              </w:rPr>
            </w:pPr>
            <w:r w:rsidRPr="006A21F6">
              <w:rPr>
                <w:rFonts w:cstheme="minorHAnsi"/>
                <w:sz w:val="22"/>
                <w:szCs w:val="22"/>
              </w:rPr>
              <w:t>z DDV</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B02D62E"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Število šolskih dni</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6DF49C1" w14:textId="77777777" w:rsidR="006A21F6" w:rsidRPr="006A21F6" w:rsidRDefault="006A21F6" w:rsidP="006A21F6">
            <w:pPr>
              <w:pStyle w:val="Telobesedila"/>
              <w:jc w:val="center"/>
              <w:rPr>
                <w:rFonts w:cstheme="minorHAnsi"/>
                <w:b/>
                <w:bCs/>
                <w:sz w:val="22"/>
                <w:szCs w:val="22"/>
              </w:rPr>
            </w:pPr>
            <w:r w:rsidRPr="006A21F6">
              <w:rPr>
                <w:rFonts w:cstheme="minorHAnsi"/>
                <w:b/>
                <w:bCs/>
                <w:sz w:val="22"/>
                <w:szCs w:val="22"/>
              </w:rPr>
              <w:t>SKUPAJ LETNA CENA z DDV</w:t>
            </w:r>
          </w:p>
        </w:tc>
      </w:tr>
      <w:tr w:rsidR="006A21F6" w:rsidRPr="006A21F6" w14:paraId="3E445D60" w14:textId="77777777" w:rsidTr="00750C51">
        <w:trPr>
          <w:trHeight w:val="837"/>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F368E2" w14:textId="6EFC4157" w:rsidR="006A21F6" w:rsidRPr="006A21F6" w:rsidRDefault="006A21F6" w:rsidP="006A21F6">
            <w:pPr>
              <w:pStyle w:val="Telobesedila"/>
              <w:jc w:val="center"/>
              <w:rPr>
                <w:rFonts w:cstheme="minorHAnsi"/>
                <w:sz w:val="22"/>
                <w:szCs w:val="22"/>
              </w:rPr>
            </w:pPr>
            <w:r w:rsidRPr="006A21F6">
              <w:rPr>
                <w:rFonts w:cstheme="minorHAnsi"/>
                <w:sz w:val="22"/>
                <w:szCs w:val="22"/>
              </w:rPr>
              <w:t>CENA v EUR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A0B54A2" w14:textId="77777777" w:rsidR="006A21F6" w:rsidRPr="006A21F6" w:rsidRDefault="006A21F6" w:rsidP="006A21F6">
            <w:pPr>
              <w:pStyle w:val="Telobesedila"/>
              <w:jc w:val="center"/>
              <w:rPr>
                <w:rFonts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FBA9CFA" w14:textId="77777777" w:rsidR="006A21F6" w:rsidRPr="006A21F6" w:rsidRDefault="006A21F6" w:rsidP="006A21F6">
            <w:pPr>
              <w:pStyle w:val="Telobesedila"/>
              <w:jc w:val="center"/>
              <w:rPr>
                <w:rFonts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0524D94C" w14:textId="77777777" w:rsidR="006A21F6" w:rsidRPr="006A21F6" w:rsidRDefault="006A21F6" w:rsidP="006A21F6">
            <w:pPr>
              <w:pStyle w:val="Telobesedila"/>
              <w:jc w:val="center"/>
              <w:rPr>
                <w:rFonts w:cstheme="minorHAns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B0EE1B" w14:textId="77777777" w:rsidR="006A21F6" w:rsidRPr="006A21F6" w:rsidRDefault="006A21F6" w:rsidP="006A21F6">
            <w:pPr>
              <w:pStyle w:val="Telobesedila"/>
              <w:jc w:val="center"/>
              <w:rPr>
                <w:rFonts w:cstheme="minorHAnsi"/>
                <w:sz w:val="22"/>
                <w:szCs w:val="22"/>
              </w:rPr>
            </w:pPr>
          </w:p>
          <w:p w14:paraId="2BAB762C"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190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6BE15345" w14:textId="77777777" w:rsidR="006A21F6" w:rsidRPr="006A21F6" w:rsidRDefault="006A21F6" w:rsidP="006A21F6">
            <w:pPr>
              <w:pStyle w:val="Telobesedila"/>
              <w:jc w:val="center"/>
              <w:rPr>
                <w:rFonts w:cstheme="minorHAnsi"/>
                <w:b/>
                <w:bCs/>
                <w:sz w:val="22"/>
                <w:szCs w:val="22"/>
              </w:rPr>
            </w:pPr>
          </w:p>
        </w:tc>
      </w:tr>
    </w:tbl>
    <w:p w14:paraId="5FBF0783" w14:textId="77777777" w:rsidR="006A21F6" w:rsidRPr="006A21F6" w:rsidRDefault="006A21F6" w:rsidP="006A21F6">
      <w:pPr>
        <w:pStyle w:val="Telobesedila"/>
        <w:jc w:val="center"/>
        <w:rPr>
          <w:rFonts w:cstheme="minorHAnsi"/>
          <w:b/>
          <w:sz w:val="22"/>
          <w:szCs w:val="22"/>
        </w:rPr>
      </w:pPr>
    </w:p>
    <w:tbl>
      <w:tblPr>
        <w:tblW w:w="94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9"/>
        <w:gridCol w:w="1559"/>
        <w:gridCol w:w="1276"/>
        <w:gridCol w:w="1843"/>
        <w:gridCol w:w="1701"/>
        <w:gridCol w:w="1842"/>
      </w:tblGrid>
      <w:tr w:rsidR="006A21F6" w:rsidRPr="006A21F6" w14:paraId="372B11EF" w14:textId="77777777" w:rsidTr="006A21F6">
        <w:trPr>
          <w:trHeight w:val="625"/>
        </w:trPr>
        <w:tc>
          <w:tcPr>
            <w:tcW w:w="9420"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E900C0D" w14:textId="77777777" w:rsidR="006A21F6" w:rsidRPr="006A21F6" w:rsidRDefault="006A21F6" w:rsidP="006A21F6">
            <w:pPr>
              <w:pStyle w:val="Telobesedila"/>
              <w:jc w:val="center"/>
              <w:rPr>
                <w:rFonts w:cstheme="minorHAnsi"/>
                <w:b/>
                <w:sz w:val="22"/>
                <w:szCs w:val="22"/>
              </w:rPr>
            </w:pPr>
            <w:r w:rsidRPr="006A21F6">
              <w:rPr>
                <w:rFonts w:cstheme="minorHAnsi"/>
                <w:b/>
                <w:sz w:val="24"/>
                <w:szCs w:val="24"/>
              </w:rPr>
              <w:t>SKLOP 14: PŠ Krka</w:t>
            </w:r>
          </w:p>
        </w:tc>
      </w:tr>
      <w:tr w:rsidR="006A21F6" w:rsidRPr="006A21F6" w14:paraId="7CDE71EB" w14:textId="77777777" w:rsidTr="00692565">
        <w:trPr>
          <w:trHeight w:val="518"/>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8CAF6" w14:textId="77777777" w:rsidR="006A21F6" w:rsidRPr="006A21F6" w:rsidRDefault="006A21F6" w:rsidP="006A21F6">
            <w:pPr>
              <w:pStyle w:val="Telobesedila"/>
              <w:jc w:val="center"/>
              <w:rPr>
                <w:rFonts w:cstheme="minorHAns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5EE92D"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10244AD4"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brez DDV</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576248" w14:textId="5E63A635" w:rsidR="006A21F6" w:rsidRPr="006A21F6" w:rsidRDefault="006A21F6" w:rsidP="006A21F6">
            <w:pPr>
              <w:pStyle w:val="Telobesedila"/>
              <w:jc w:val="center"/>
              <w:rPr>
                <w:rFonts w:cstheme="minorHAnsi"/>
                <w:sz w:val="22"/>
                <w:szCs w:val="22"/>
              </w:rPr>
            </w:pPr>
            <w:r w:rsidRPr="006A21F6">
              <w:rPr>
                <w:rFonts w:cstheme="minorHAnsi"/>
                <w:sz w:val="22"/>
                <w:szCs w:val="22"/>
              </w:rPr>
              <w:t>DDV</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26257FF"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51D6A46F" w14:textId="2FEC25FB" w:rsidR="006A21F6" w:rsidRPr="006A21F6" w:rsidRDefault="006A21F6" w:rsidP="006A21F6">
            <w:pPr>
              <w:pStyle w:val="Telobesedila"/>
              <w:jc w:val="center"/>
              <w:rPr>
                <w:rFonts w:cstheme="minorHAnsi"/>
                <w:sz w:val="22"/>
                <w:szCs w:val="22"/>
              </w:rPr>
            </w:pPr>
            <w:r w:rsidRPr="006A21F6">
              <w:rPr>
                <w:rFonts w:cstheme="minorHAnsi"/>
                <w:sz w:val="22"/>
                <w:szCs w:val="22"/>
              </w:rPr>
              <w:t>z DDV</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26F0526"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Število šolskih dni</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8255FF0" w14:textId="77777777" w:rsidR="006A21F6" w:rsidRPr="006A21F6" w:rsidRDefault="006A21F6" w:rsidP="006A21F6">
            <w:pPr>
              <w:pStyle w:val="Telobesedila"/>
              <w:jc w:val="center"/>
              <w:rPr>
                <w:rFonts w:cstheme="minorHAnsi"/>
                <w:b/>
                <w:bCs/>
                <w:sz w:val="22"/>
                <w:szCs w:val="22"/>
              </w:rPr>
            </w:pPr>
            <w:r w:rsidRPr="006A21F6">
              <w:rPr>
                <w:rFonts w:cstheme="minorHAnsi"/>
                <w:b/>
                <w:bCs/>
                <w:sz w:val="22"/>
                <w:szCs w:val="22"/>
              </w:rPr>
              <w:t>SKUPAJ LETNA CENA z DDV</w:t>
            </w:r>
          </w:p>
        </w:tc>
      </w:tr>
      <w:tr w:rsidR="006A21F6" w:rsidRPr="006A21F6" w14:paraId="0622F311" w14:textId="77777777" w:rsidTr="00464672">
        <w:trPr>
          <w:trHeight w:val="837"/>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65BBD2" w14:textId="1179E926" w:rsidR="006A21F6" w:rsidRPr="006A21F6" w:rsidRDefault="006A21F6" w:rsidP="006A21F6">
            <w:pPr>
              <w:pStyle w:val="Telobesedila"/>
              <w:jc w:val="center"/>
              <w:rPr>
                <w:rFonts w:cstheme="minorHAnsi"/>
                <w:sz w:val="22"/>
                <w:szCs w:val="22"/>
              </w:rPr>
            </w:pPr>
            <w:r w:rsidRPr="006A21F6">
              <w:rPr>
                <w:rFonts w:cstheme="minorHAnsi"/>
                <w:sz w:val="22"/>
                <w:szCs w:val="22"/>
              </w:rPr>
              <w:t>CENA v EUR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1E33896" w14:textId="77777777" w:rsidR="006A21F6" w:rsidRPr="006A21F6" w:rsidRDefault="006A21F6" w:rsidP="006A21F6">
            <w:pPr>
              <w:pStyle w:val="Telobesedila"/>
              <w:jc w:val="center"/>
              <w:rPr>
                <w:rFonts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4FEAF66" w14:textId="77777777" w:rsidR="006A21F6" w:rsidRPr="006A21F6" w:rsidRDefault="006A21F6" w:rsidP="006A21F6">
            <w:pPr>
              <w:pStyle w:val="Telobesedila"/>
              <w:jc w:val="center"/>
              <w:rPr>
                <w:rFonts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699BE53F" w14:textId="77777777" w:rsidR="006A21F6" w:rsidRPr="006A21F6" w:rsidRDefault="006A21F6" w:rsidP="006A21F6">
            <w:pPr>
              <w:pStyle w:val="Telobesedila"/>
              <w:jc w:val="center"/>
              <w:rPr>
                <w:rFonts w:cstheme="minorHAns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B69235" w14:textId="77777777" w:rsidR="006A21F6" w:rsidRPr="006A21F6" w:rsidRDefault="006A21F6" w:rsidP="006A21F6">
            <w:pPr>
              <w:pStyle w:val="Telobesedila"/>
              <w:jc w:val="center"/>
              <w:rPr>
                <w:rFonts w:cstheme="minorHAnsi"/>
                <w:sz w:val="22"/>
                <w:szCs w:val="22"/>
              </w:rPr>
            </w:pPr>
          </w:p>
          <w:p w14:paraId="2313B972"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190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6BE1B1D" w14:textId="77777777" w:rsidR="006A21F6" w:rsidRPr="006A21F6" w:rsidRDefault="006A21F6" w:rsidP="006A21F6">
            <w:pPr>
              <w:pStyle w:val="Telobesedila"/>
              <w:jc w:val="center"/>
              <w:rPr>
                <w:rFonts w:cstheme="minorHAnsi"/>
                <w:b/>
                <w:bCs/>
                <w:sz w:val="22"/>
                <w:szCs w:val="22"/>
              </w:rPr>
            </w:pPr>
          </w:p>
        </w:tc>
      </w:tr>
    </w:tbl>
    <w:p w14:paraId="05D38A41" w14:textId="77777777" w:rsidR="006A21F6" w:rsidRPr="006A21F6" w:rsidRDefault="006A21F6" w:rsidP="006A21F6">
      <w:pPr>
        <w:pStyle w:val="Telobesedila"/>
        <w:jc w:val="center"/>
        <w:rPr>
          <w:rFonts w:cstheme="minorHAnsi"/>
          <w:sz w:val="22"/>
          <w:szCs w:val="22"/>
        </w:rPr>
      </w:pPr>
    </w:p>
    <w:tbl>
      <w:tblPr>
        <w:tblW w:w="94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9"/>
        <w:gridCol w:w="1559"/>
        <w:gridCol w:w="1276"/>
        <w:gridCol w:w="1843"/>
        <w:gridCol w:w="1701"/>
        <w:gridCol w:w="1842"/>
      </w:tblGrid>
      <w:tr w:rsidR="006A21F6" w:rsidRPr="006A21F6" w14:paraId="7A1F6BBE" w14:textId="77777777" w:rsidTr="006A21F6">
        <w:trPr>
          <w:trHeight w:val="625"/>
        </w:trPr>
        <w:tc>
          <w:tcPr>
            <w:tcW w:w="9420"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F6B8022" w14:textId="77777777" w:rsidR="006A21F6" w:rsidRPr="006A21F6" w:rsidRDefault="006A21F6" w:rsidP="006A21F6">
            <w:pPr>
              <w:pStyle w:val="Telobesedila"/>
              <w:jc w:val="center"/>
              <w:rPr>
                <w:rFonts w:cstheme="minorHAnsi"/>
                <w:b/>
                <w:sz w:val="22"/>
                <w:szCs w:val="22"/>
              </w:rPr>
            </w:pPr>
            <w:r w:rsidRPr="006A21F6">
              <w:rPr>
                <w:rFonts w:cstheme="minorHAnsi"/>
                <w:b/>
                <w:sz w:val="24"/>
                <w:szCs w:val="24"/>
              </w:rPr>
              <w:t>SKLOP 15: Veliko Globoko in Krka</w:t>
            </w:r>
          </w:p>
        </w:tc>
      </w:tr>
      <w:tr w:rsidR="006A21F6" w:rsidRPr="006A21F6" w14:paraId="75C5BD67" w14:textId="77777777" w:rsidTr="00E037E5">
        <w:trPr>
          <w:trHeight w:val="518"/>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BACFC1" w14:textId="77777777" w:rsidR="006A21F6" w:rsidRPr="006A21F6" w:rsidRDefault="006A21F6" w:rsidP="006A21F6">
            <w:pPr>
              <w:pStyle w:val="Telobesedila"/>
              <w:jc w:val="center"/>
              <w:rPr>
                <w:rFonts w:cstheme="minorHAns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C0CD1F"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3789E5F8"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brez DDV</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0482E6A" w14:textId="0CF21DEA" w:rsidR="006A21F6" w:rsidRPr="006A21F6" w:rsidRDefault="006A21F6" w:rsidP="006A21F6">
            <w:pPr>
              <w:pStyle w:val="Telobesedila"/>
              <w:jc w:val="center"/>
              <w:rPr>
                <w:rFonts w:cstheme="minorHAnsi"/>
                <w:sz w:val="22"/>
                <w:szCs w:val="22"/>
              </w:rPr>
            </w:pPr>
            <w:r w:rsidRPr="006A21F6">
              <w:rPr>
                <w:rFonts w:cstheme="minorHAnsi"/>
                <w:sz w:val="22"/>
                <w:szCs w:val="22"/>
              </w:rPr>
              <w:t>DDV</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2971C0"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4CFD930A" w14:textId="3F725BF2" w:rsidR="006A21F6" w:rsidRPr="006A21F6" w:rsidRDefault="006A21F6" w:rsidP="006A21F6">
            <w:pPr>
              <w:pStyle w:val="Telobesedila"/>
              <w:jc w:val="center"/>
              <w:rPr>
                <w:rFonts w:cstheme="minorHAnsi"/>
                <w:sz w:val="22"/>
                <w:szCs w:val="22"/>
              </w:rPr>
            </w:pPr>
            <w:r w:rsidRPr="006A21F6">
              <w:rPr>
                <w:rFonts w:cstheme="minorHAnsi"/>
                <w:sz w:val="22"/>
                <w:szCs w:val="22"/>
              </w:rPr>
              <w:t>z DDV</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6FEBAA1"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Število šolskih dni</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54A7DB7" w14:textId="77777777" w:rsidR="006A21F6" w:rsidRPr="006A21F6" w:rsidRDefault="006A21F6" w:rsidP="006A21F6">
            <w:pPr>
              <w:pStyle w:val="Telobesedila"/>
              <w:jc w:val="center"/>
              <w:rPr>
                <w:rFonts w:cstheme="minorHAnsi"/>
                <w:b/>
                <w:bCs/>
                <w:sz w:val="22"/>
                <w:szCs w:val="22"/>
              </w:rPr>
            </w:pPr>
            <w:r w:rsidRPr="006A21F6">
              <w:rPr>
                <w:rFonts w:cstheme="minorHAnsi"/>
                <w:b/>
                <w:bCs/>
                <w:sz w:val="22"/>
                <w:szCs w:val="22"/>
              </w:rPr>
              <w:t>SKUPAJ LETNA CENA z DDV</w:t>
            </w:r>
          </w:p>
        </w:tc>
      </w:tr>
      <w:tr w:rsidR="006A21F6" w:rsidRPr="006A21F6" w14:paraId="434D2303" w14:textId="77777777" w:rsidTr="00905E70">
        <w:trPr>
          <w:trHeight w:val="837"/>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5E81DA" w14:textId="213E26C3" w:rsidR="006A21F6" w:rsidRPr="006A21F6" w:rsidRDefault="006A21F6" w:rsidP="006A21F6">
            <w:pPr>
              <w:pStyle w:val="Telobesedila"/>
              <w:jc w:val="center"/>
              <w:rPr>
                <w:rFonts w:cstheme="minorHAnsi"/>
                <w:sz w:val="22"/>
                <w:szCs w:val="22"/>
              </w:rPr>
            </w:pPr>
            <w:r w:rsidRPr="006A21F6">
              <w:rPr>
                <w:rFonts w:cstheme="minorHAnsi"/>
                <w:sz w:val="22"/>
                <w:szCs w:val="22"/>
              </w:rPr>
              <w:t>CENA v EUR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8A85E10" w14:textId="77777777" w:rsidR="006A21F6" w:rsidRPr="006A21F6" w:rsidRDefault="006A21F6" w:rsidP="006A21F6">
            <w:pPr>
              <w:pStyle w:val="Telobesedila"/>
              <w:jc w:val="center"/>
              <w:rPr>
                <w:rFonts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E2D6BCC" w14:textId="77777777" w:rsidR="006A21F6" w:rsidRPr="006A21F6" w:rsidRDefault="006A21F6" w:rsidP="006A21F6">
            <w:pPr>
              <w:pStyle w:val="Telobesedila"/>
              <w:jc w:val="center"/>
              <w:rPr>
                <w:rFonts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3F8D3EBC" w14:textId="77777777" w:rsidR="006A21F6" w:rsidRPr="006A21F6" w:rsidRDefault="006A21F6" w:rsidP="006A21F6">
            <w:pPr>
              <w:pStyle w:val="Telobesedila"/>
              <w:jc w:val="center"/>
              <w:rPr>
                <w:rFonts w:cstheme="minorHAns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AC9308" w14:textId="77777777" w:rsidR="006A21F6" w:rsidRPr="006A21F6" w:rsidRDefault="006A21F6" w:rsidP="006A21F6">
            <w:pPr>
              <w:pStyle w:val="Telobesedila"/>
              <w:jc w:val="center"/>
              <w:rPr>
                <w:rFonts w:cstheme="minorHAnsi"/>
                <w:sz w:val="22"/>
                <w:szCs w:val="22"/>
              </w:rPr>
            </w:pPr>
          </w:p>
          <w:p w14:paraId="7F91607C"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190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72F794D" w14:textId="77777777" w:rsidR="006A21F6" w:rsidRPr="006A21F6" w:rsidRDefault="006A21F6" w:rsidP="006A21F6">
            <w:pPr>
              <w:pStyle w:val="Telobesedila"/>
              <w:jc w:val="center"/>
              <w:rPr>
                <w:rFonts w:cstheme="minorHAnsi"/>
                <w:b/>
                <w:bCs/>
                <w:sz w:val="22"/>
                <w:szCs w:val="22"/>
              </w:rPr>
            </w:pPr>
          </w:p>
        </w:tc>
      </w:tr>
    </w:tbl>
    <w:p w14:paraId="01451218" w14:textId="77777777" w:rsidR="006A21F6" w:rsidRPr="006A21F6" w:rsidRDefault="006A21F6" w:rsidP="006A21F6">
      <w:pPr>
        <w:pStyle w:val="Telobesedila"/>
        <w:jc w:val="center"/>
        <w:rPr>
          <w:rFonts w:cstheme="minorHAnsi"/>
          <w:b/>
          <w:sz w:val="22"/>
          <w:szCs w:val="22"/>
        </w:rPr>
      </w:pPr>
    </w:p>
    <w:tbl>
      <w:tblPr>
        <w:tblW w:w="94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9"/>
        <w:gridCol w:w="1559"/>
        <w:gridCol w:w="1276"/>
        <w:gridCol w:w="1843"/>
        <w:gridCol w:w="1701"/>
        <w:gridCol w:w="1842"/>
      </w:tblGrid>
      <w:tr w:rsidR="006A21F6" w:rsidRPr="006A21F6" w14:paraId="47798614" w14:textId="77777777" w:rsidTr="006A21F6">
        <w:trPr>
          <w:trHeight w:val="625"/>
        </w:trPr>
        <w:tc>
          <w:tcPr>
            <w:tcW w:w="9420"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1D3DAB0" w14:textId="77777777" w:rsidR="006A21F6" w:rsidRPr="006A21F6" w:rsidRDefault="006A21F6" w:rsidP="006A21F6">
            <w:pPr>
              <w:pStyle w:val="Telobesedila"/>
              <w:jc w:val="center"/>
              <w:rPr>
                <w:rFonts w:cstheme="minorHAnsi"/>
                <w:b/>
                <w:sz w:val="22"/>
                <w:szCs w:val="22"/>
              </w:rPr>
            </w:pPr>
            <w:r w:rsidRPr="006A21F6">
              <w:rPr>
                <w:rFonts w:cstheme="minorHAnsi"/>
                <w:b/>
                <w:sz w:val="24"/>
                <w:szCs w:val="24"/>
              </w:rPr>
              <w:t>SKLOP 16: Kuželjevec</w:t>
            </w:r>
          </w:p>
        </w:tc>
      </w:tr>
      <w:tr w:rsidR="006A21F6" w:rsidRPr="006A21F6" w14:paraId="5BAD8238" w14:textId="77777777" w:rsidTr="00860A9D">
        <w:trPr>
          <w:trHeight w:val="518"/>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7812F5" w14:textId="77777777" w:rsidR="006A21F6" w:rsidRPr="006A21F6" w:rsidRDefault="006A21F6" w:rsidP="006A21F6">
            <w:pPr>
              <w:pStyle w:val="Telobesedila"/>
              <w:jc w:val="center"/>
              <w:rPr>
                <w:rFonts w:cstheme="minorHAns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7C0EEE"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685596B4"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brez DDV</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68353DA" w14:textId="6861C421" w:rsidR="006A21F6" w:rsidRPr="006A21F6" w:rsidRDefault="006A21F6" w:rsidP="006A21F6">
            <w:pPr>
              <w:pStyle w:val="Telobesedila"/>
              <w:jc w:val="center"/>
              <w:rPr>
                <w:rFonts w:cstheme="minorHAnsi"/>
                <w:sz w:val="22"/>
                <w:szCs w:val="22"/>
              </w:rPr>
            </w:pPr>
            <w:r w:rsidRPr="006A21F6">
              <w:rPr>
                <w:rFonts w:cstheme="minorHAnsi"/>
                <w:sz w:val="22"/>
                <w:szCs w:val="22"/>
              </w:rPr>
              <w:t>DDV</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34B194"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DNEVNA CENA</w:t>
            </w:r>
          </w:p>
          <w:p w14:paraId="6B8D5D5E" w14:textId="09AE1629" w:rsidR="006A21F6" w:rsidRPr="006A21F6" w:rsidRDefault="006A21F6" w:rsidP="006A21F6">
            <w:pPr>
              <w:pStyle w:val="Telobesedila"/>
              <w:jc w:val="center"/>
              <w:rPr>
                <w:rFonts w:cstheme="minorHAnsi"/>
                <w:sz w:val="22"/>
                <w:szCs w:val="22"/>
              </w:rPr>
            </w:pPr>
            <w:r w:rsidRPr="006A21F6">
              <w:rPr>
                <w:rFonts w:cstheme="minorHAnsi"/>
                <w:sz w:val="22"/>
                <w:szCs w:val="22"/>
              </w:rPr>
              <w:t>z DDV</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43E0DA"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Število šolskih dni</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C15CEDB" w14:textId="77777777" w:rsidR="006A21F6" w:rsidRPr="006A21F6" w:rsidRDefault="006A21F6" w:rsidP="006A21F6">
            <w:pPr>
              <w:pStyle w:val="Telobesedila"/>
              <w:jc w:val="center"/>
              <w:rPr>
                <w:rFonts w:cstheme="minorHAnsi"/>
                <w:b/>
                <w:bCs/>
                <w:sz w:val="22"/>
                <w:szCs w:val="22"/>
              </w:rPr>
            </w:pPr>
            <w:r w:rsidRPr="006A21F6">
              <w:rPr>
                <w:rFonts w:cstheme="minorHAnsi"/>
                <w:b/>
                <w:bCs/>
                <w:sz w:val="22"/>
                <w:szCs w:val="22"/>
              </w:rPr>
              <w:t>SKUPAJ LETNA CENA z DDV</w:t>
            </w:r>
          </w:p>
        </w:tc>
      </w:tr>
      <w:tr w:rsidR="006A21F6" w:rsidRPr="006A21F6" w14:paraId="7238CADC" w14:textId="77777777" w:rsidTr="000158E3">
        <w:trPr>
          <w:trHeight w:val="837"/>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B800C2" w14:textId="7694D325" w:rsidR="006A21F6" w:rsidRPr="006A21F6" w:rsidRDefault="006A21F6" w:rsidP="006A21F6">
            <w:pPr>
              <w:pStyle w:val="Telobesedila"/>
              <w:jc w:val="center"/>
              <w:rPr>
                <w:rFonts w:cstheme="minorHAnsi"/>
                <w:sz w:val="22"/>
                <w:szCs w:val="22"/>
              </w:rPr>
            </w:pPr>
            <w:r w:rsidRPr="006A21F6">
              <w:rPr>
                <w:rFonts w:cstheme="minorHAnsi"/>
                <w:sz w:val="22"/>
                <w:szCs w:val="22"/>
              </w:rPr>
              <w:t>CENA v EUR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101E4D3" w14:textId="77777777" w:rsidR="006A21F6" w:rsidRPr="006A21F6" w:rsidRDefault="006A21F6" w:rsidP="006A21F6">
            <w:pPr>
              <w:pStyle w:val="Telobesedila"/>
              <w:jc w:val="center"/>
              <w:rPr>
                <w:rFonts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0B43E09" w14:textId="77777777" w:rsidR="006A21F6" w:rsidRPr="006A21F6" w:rsidRDefault="006A21F6" w:rsidP="006A21F6">
            <w:pPr>
              <w:pStyle w:val="Telobesedila"/>
              <w:jc w:val="center"/>
              <w:rPr>
                <w:rFonts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1DBC8868" w14:textId="77777777" w:rsidR="006A21F6" w:rsidRPr="006A21F6" w:rsidRDefault="006A21F6" w:rsidP="006A21F6">
            <w:pPr>
              <w:pStyle w:val="Telobesedila"/>
              <w:jc w:val="center"/>
              <w:rPr>
                <w:rFonts w:cstheme="minorHAns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C9CCE8" w14:textId="77777777" w:rsidR="006A21F6" w:rsidRPr="006A21F6" w:rsidRDefault="006A21F6" w:rsidP="006A21F6">
            <w:pPr>
              <w:pStyle w:val="Telobesedila"/>
              <w:jc w:val="center"/>
              <w:rPr>
                <w:rFonts w:cstheme="minorHAnsi"/>
                <w:sz w:val="22"/>
                <w:szCs w:val="22"/>
              </w:rPr>
            </w:pPr>
          </w:p>
          <w:p w14:paraId="2CC6BE6E" w14:textId="77777777" w:rsidR="006A21F6" w:rsidRPr="006A21F6" w:rsidRDefault="006A21F6" w:rsidP="006A21F6">
            <w:pPr>
              <w:pStyle w:val="Telobesedila"/>
              <w:jc w:val="center"/>
              <w:rPr>
                <w:rFonts w:cstheme="minorHAnsi"/>
                <w:sz w:val="22"/>
                <w:szCs w:val="22"/>
              </w:rPr>
            </w:pPr>
            <w:r w:rsidRPr="006A21F6">
              <w:rPr>
                <w:rFonts w:cstheme="minorHAnsi"/>
                <w:sz w:val="22"/>
                <w:szCs w:val="22"/>
              </w:rPr>
              <w:t>190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F845188" w14:textId="77777777" w:rsidR="006A21F6" w:rsidRPr="006A21F6" w:rsidRDefault="006A21F6" w:rsidP="006A21F6">
            <w:pPr>
              <w:pStyle w:val="Telobesedila"/>
              <w:jc w:val="center"/>
              <w:rPr>
                <w:rFonts w:cstheme="minorHAnsi"/>
                <w:b/>
                <w:bCs/>
                <w:sz w:val="22"/>
                <w:szCs w:val="22"/>
              </w:rPr>
            </w:pPr>
          </w:p>
        </w:tc>
      </w:tr>
    </w:tbl>
    <w:p w14:paraId="44198D22" w14:textId="77777777" w:rsidR="00A206D0" w:rsidRPr="00A206D0" w:rsidRDefault="00A206D0" w:rsidP="00A206D0">
      <w:pPr>
        <w:jc w:val="both"/>
        <w:rPr>
          <w:rFonts w:cstheme="minorHAnsi"/>
          <w:color w:val="000000"/>
          <w:sz w:val="22"/>
          <w:szCs w:val="22"/>
        </w:rPr>
      </w:pPr>
    </w:p>
    <w:p w14:paraId="234829C5" w14:textId="77777777" w:rsidR="00A206D0" w:rsidRPr="00A206D0" w:rsidRDefault="00A206D0" w:rsidP="00A206D0">
      <w:pPr>
        <w:jc w:val="both"/>
        <w:rPr>
          <w:rFonts w:cstheme="minorHAnsi"/>
          <w:color w:val="000000"/>
          <w:sz w:val="22"/>
          <w:szCs w:val="22"/>
        </w:rPr>
      </w:pPr>
      <w:r w:rsidRPr="00A206D0">
        <w:rPr>
          <w:rFonts w:cstheme="minorHAnsi"/>
          <w:color w:val="000000"/>
          <w:sz w:val="22"/>
          <w:szCs w:val="22"/>
        </w:rPr>
        <w:t>Cene v obrazcu se navedejo v EUR, zaokrožene na dve decimalni mesti natančno.</w:t>
      </w:r>
    </w:p>
    <w:p w14:paraId="3855132A" w14:textId="77777777" w:rsidR="008B3DFA" w:rsidRPr="004773CE" w:rsidRDefault="008B3DFA" w:rsidP="0051468E">
      <w:pPr>
        <w:pStyle w:val="Telobesedila"/>
        <w:rPr>
          <w:rFonts w:cstheme="minorHAnsi"/>
          <w:sz w:val="22"/>
          <w:szCs w:val="22"/>
        </w:rPr>
      </w:pPr>
      <w:bookmarkStart w:id="131" w:name="_Toc163732068"/>
    </w:p>
    <w:p w14:paraId="26AD106D" w14:textId="77777777" w:rsidR="0051468E" w:rsidRPr="004773CE" w:rsidRDefault="0051468E" w:rsidP="00944D4F">
      <w:pPr>
        <w:pStyle w:val="Odstavekseznama"/>
        <w:numPr>
          <w:ilvl w:val="0"/>
          <w:numId w:val="25"/>
        </w:numPr>
        <w:spacing w:before="225" w:after="225"/>
        <w:jc w:val="both"/>
        <w:rPr>
          <w:rFonts w:cstheme="minorHAnsi"/>
          <w:b/>
          <w:color w:val="000000"/>
          <w:sz w:val="22"/>
          <w:szCs w:val="22"/>
        </w:rPr>
      </w:pPr>
      <w:r w:rsidRPr="004773CE">
        <w:rPr>
          <w:rFonts w:cstheme="minorHAnsi"/>
          <w:b/>
          <w:bCs/>
          <w:color w:val="000000"/>
          <w:sz w:val="22"/>
          <w:szCs w:val="22"/>
        </w:rPr>
        <w:t>VELJAVNOSTI PONUDB</w:t>
      </w:r>
      <w:r w:rsidRPr="004773CE">
        <w:rPr>
          <w:rFonts w:cstheme="minorHAnsi"/>
          <w:b/>
          <w:color w:val="000000"/>
          <w:sz w:val="22"/>
          <w:szCs w:val="22"/>
        </w:rPr>
        <w:t>E </w:t>
      </w:r>
    </w:p>
    <w:p w14:paraId="69CDCB26" w14:textId="33DD1FA2" w:rsidR="008B3DFA" w:rsidRPr="004773CE" w:rsidRDefault="0051468E" w:rsidP="0051468E">
      <w:pPr>
        <w:spacing w:before="225" w:after="225"/>
        <w:jc w:val="both"/>
        <w:rPr>
          <w:rFonts w:cstheme="minorHAnsi"/>
          <w:color w:val="000000"/>
          <w:sz w:val="22"/>
          <w:szCs w:val="22"/>
        </w:rPr>
      </w:pPr>
      <w:r w:rsidRPr="004773CE">
        <w:rPr>
          <w:rFonts w:cstheme="minorHAnsi"/>
          <w:color w:val="000000"/>
          <w:sz w:val="22"/>
          <w:szCs w:val="22"/>
        </w:rPr>
        <w:t xml:space="preserve">Ponudba velja najmanj 120 dni od </w:t>
      </w:r>
      <w:r>
        <w:rPr>
          <w:rFonts w:cstheme="minorHAnsi"/>
          <w:color w:val="000000"/>
          <w:sz w:val="22"/>
          <w:szCs w:val="22"/>
        </w:rPr>
        <w:t>roka</w:t>
      </w:r>
      <w:r w:rsidRPr="004773CE">
        <w:rPr>
          <w:rFonts w:cstheme="minorHAnsi"/>
          <w:color w:val="000000"/>
          <w:sz w:val="22"/>
          <w:szCs w:val="22"/>
        </w:rPr>
        <w:t xml:space="preserve"> </w:t>
      </w:r>
      <w:r>
        <w:rPr>
          <w:rFonts w:cstheme="minorHAnsi"/>
          <w:color w:val="000000"/>
          <w:sz w:val="22"/>
          <w:szCs w:val="22"/>
        </w:rPr>
        <w:t>za oddajo</w:t>
      </w:r>
      <w:r w:rsidRPr="004773CE">
        <w:rPr>
          <w:rFonts w:cstheme="minorHAnsi"/>
          <w:color w:val="000000"/>
          <w:sz w:val="22"/>
          <w:szCs w:val="22"/>
        </w:rPr>
        <w:t xml:space="preserve"> ponudb. Prekratka veljavnost ponudbe pomeni razlog za izključitev ponudbe.</w:t>
      </w:r>
    </w:p>
    <w:p w14:paraId="59AE7C87" w14:textId="77777777" w:rsidR="0051468E" w:rsidRPr="00BC6736" w:rsidRDefault="0051468E" w:rsidP="00944D4F">
      <w:pPr>
        <w:pStyle w:val="Odstavekseznama"/>
        <w:numPr>
          <w:ilvl w:val="0"/>
          <w:numId w:val="25"/>
        </w:numPr>
        <w:spacing w:before="225" w:after="225"/>
        <w:jc w:val="both"/>
        <w:rPr>
          <w:rFonts w:cstheme="minorHAnsi"/>
          <w:b/>
          <w:bCs/>
          <w:color w:val="000000"/>
          <w:sz w:val="22"/>
          <w:szCs w:val="22"/>
        </w:rPr>
      </w:pPr>
      <w:r w:rsidRPr="004773CE">
        <w:rPr>
          <w:rFonts w:cstheme="minorHAnsi"/>
          <w:b/>
          <w:bCs/>
          <w:color w:val="000000"/>
          <w:sz w:val="22"/>
          <w:szCs w:val="22"/>
        </w:rPr>
        <w:t>PODATKI O PONUDNIKU</w:t>
      </w:r>
    </w:p>
    <w:tbl>
      <w:tblPr>
        <w:tblStyle w:val="NormalTablePHPDOCX"/>
        <w:tblW w:w="9092"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CCCCCC"/>
        <w:tblLook w:val="04A0" w:firstRow="1" w:lastRow="0" w:firstColumn="1" w:lastColumn="0" w:noHBand="0" w:noVBand="1"/>
      </w:tblPr>
      <w:tblGrid>
        <w:gridCol w:w="3126"/>
        <w:gridCol w:w="5966"/>
      </w:tblGrid>
      <w:tr w:rsidR="0051468E" w:rsidRPr="0044389C" w14:paraId="2FCB2935" w14:textId="77777777" w:rsidTr="0077338E">
        <w:trPr>
          <w:trHeight w:val="334"/>
        </w:trPr>
        <w:tc>
          <w:tcPr>
            <w:tcW w:w="3126" w:type="dxa"/>
            <w:shd w:val="clear" w:color="auto" w:fill="F2F2F2" w:themeFill="background1" w:themeFillShade="F2"/>
            <w:tcMar>
              <w:top w:w="135" w:type="dxa"/>
              <w:bottom w:w="135" w:type="dxa"/>
            </w:tcMar>
            <w:vAlign w:val="center"/>
          </w:tcPr>
          <w:p w14:paraId="15EC1C2A" w14:textId="77777777" w:rsidR="0051468E" w:rsidRPr="0044389C" w:rsidRDefault="0051468E" w:rsidP="00EE167D">
            <w:pPr>
              <w:rPr>
                <w:rFonts w:cstheme="minorHAnsi"/>
                <w:sz w:val="22"/>
                <w:szCs w:val="22"/>
              </w:rPr>
            </w:pPr>
            <w:r w:rsidRPr="0044389C">
              <w:rPr>
                <w:rFonts w:cstheme="minorHAnsi"/>
                <w:sz w:val="22"/>
                <w:szCs w:val="22"/>
              </w:rPr>
              <w:t>Naziv ponudnika:</w:t>
            </w:r>
          </w:p>
        </w:tc>
        <w:tc>
          <w:tcPr>
            <w:tcW w:w="5966" w:type="dxa"/>
            <w:tcMar>
              <w:top w:w="135" w:type="dxa"/>
              <w:bottom w:w="135" w:type="dxa"/>
            </w:tcMar>
            <w:vAlign w:val="center"/>
          </w:tcPr>
          <w:p w14:paraId="1E0137EC" w14:textId="77777777" w:rsidR="0051468E" w:rsidRPr="0044389C" w:rsidRDefault="0051468E" w:rsidP="00EE167D">
            <w:pPr>
              <w:rPr>
                <w:rFonts w:cstheme="minorHAnsi"/>
                <w:sz w:val="22"/>
                <w:szCs w:val="22"/>
              </w:rPr>
            </w:pPr>
            <w:r w:rsidRPr="0044389C">
              <w:rPr>
                <w:rFonts w:cstheme="minorHAnsi"/>
                <w:color w:val="000000"/>
                <w:position w:val="-2"/>
                <w:sz w:val="22"/>
                <w:szCs w:val="22"/>
              </w:rPr>
              <w:t> </w:t>
            </w:r>
          </w:p>
        </w:tc>
      </w:tr>
      <w:tr w:rsidR="0051468E" w:rsidRPr="0044389C" w14:paraId="7B8DE71F" w14:textId="77777777" w:rsidTr="0077338E">
        <w:trPr>
          <w:trHeight w:val="264"/>
        </w:trPr>
        <w:tc>
          <w:tcPr>
            <w:tcW w:w="3126" w:type="dxa"/>
            <w:shd w:val="clear" w:color="auto" w:fill="F2F2F2" w:themeFill="background1" w:themeFillShade="F2"/>
            <w:tcMar>
              <w:top w:w="135" w:type="dxa"/>
              <w:bottom w:w="135" w:type="dxa"/>
            </w:tcMar>
            <w:vAlign w:val="center"/>
          </w:tcPr>
          <w:p w14:paraId="1FF8B33E" w14:textId="77777777" w:rsidR="0051468E" w:rsidRPr="0044389C" w:rsidRDefault="0051468E" w:rsidP="00EE167D">
            <w:pPr>
              <w:rPr>
                <w:rFonts w:cstheme="minorHAnsi"/>
                <w:sz w:val="22"/>
                <w:szCs w:val="22"/>
              </w:rPr>
            </w:pPr>
            <w:r w:rsidRPr="0044389C">
              <w:rPr>
                <w:rFonts w:cstheme="minorHAnsi"/>
                <w:sz w:val="22"/>
                <w:szCs w:val="22"/>
              </w:rPr>
              <w:t>Naslov ponudnika:</w:t>
            </w:r>
          </w:p>
        </w:tc>
        <w:tc>
          <w:tcPr>
            <w:tcW w:w="5966" w:type="dxa"/>
            <w:tcMar>
              <w:top w:w="135" w:type="dxa"/>
              <w:bottom w:w="135" w:type="dxa"/>
            </w:tcMar>
            <w:vAlign w:val="center"/>
          </w:tcPr>
          <w:p w14:paraId="230114F6" w14:textId="77777777" w:rsidR="0051468E" w:rsidRPr="0044389C" w:rsidRDefault="0051468E" w:rsidP="00EE167D">
            <w:pPr>
              <w:rPr>
                <w:rFonts w:cstheme="minorHAnsi"/>
                <w:color w:val="000000"/>
                <w:position w:val="-2"/>
                <w:sz w:val="22"/>
                <w:szCs w:val="22"/>
              </w:rPr>
            </w:pPr>
          </w:p>
        </w:tc>
      </w:tr>
      <w:tr w:rsidR="0077338E" w:rsidRPr="0044389C" w14:paraId="42D0AB50" w14:textId="77777777" w:rsidTr="0077338E">
        <w:trPr>
          <w:trHeight w:val="264"/>
        </w:trPr>
        <w:tc>
          <w:tcPr>
            <w:tcW w:w="3126" w:type="dxa"/>
            <w:shd w:val="clear" w:color="auto" w:fill="F2F2F2" w:themeFill="background1" w:themeFillShade="F2"/>
            <w:tcMar>
              <w:top w:w="135" w:type="dxa"/>
              <w:bottom w:w="135" w:type="dxa"/>
            </w:tcMar>
            <w:vAlign w:val="center"/>
          </w:tcPr>
          <w:p w14:paraId="01C541AF" w14:textId="1E1A0880" w:rsidR="0077338E" w:rsidRPr="0044389C" w:rsidRDefault="0077338E" w:rsidP="00EE167D">
            <w:pPr>
              <w:rPr>
                <w:rFonts w:cstheme="minorHAnsi"/>
                <w:sz w:val="22"/>
                <w:szCs w:val="22"/>
              </w:rPr>
            </w:pPr>
            <w:r>
              <w:rPr>
                <w:rFonts w:cstheme="minorHAnsi"/>
                <w:sz w:val="22"/>
                <w:szCs w:val="22"/>
              </w:rPr>
              <w:t>Zakoniti zastopnik ponudnika:</w:t>
            </w:r>
          </w:p>
        </w:tc>
        <w:tc>
          <w:tcPr>
            <w:tcW w:w="5966" w:type="dxa"/>
            <w:tcMar>
              <w:top w:w="135" w:type="dxa"/>
              <w:bottom w:w="135" w:type="dxa"/>
            </w:tcMar>
            <w:vAlign w:val="center"/>
          </w:tcPr>
          <w:p w14:paraId="07758735" w14:textId="77777777" w:rsidR="0077338E" w:rsidRPr="0044389C" w:rsidRDefault="0077338E" w:rsidP="00EE167D">
            <w:pPr>
              <w:rPr>
                <w:rFonts w:cstheme="minorHAnsi"/>
                <w:color w:val="000000"/>
                <w:position w:val="-2"/>
                <w:sz w:val="22"/>
                <w:szCs w:val="22"/>
              </w:rPr>
            </w:pPr>
          </w:p>
        </w:tc>
      </w:tr>
      <w:tr w:rsidR="0051468E" w:rsidRPr="0044389C" w14:paraId="41055509" w14:textId="77777777" w:rsidTr="0077338E">
        <w:trPr>
          <w:trHeight w:val="258"/>
        </w:trPr>
        <w:tc>
          <w:tcPr>
            <w:tcW w:w="3126" w:type="dxa"/>
            <w:shd w:val="clear" w:color="auto" w:fill="F2F2F2" w:themeFill="background1" w:themeFillShade="F2"/>
            <w:tcMar>
              <w:top w:w="135" w:type="dxa"/>
              <w:bottom w:w="135" w:type="dxa"/>
            </w:tcMar>
            <w:vAlign w:val="center"/>
          </w:tcPr>
          <w:p w14:paraId="0DE89497" w14:textId="3D288347" w:rsidR="0051468E" w:rsidRPr="0044389C" w:rsidRDefault="008B3DFA" w:rsidP="00EE167D">
            <w:pPr>
              <w:rPr>
                <w:rFonts w:cstheme="minorHAnsi"/>
                <w:bCs/>
                <w:color w:val="000000"/>
                <w:position w:val="-2"/>
                <w:sz w:val="22"/>
                <w:szCs w:val="22"/>
              </w:rPr>
            </w:pPr>
            <w:r w:rsidRPr="0044389C">
              <w:rPr>
                <w:rFonts w:cstheme="minorHAnsi"/>
                <w:bCs/>
                <w:color w:val="000000"/>
                <w:position w:val="-2"/>
                <w:sz w:val="22"/>
                <w:szCs w:val="22"/>
              </w:rPr>
              <w:t>Davčna številka:</w:t>
            </w:r>
          </w:p>
        </w:tc>
        <w:tc>
          <w:tcPr>
            <w:tcW w:w="5966" w:type="dxa"/>
            <w:tcMar>
              <w:top w:w="135" w:type="dxa"/>
              <w:bottom w:w="135" w:type="dxa"/>
            </w:tcMar>
            <w:vAlign w:val="center"/>
          </w:tcPr>
          <w:p w14:paraId="2E990FF1" w14:textId="3BC2D9C1" w:rsidR="0051468E" w:rsidRPr="0044389C" w:rsidRDefault="0051468E" w:rsidP="00EE167D">
            <w:pPr>
              <w:rPr>
                <w:rFonts w:cstheme="minorHAnsi"/>
                <w:color w:val="000000"/>
                <w:position w:val="-2"/>
                <w:sz w:val="22"/>
                <w:szCs w:val="22"/>
              </w:rPr>
            </w:pPr>
          </w:p>
        </w:tc>
      </w:tr>
      <w:tr w:rsidR="0051468E" w:rsidRPr="0044389C" w14:paraId="0ADD25C5" w14:textId="77777777" w:rsidTr="0077338E">
        <w:trPr>
          <w:trHeight w:val="266"/>
        </w:trPr>
        <w:tc>
          <w:tcPr>
            <w:tcW w:w="3126" w:type="dxa"/>
            <w:shd w:val="clear" w:color="auto" w:fill="F2F2F2" w:themeFill="background1" w:themeFillShade="F2"/>
            <w:tcMar>
              <w:top w:w="135" w:type="dxa"/>
              <w:bottom w:w="135" w:type="dxa"/>
            </w:tcMar>
            <w:vAlign w:val="center"/>
          </w:tcPr>
          <w:p w14:paraId="049C14DD" w14:textId="6EC9234C" w:rsidR="0051468E" w:rsidRPr="0044389C" w:rsidRDefault="008B3DFA" w:rsidP="00EE167D">
            <w:pPr>
              <w:rPr>
                <w:rFonts w:cstheme="minorHAnsi"/>
                <w:bCs/>
                <w:color w:val="000000"/>
                <w:position w:val="-2"/>
                <w:sz w:val="22"/>
                <w:szCs w:val="22"/>
              </w:rPr>
            </w:pPr>
            <w:r w:rsidRPr="0044389C">
              <w:rPr>
                <w:rFonts w:cstheme="minorHAnsi"/>
                <w:bCs/>
                <w:color w:val="000000"/>
                <w:position w:val="-2"/>
                <w:sz w:val="22"/>
                <w:szCs w:val="22"/>
              </w:rPr>
              <w:t>Matična številka:</w:t>
            </w:r>
          </w:p>
        </w:tc>
        <w:tc>
          <w:tcPr>
            <w:tcW w:w="5966" w:type="dxa"/>
            <w:tcMar>
              <w:top w:w="135" w:type="dxa"/>
              <w:bottom w:w="135" w:type="dxa"/>
            </w:tcMar>
            <w:vAlign w:val="center"/>
          </w:tcPr>
          <w:p w14:paraId="72D9068C" w14:textId="55EFE24A" w:rsidR="0051468E" w:rsidRPr="0044389C" w:rsidRDefault="0051468E" w:rsidP="00EE167D">
            <w:pPr>
              <w:rPr>
                <w:rFonts w:cstheme="minorHAnsi"/>
                <w:sz w:val="22"/>
                <w:szCs w:val="22"/>
              </w:rPr>
            </w:pPr>
            <w:r w:rsidRPr="0044389C">
              <w:rPr>
                <w:rFonts w:cstheme="minorHAnsi"/>
                <w:color w:val="000000"/>
                <w:position w:val="-2"/>
                <w:sz w:val="22"/>
                <w:szCs w:val="22"/>
              </w:rPr>
              <w:t> </w:t>
            </w:r>
          </w:p>
        </w:tc>
      </w:tr>
      <w:tr w:rsidR="0051468E" w:rsidRPr="0044389C" w14:paraId="49EC29E2" w14:textId="77777777" w:rsidTr="0077338E">
        <w:trPr>
          <w:trHeight w:val="164"/>
        </w:trPr>
        <w:tc>
          <w:tcPr>
            <w:tcW w:w="3126" w:type="dxa"/>
            <w:shd w:val="clear" w:color="auto" w:fill="F2F2F2" w:themeFill="background1" w:themeFillShade="F2"/>
            <w:tcMar>
              <w:top w:w="135" w:type="dxa"/>
              <w:bottom w:w="135" w:type="dxa"/>
            </w:tcMar>
            <w:vAlign w:val="center"/>
          </w:tcPr>
          <w:p w14:paraId="60FEA23F" w14:textId="37D85950" w:rsidR="0051468E" w:rsidRPr="0044389C" w:rsidRDefault="008B3DFA" w:rsidP="00EE167D">
            <w:pPr>
              <w:rPr>
                <w:rFonts w:cstheme="minorHAnsi"/>
                <w:bCs/>
                <w:color w:val="000000"/>
                <w:position w:val="-2"/>
                <w:sz w:val="22"/>
                <w:szCs w:val="22"/>
              </w:rPr>
            </w:pPr>
            <w:r w:rsidRPr="0044389C">
              <w:rPr>
                <w:rFonts w:cstheme="minorHAnsi"/>
                <w:bCs/>
                <w:color w:val="000000"/>
                <w:position w:val="-2"/>
                <w:sz w:val="22"/>
                <w:szCs w:val="22"/>
              </w:rPr>
              <w:t>Številke transakcijskih računov:</w:t>
            </w:r>
          </w:p>
        </w:tc>
        <w:tc>
          <w:tcPr>
            <w:tcW w:w="5966" w:type="dxa"/>
            <w:tcMar>
              <w:top w:w="135" w:type="dxa"/>
              <w:bottom w:w="135" w:type="dxa"/>
            </w:tcMar>
            <w:vAlign w:val="center"/>
          </w:tcPr>
          <w:p w14:paraId="23A3471F" w14:textId="4BE5541A" w:rsidR="0051468E" w:rsidRPr="0044389C" w:rsidRDefault="0051468E" w:rsidP="00EE167D">
            <w:pPr>
              <w:rPr>
                <w:rFonts w:cstheme="minorHAnsi"/>
                <w:sz w:val="22"/>
                <w:szCs w:val="22"/>
              </w:rPr>
            </w:pPr>
            <w:r w:rsidRPr="0044389C">
              <w:rPr>
                <w:rFonts w:cstheme="minorHAnsi"/>
                <w:color w:val="000000"/>
                <w:position w:val="-2"/>
                <w:sz w:val="22"/>
                <w:szCs w:val="22"/>
              </w:rPr>
              <w:t> </w:t>
            </w:r>
          </w:p>
        </w:tc>
      </w:tr>
      <w:tr w:rsidR="00652604" w:rsidRPr="0044389C" w14:paraId="43E0090E" w14:textId="77777777" w:rsidTr="0077338E">
        <w:trPr>
          <w:trHeight w:val="164"/>
        </w:trPr>
        <w:tc>
          <w:tcPr>
            <w:tcW w:w="3126" w:type="dxa"/>
            <w:shd w:val="clear" w:color="auto" w:fill="F2F2F2" w:themeFill="background1" w:themeFillShade="F2"/>
            <w:tcMar>
              <w:top w:w="135" w:type="dxa"/>
              <w:bottom w:w="135" w:type="dxa"/>
            </w:tcMar>
            <w:vAlign w:val="center"/>
          </w:tcPr>
          <w:p w14:paraId="1376B7B1" w14:textId="0BB2FB2E" w:rsidR="00652604" w:rsidRPr="0044389C" w:rsidRDefault="00652604" w:rsidP="00EE167D">
            <w:pPr>
              <w:rPr>
                <w:rFonts w:cstheme="minorHAnsi"/>
                <w:bCs/>
                <w:color w:val="000000"/>
                <w:position w:val="-2"/>
                <w:sz w:val="22"/>
                <w:szCs w:val="22"/>
              </w:rPr>
            </w:pPr>
            <w:r w:rsidRPr="0044389C">
              <w:rPr>
                <w:rFonts w:cstheme="minorHAnsi"/>
                <w:bCs/>
                <w:color w:val="000000"/>
                <w:position w:val="-2"/>
                <w:sz w:val="22"/>
                <w:szCs w:val="22"/>
              </w:rPr>
              <w:t>Telefon:</w:t>
            </w:r>
          </w:p>
        </w:tc>
        <w:tc>
          <w:tcPr>
            <w:tcW w:w="5966" w:type="dxa"/>
            <w:tcMar>
              <w:top w:w="135" w:type="dxa"/>
              <w:bottom w:w="135" w:type="dxa"/>
            </w:tcMar>
            <w:vAlign w:val="center"/>
          </w:tcPr>
          <w:p w14:paraId="4C71C6AF" w14:textId="77777777" w:rsidR="00652604" w:rsidRPr="0044389C" w:rsidRDefault="00652604" w:rsidP="00EE167D">
            <w:pPr>
              <w:rPr>
                <w:rFonts w:cstheme="minorHAnsi"/>
                <w:color w:val="000000"/>
                <w:position w:val="-2"/>
                <w:sz w:val="22"/>
                <w:szCs w:val="22"/>
              </w:rPr>
            </w:pPr>
          </w:p>
        </w:tc>
      </w:tr>
      <w:tr w:rsidR="00652604" w:rsidRPr="0044389C" w14:paraId="263489D9" w14:textId="77777777" w:rsidTr="0077338E">
        <w:trPr>
          <w:trHeight w:val="164"/>
        </w:trPr>
        <w:tc>
          <w:tcPr>
            <w:tcW w:w="3126" w:type="dxa"/>
            <w:shd w:val="clear" w:color="auto" w:fill="F2F2F2" w:themeFill="background1" w:themeFillShade="F2"/>
            <w:tcMar>
              <w:top w:w="135" w:type="dxa"/>
              <w:bottom w:w="135" w:type="dxa"/>
            </w:tcMar>
            <w:vAlign w:val="center"/>
          </w:tcPr>
          <w:p w14:paraId="7FBD2F22" w14:textId="489921F3" w:rsidR="00652604" w:rsidRPr="0044389C" w:rsidRDefault="00652604" w:rsidP="00EE167D">
            <w:pPr>
              <w:rPr>
                <w:rFonts w:cstheme="minorHAnsi"/>
                <w:bCs/>
                <w:color w:val="000000"/>
                <w:position w:val="-2"/>
                <w:sz w:val="22"/>
                <w:szCs w:val="22"/>
              </w:rPr>
            </w:pPr>
            <w:r w:rsidRPr="0044389C">
              <w:rPr>
                <w:rFonts w:cstheme="minorHAnsi"/>
                <w:bCs/>
                <w:color w:val="000000"/>
                <w:position w:val="-2"/>
                <w:sz w:val="22"/>
                <w:szCs w:val="22"/>
              </w:rPr>
              <w:t>E-pošta:</w:t>
            </w:r>
          </w:p>
        </w:tc>
        <w:tc>
          <w:tcPr>
            <w:tcW w:w="5966" w:type="dxa"/>
            <w:tcMar>
              <w:top w:w="135" w:type="dxa"/>
              <w:bottom w:w="135" w:type="dxa"/>
            </w:tcMar>
            <w:vAlign w:val="center"/>
          </w:tcPr>
          <w:p w14:paraId="17C61C33" w14:textId="77777777" w:rsidR="00652604" w:rsidRPr="0044389C" w:rsidRDefault="00652604" w:rsidP="00EE167D">
            <w:pPr>
              <w:rPr>
                <w:rFonts w:cstheme="minorHAnsi"/>
                <w:color w:val="000000"/>
                <w:position w:val="-2"/>
                <w:sz w:val="22"/>
                <w:szCs w:val="22"/>
              </w:rPr>
            </w:pPr>
          </w:p>
        </w:tc>
      </w:tr>
    </w:tbl>
    <w:p w14:paraId="51CB7B15" w14:textId="77777777" w:rsidR="0051468E" w:rsidRPr="004773CE" w:rsidRDefault="0051468E" w:rsidP="0051468E">
      <w:pPr>
        <w:rPr>
          <w:rFonts w:cstheme="minorHAnsi"/>
          <w:color w:val="000000"/>
          <w:position w:val="-2"/>
          <w:sz w:val="22"/>
        </w:rPr>
      </w:pPr>
    </w:p>
    <w:p w14:paraId="063DC33A" w14:textId="77777777" w:rsidR="0051468E" w:rsidRPr="004773CE" w:rsidRDefault="0051468E" w:rsidP="0051468E">
      <w:pPr>
        <w:rPr>
          <w:rFonts w:cstheme="minorHAnsi"/>
          <w:color w:val="000000"/>
          <w:position w:val="-2"/>
          <w:sz w:val="22"/>
        </w:rPr>
      </w:pPr>
      <w:r w:rsidRPr="004773CE">
        <w:rPr>
          <w:rFonts w:cstheme="minorHAnsi"/>
          <w:color w:val="000000"/>
          <w:position w:val="-2"/>
          <w:sz w:val="22"/>
        </w:rPr>
        <w:t>Kraj in datum:</w:t>
      </w:r>
      <w:r w:rsidRPr="004773CE">
        <w:rPr>
          <w:rFonts w:cstheme="minorHAnsi"/>
          <w:sz w:val="22"/>
        </w:rPr>
        <w:tab/>
      </w:r>
      <w:r w:rsidRPr="004773CE">
        <w:rPr>
          <w:rFonts w:cstheme="minorHAnsi"/>
          <w:color w:val="000000"/>
          <w:position w:val="-2"/>
          <w:sz w:val="22"/>
        </w:rPr>
        <w:t xml:space="preserve">      </w:t>
      </w:r>
    </w:p>
    <w:tbl>
      <w:tblPr>
        <w:tblStyle w:val="NormalTablePHPDOCX"/>
        <w:tblpPr w:leftFromText="141" w:rightFromText="141" w:vertAnchor="text" w:horzAnchor="margin" w:tblpY="510"/>
        <w:tblW w:w="874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096"/>
        <w:gridCol w:w="4649"/>
      </w:tblGrid>
      <w:tr w:rsidR="0051468E" w:rsidRPr="004773CE" w14:paraId="242A2C1D" w14:textId="77777777" w:rsidTr="00EE167D">
        <w:tc>
          <w:tcPr>
            <w:tcW w:w="4096" w:type="dxa"/>
            <w:tcBorders>
              <w:top w:val="nil"/>
              <w:left w:val="nil"/>
              <w:bottom w:val="nil"/>
              <w:right w:val="nil"/>
            </w:tcBorders>
            <w:tcMar>
              <w:top w:w="75" w:type="dxa"/>
              <w:bottom w:w="75" w:type="dxa"/>
            </w:tcMar>
            <w:vAlign w:val="center"/>
          </w:tcPr>
          <w:p w14:paraId="0A773F72" w14:textId="77777777" w:rsidR="0051468E" w:rsidRPr="004773CE" w:rsidRDefault="0051468E" w:rsidP="00EE167D">
            <w:pPr>
              <w:rPr>
                <w:rFonts w:cstheme="minorHAnsi"/>
                <w:sz w:val="22"/>
              </w:rPr>
            </w:pPr>
          </w:p>
        </w:tc>
        <w:tc>
          <w:tcPr>
            <w:tcW w:w="0" w:type="auto"/>
            <w:tcBorders>
              <w:top w:val="nil"/>
              <w:left w:val="nil"/>
              <w:bottom w:val="nil"/>
              <w:right w:val="nil"/>
            </w:tcBorders>
            <w:tcMar>
              <w:top w:w="75" w:type="dxa"/>
              <w:bottom w:w="75" w:type="dxa"/>
            </w:tcMar>
            <w:vAlign w:val="center"/>
          </w:tcPr>
          <w:p w14:paraId="1BC9B4CF" w14:textId="77777777" w:rsidR="0051468E" w:rsidRPr="004773CE" w:rsidRDefault="0051468E" w:rsidP="00EE167D">
            <w:pPr>
              <w:jc w:val="center"/>
              <w:rPr>
                <w:rFonts w:cstheme="minorHAnsi"/>
                <w:sz w:val="22"/>
              </w:rPr>
            </w:pPr>
            <w:r w:rsidRPr="004773CE">
              <w:rPr>
                <w:rFonts w:cstheme="minorHAnsi"/>
                <w:color w:val="A9A9A9"/>
                <w:position w:val="-2"/>
                <w:sz w:val="22"/>
                <w:szCs w:val="18"/>
              </w:rPr>
              <w:t xml:space="preserve">                     (žig in podpis)</w:t>
            </w:r>
          </w:p>
        </w:tc>
      </w:tr>
    </w:tbl>
    <w:p w14:paraId="00EB0FE2" w14:textId="77777777" w:rsidR="0051468E" w:rsidRPr="004773CE" w:rsidRDefault="0051468E" w:rsidP="0051468E">
      <w:pPr>
        <w:tabs>
          <w:tab w:val="left" w:pos="4204"/>
        </w:tabs>
        <w:ind w:left="108"/>
        <w:rPr>
          <w:rFonts w:cstheme="minorHAnsi"/>
          <w:sz w:val="22"/>
        </w:rPr>
      </w:pPr>
      <w:r w:rsidRPr="004773CE">
        <w:rPr>
          <w:rFonts w:cstheme="minorHAnsi"/>
          <w:color w:val="000000"/>
          <w:position w:val="-2"/>
          <w:sz w:val="22"/>
        </w:rPr>
        <w:tab/>
      </w:r>
      <w:r w:rsidRPr="004773CE">
        <w:rPr>
          <w:rFonts w:cstheme="minorHAnsi"/>
          <w:color w:val="000000"/>
          <w:position w:val="-2"/>
          <w:sz w:val="22"/>
        </w:rPr>
        <w:tab/>
        <w:t>Ime in priimek: _____________________</w:t>
      </w:r>
    </w:p>
    <w:p w14:paraId="54CCFF2E" w14:textId="77777777" w:rsidR="0051468E" w:rsidRPr="004773CE" w:rsidRDefault="0051468E" w:rsidP="0051468E">
      <w:pPr>
        <w:rPr>
          <w:rFonts w:cstheme="minorHAnsi"/>
          <w:sz w:val="22"/>
        </w:rPr>
      </w:pPr>
    </w:p>
    <w:p w14:paraId="57667CC0" w14:textId="77777777" w:rsidR="0051468E" w:rsidRPr="004773CE" w:rsidRDefault="0051468E" w:rsidP="0051468E">
      <w:pPr>
        <w:pStyle w:val="Naslov2"/>
        <w:numPr>
          <w:ilvl w:val="0"/>
          <w:numId w:val="0"/>
        </w:numPr>
      </w:pPr>
    </w:p>
    <w:p w14:paraId="2971A23D" w14:textId="5B18F6D3" w:rsidR="00652604" w:rsidRDefault="00652604">
      <w:r>
        <w:br w:type="page"/>
      </w:r>
    </w:p>
    <w:p w14:paraId="67C1E660" w14:textId="77777777" w:rsidR="008B3DFA" w:rsidRDefault="008B3DFA"/>
    <w:p w14:paraId="1DA2E20C" w14:textId="77777777" w:rsidR="000200E8" w:rsidRPr="000200E8" w:rsidRDefault="000200E8" w:rsidP="000200E8"/>
    <w:p w14:paraId="42B57F0C" w14:textId="1B780F0A" w:rsidR="00CE413D" w:rsidRDefault="00CE413D" w:rsidP="00CE413D">
      <w:pPr>
        <w:pStyle w:val="Naslov2"/>
        <w:ind w:left="0"/>
      </w:pPr>
      <w:bookmarkStart w:id="132" w:name="_Toc197932329"/>
      <w:r>
        <w:t>ESPD OBRAZEC</w:t>
      </w:r>
      <w:bookmarkEnd w:id="131"/>
      <w:bookmarkEnd w:id="132"/>
    </w:p>
    <w:p w14:paraId="32EC0420" w14:textId="77777777" w:rsidR="00CE413D" w:rsidRDefault="00CE413D" w:rsidP="00CE413D">
      <w:pPr>
        <w:ind w:left="2126" w:firstLine="706"/>
        <w:rPr>
          <w:rFonts w:cstheme="minorHAnsi"/>
          <w:b/>
          <w:sz w:val="32"/>
          <w:szCs w:val="22"/>
          <w:lang w:eastAsia="sl-SI"/>
        </w:rPr>
      </w:pPr>
    </w:p>
    <w:p w14:paraId="6DBEC964" w14:textId="53F9D84E" w:rsidR="00CE413D" w:rsidRDefault="00CE413D" w:rsidP="00CE413D">
      <w:pPr>
        <w:ind w:left="2126" w:firstLine="706"/>
        <w:rPr>
          <w:rFonts w:cstheme="minorHAnsi"/>
          <w:b/>
          <w:sz w:val="32"/>
          <w:szCs w:val="22"/>
          <w:lang w:eastAsia="sl-SI"/>
        </w:rPr>
      </w:pPr>
      <w:r w:rsidRPr="00CE413D">
        <w:rPr>
          <w:rFonts w:cstheme="minorHAnsi"/>
          <w:b/>
          <w:sz w:val="32"/>
          <w:szCs w:val="22"/>
          <w:lang w:eastAsia="sl-SI"/>
        </w:rPr>
        <w:t>ESPD OBRAZEC</w:t>
      </w:r>
    </w:p>
    <w:p w14:paraId="4B40FC23" w14:textId="77777777" w:rsidR="00CE413D" w:rsidRDefault="00CE413D" w:rsidP="00CE413D"/>
    <w:p w14:paraId="17159978" w14:textId="77777777" w:rsidR="00CE413D" w:rsidRPr="00A81948" w:rsidRDefault="00CE413D" w:rsidP="00CE413D">
      <w:pPr>
        <w:ind w:left="1418"/>
      </w:pPr>
    </w:p>
    <w:p w14:paraId="3995470C" w14:textId="369585A8" w:rsidR="00652604" w:rsidRDefault="00CE413D" w:rsidP="00CE413D">
      <w:pPr>
        <w:jc w:val="both"/>
        <w:rPr>
          <w:rFonts w:cstheme="minorHAnsi"/>
          <w:color w:val="000000"/>
          <w:sz w:val="22"/>
          <w:szCs w:val="22"/>
        </w:rPr>
      </w:pPr>
      <w:r w:rsidRPr="00CE413D">
        <w:rPr>
          <w:rFonts w:cstheme="minorHAnsi"/>
          <w:color w:val="000000"/>
          <w:sz w:val="22"/>
          <w:szCs w:val="22"/>
        </w:rPr>
        <w:t>Izpolnjen in podpisan ESPD mora biti v ponudbi predložen za vse subjekte, ki v kakršni koli vlogi sodelujejo v ponudbi</w:t>
      </w:r>
      <w:r w:rsidR="00F566CD">
        <w:rPr>
          <w:rFonts w:cstheme="minorHAnsi"/>
          <w:color w:val="000000"/>
          <w:sz w:val="22"/>
          <w:szCs w:val="22"/>
        </w:rPr>
        <w:t>:</w:t>
      </w:r>
    </w:p>
    <w:p w14:paraId="18EE6B86" w14:textId="77777777" w:rsidR="00652604" w:rsidRPr="004148F8" w:rsidRDefault="00CE413D" w:rsidP="00652604">
      <w:pPr>
        <w:pStyle w:val="Odstavekseznama"/>
        <w:numPr>
          <w:ilvl w:val="0"/>
          <w:numId w:val="11"/>
        </w:numPr>
        <w:jc w:val="both"/>
        <w:rPr>
          <w:rFonts w:cstheme="minorHAnsi"/>
          <w:b/>
          <w:bCs/>
          <w:color w:val="000000"/>
          <w:sz w:val="22"/>
          <w:szCs w:val="22"/>
        </w:rPr>
      </w:pPr>
      <w:r w:rsidRPr="004148F8">
        <w:rPr>
          <w:rFonts w:cstheme="minorHAnsi"/>
          <w:b/>
          <w:bCs/>
          <w:color w:val="000000"/>
          <w:sz w:val="22"/>
          <w:szCs w:val="22"/>
        </w:rPr>
        <w:t xml:space="preserve">ponudnik, </w:t>
      </w:r>
    </w:p>
    <w:p w14:paraId="415535C6" w14:textId="77777777" w:rsidR="00652604" w:rsidRPr="004148F8" w:rsidRDefault="00CE413D" w:rsidP="00652604">
      <w:pPr>
        <w:pStyle w:val="Odstavekseznama"/>
        <w:numPr>
          <w:ilvl w:val="0"/>
          <w:numId w:val="11"/>
        </w:numPr>
        <w:jc w:val="both"/>
        <w:rPr>
          <w:rFonts w:cstheme="minorHAnsi"/>
          <w:b/>
          <w:bCs/>
          <w:color w:val="000000"/>
          <w:sz w:val="22"/>
          <w:szCs w:val="22"/>
        </w:rPr>
      </w:pPr>
      <w:r w:rsidRPr="004148F8">
        <w:rPr>
          <w:rFonts w:cstheme="minorHAnsi"/>
          <w:b/>
          <w:bCs/>
          <w:color w:val="000000"/>
          <w:sz w:val="22"/>
          <w:szCs w:val="22"/>
        </w:rPr>
        <w:t xml:space="preserve">sodelujoči partnerji v skupni ponudbi, </w:t>
      </w:r>
    </w:p>
    <w:p w14:paraId="055FE7E7" w14:textId="67D1FFFB" w:rsidR="00652604" w:rsidRPr="004148F8" w:rsidRDefault="00CE413D" w:rsidP="00652604">
      <w:pPr>
        <w:pStyle w:val="Odstavekseznama"/>
        <w:numPr>
          <w:ilvl w:val="0"/>
          <w:numId w:val="11"/>
        </w:numPr>
        <w:jc w:val="both"/>
        <w:rPr>
          <w:rFonts w:cstheme="minorHAnsi"/>
          <w:b/>
          <w:bCs/>
          <w:color w:val="000000"/>
          <w:sz w:val="22"/>
          <w:szCs w:val="22"/>
        </w:rPr>
      </w:pPr>
      <w:r w:rsidRPr="004148F8">
        <w:rPr>
          <w:rFonts w:cstheme="minorHAnsi"/>
          <w:b/>
          <w:bCs/>
          <w:color w:val="000000"/>
          <w:sz w:val="22"/>
          <w:szCs w:val="22"/>
        </w:rPr>
        <w:t>podizvajal</w:t>
      </w:r>
      <w:r w:rsidR="00F566CD" w:rsidRPr="004148F8">
        <w:rPr>
          <w:rFonts w:cstheme="minorHAnsi"/>
          <w:b/>
          <w:bCs/>
          <w:color w:val="000000"/>
          <w:sz w:val="22"/>
          <w:szCs w:val="22"/>
        </w:rPr>
        <w:t>ec/i</w:t>
      </w:r>
      <w:r w:rsidRPr="004148F8">
        <w:rPr>
          <w:rFonts w:cstheme="minorHAnsi"/>
          <w:b/>
          <w:bCs/>
          <w:color w:val="000000"/>
          <w:sz w:val="22"/>
          <w:szCs w:val="22"/>
        </w:rPr>
        <w:t>,</w:t>
      </w:r>
    </w:p>
    <w:p w14:paraId="32AD4066" w14:textId="213541D8" w:rsidR="00CE413D" w:rsidRPr="004148F8" w:rsidRDefault="00CE413D" w:rsidP="00652604">
      <w:pPr>
        <w:pStyle w:val="Odstavekseznama"/>
        <w:numPr>
          <w:ilvl w:val="0"/>
          <w:numId w:val="11"/>
        </w:numPr>
        <w:jc w:val="both"/>
        <w:rPr>
          <w:rFonts w:cstheme="minorHAnsi"/>
          <w:b/>
          <w:bCs/>
          <w:color w:val="000000"/>
          <w:sz w:val="22"/>
          <w:szCs w:val="22"/>
        </w:rPr>
      </w:pPr>
      <w:r w:rsidRPr="004148F8">
        <w:rPr>
          <w:rFonts w:cstheme="minorHAnsi"/>
          <w:b/>
          <w:bCs/>
          <w:color w:val="000000"/>
          <w:sz w:val="22"/>
          <w:szCs w:val="22"/>
        </w:rPr>
        <w:t xml:space="preserve">subjekti, na katerih kapacitete se sklicujejo </w:t>
      </w:r>
      <w:r w:rsidRPr="00114B98">
        <w:rPr>
          <w:rFonts w:cstheme="minorHAnsi"/>
          <w:b/>
          <w:bCs/>
          <w:color w:val="000000"/>
          <w:sz w:val="22"/>
          <w:szCs w:val="22"/>
        </w:rPr>
        <w:t>ponudniki</w:t>
      </w:r>
      <w:r w:rsidR="00652604" w:rsidRPr="00114B98">
        <w:rPr>
          <w:rFonts w:cstheme="minorHAnsi"/>
          <w:b/>
          <w:bCs/>
          <w:color w:val="000000"/>
          <w:sz w:val="22"/>
          <w:szCs w:val="22"/>
        </w:rPr>
        <w:t xml:space="preserve"> (</w:t>
      </w:r>
      <w:proofErr w:type="spellStart"/>
      <w:r w:rsidR="00652604" w:rsidRPr="00114B98">
        <w:rPr>
          <w:rFonts w:cstheme="minorHAnsi"/>
          <w:b/>
          <w:bCs/>
          <w:color w:val="000000"/>
          <w:sz w:val="22"/>
          <w:szCs w:val="22"/>
        </w:rPr>
        <w:t>npr</w:t>
      </w:r>
      <w:proofErr w:type="spellEnd"/>
      <w:r w:rsidR="00652604" w:rsidRPr="00114B98">
        <w:rPr>
          <w:rFonts w:cstheme="minorHAnsi"/>
          <w:b/>
          <w:bCs/>
          <w:color w:val="000000"/>
          <w:sz w:val="22"/>
          <w:szCs w:val="22"/>
        </w:rPr>
        <w:t>: v primeru najema vozila</w:t>
      </w:r>
      <w:r w:rsidR="004148F8" w:rsidRPr="00114B98">
        <w:rPr>
          <w:rFonts w:cstheme="minorHAnsi"/>
          <w:b/>
          <w:bCs/>
          <w:color w:val="000000"/>
          <w:sz w:val="22"/>
          <w:szCs w:val="22"/>
        </w:rPr>
        <w:t xml:space="preserve"> i</w:t>
      </w:r>
      <w:r w:rsidR="00C2322F" w:rsidRPr="00114B98">
        <w:rPr>
          <w:rFonts w:cstheme="minorHAnsi"/>
          <w:b/>
          <w:bCs/>
          <w:color w:val="000000"/>
          <w:sz w:val="22"/>
          <w:szCs w:val="22"/>
        </w:rPr>
        <w:t>pd.)</w:t>
      </w:r>
    </w:p>
    <w:p w14:paraId="3B8C5E8C" w14:textId="77777777" w:rsidR="00CE413D" w:rsidRPr="00CE413D" w:rsidRDefault="00CE413D" w:rsidP="00CE413D">
      <w:pPr>
        <w:ind w:left="1418"/>
        <w:jc w:val="both"/>
        <w:rPr>
          <w:rFonts w:cstheme="minorHAnsi"/>
          <w:color w:val="000000"/>
          <w:sz w:val="22"/>
          <w:szCs w:val="22"/>
        </w:rPr>
      </w:pPr>
    </w:p>
    <w:p w14:paraId="1314045E" w14:textId="77777777" w:rsidR="00CE413D" w:rsidRPr="00CE413D" w:rsidRDefault="00CE413D" w:rsidP="00CE413D">
      <w:pPr>
        <w:ind w:left="1418"/>
        <w:jc w:val="both"/>
        <w:rPr>
          <w:rFonts w:cstheme="minorHAnsi"/>
          <w:color w:val="000000"/>
          <w:sz w:val="22"/>
          <w:szCs w:val="22"/>
        </w:rPr>
      </w:pPr>
    </w:p>
    <w:p w14:paraId="01F84605" w14:textId="664FA67A" w:rsidR="00CE413D" w:rsidRPr="0071320F" w:rsidRDefault="00CE413D" w:rsidP="00CE413D">
      <w:pPr>
        <w:jc w:val="both"/>
      </w:pPr>
      <w:r w:rsidRPr="00CE413D">
        <w:rPr>
          <w:rFonts w:cstheme="minorHAnsi"/>
          <w:color w:val="000000"/>
          <w:sz w:val="22"/>
          <w:szCs w:val="22"/>
        </w:rPr>
        <w:t xml:space="preserve">S podpisom ESPD obrazca gospodarski subjekt izjavlja, da izpolnjuje vse zahtevane pogoje  za sodelovanje, navedene v obvestilu </w:t>
      </w:r>
      <w:r w:rsidR="00652604">
        <w:rPr>
          <w:rFonts w:cstheme="minorHAnsi"/>
          <w:color w:val="000000"/>
          <w:sz w:val="22"/>
          <w:szCs w:val="22"/>
        </w:rPr>
        <w:t xml:space="preserve"> o javnem naročilu oz. </w:t>
      </w:r>
      <w:r w:rsidR="004148F8">
        <w:rPr>
          <w:rFonts w:cstheme="minorHAnsi"/>
          <w:color w:val="000000"/>
          <w:sz w:val="22"/>
          <w:szCs w:val="22"/>
        </w:rPr>
        <w:t xml:space="preserve"> pogoje </w:t>
      </w:r>
      <w:r w:rsidR="00652604">
        <w:rPr>
          <w:rFonts w:cstheme="minorHAnsi"/>
          <w:color w:val="000000"/>
          <w:sz w:val="22"/>
          <w:szCs w:val="22"/>
        </w:rPr>
        <w:t xml:space="preserve">navedene v </w:t>
      </w:r>
      <w:r w:rsidRPr="00CE413D">
        <w:rPr>
          <w:rFonts w:cstheme="minorHAnsi"/>
          <w:color w:val="000000"/>
          <w:sz w:val="22"/>
          <w:szCs w:val="22"/>
        </w:rPr>
        <w:t>dokumentaciji v zvezi z oddajo javnega naročila, na katero se sklicuje obvestilo, vključno s tistimi pogoji, ki niso</w:t>
      </w:r>
      <w:r w:rsidR="00652604">
        <w:rPr>
          <w:rFonts w:cstheme="minorHAnsi"/>
          <w:color w:val="000000"/>
          <w:sz w:val="22"/>
          <w:szCs w:val="22"/>
        </w:rPr>
        <w:t xml:space="preserve"> ločeno</w:t>
      </w:r>
      <w:r w:rsidRPr="00CE413D">
        <w:rPr>
          <w:rFonts w:cstheme="minorHAnsi"/>
          <w:color w:val="000000"/>
          <w:sz w:val="22"/>
          <w:szCs w:val="22"/>
        </w:rPr>
        <w:t xml:space="preserve"> zajeti v ESPD obrazcu</w:t>
      </w:r>
      <w:r w:rsidR="00652604">
        <w:rPr>
          <w:rFonts w:cstheme="minorHAnsi"/>
          <w:color w:val="000000"/>
          <w:sz w:val="22"/>
          <w:szCs w:val="22"/>
        </w:rPr>
        <w:t>, so</w:t>
      </w:r>
      <w:r w:rsidR="004148F8">
        <w:rPr>
          <w:rFonts w:cstheme="minorHAnsi"/>
          <w:color w:val="000000"/>
          <w:sz w:val="22"/>
          <w:szCs w:val="22"/>
        </w:rPr>
        <w:t xml:space="preserve"> navedeni</w:t>
      </w:r>
      <w:r w:rsidR="00867DC6">
        <w:rPr>
          <w:rFonts w:cstheme="minorHAnsi"/>
          <w:color w:val="000000"/>
          <w:sz w:val="22"/>
          <w:szCs w:val="22"/>
        </w:rPr>
        <w:t xml:space="preserve"> v RD in so</w:t>
      </w:r>
      <w:r w:rsidR="00652604">
        <w:rPr>
          <w:rFonts w:cstheme="minorHAnsi"/>
          <w:color w:val="000000"/>
          <w:sz w:val="22"/>
          <w:szCs w:val="22"/>
        </w:rPr>
        <w:t xml:space="preserve"> potrebni za izpolnjevanje pogojev</w:t>
      </w:r>
      <w:r w:rsidRPr="00CE413D">
        <w:rPr>
          <w:rFonts w:cstheme="minorHAnsi"/>
          <w:color w:val="000000"/>
          <w:sz w:val="22"/>
          <w:szCs w:val="22"/>
        </w:rPr>
        <w:t>.</w:t>
      </w:r>
    </w:p>
    <w:p w14:paraId="17436303" w14:textId="0F42C645" w:rsidR="00CE413D" w:rsidRDefault="00CE413D">
      <w:pPr>
        <w:rPr>
          <w:rFonts w:cstheme="minorHAnsi"/>
          <w:sz w:val="28"/>
          <w:szCs w:val="28"/>
        </w:rPr>
      </w:pPr>
      <w:r>
        <w:br w:type="page"/>
      </w:r>
    </w:p>
    <w:p w14:paraId="0FBCF5D9" w14:textId="77777777" w:rsidR="00CE413D" w:rsidRDefault="00CE413D" w:rsidP="00CE413D">
      <w:pPr>
        <w:pStyle w:val="Naslov2"/>
        <w:numPr>
          <w:ilvl w:val="0"/>
          <w:numId w:val="0"/>
        </w:numPr>
      </w:pPr>
    </w:p>
    <w:p w14:paraId="18ED4763" w14:textId="59806CF2" w:rsidR="00C65D00" w:rsidRPr="00217D1D" w:rsidRDefault="00C65D00" w:rsidP="00C65D00">
      <w:pPr>
        <w:pStyle w:val="Naslov2"/>
        <w:ind w:left="0"/>
      </w:pPr>
      <w:bookmarkStart w:id="133" w:name="_Toc197932330"/>
      <w:r w:rsidRPr="00217D1D">
        <w:t xml:space="preserve">OBRAZEC ŠT. </w:t>
      </w:r>
      <w:bookmarkEnd w:id="130"/>
      <w:r w:rsidR="00CE413D">
        <w:t>3</w:t>
      </w:r>
      <w:bookmarkEnd w:id="133"/>
    </w:p>
    <w:p w14:paraId="61D85F61" w14:textId="77777777" w:rsidR="00C65D00" w:rsidRPr="00217D1D" w:rsidRDefault="00C65D00" w:rsidP="00C65D00">
      <w:pPr>
        <w:rPr>
          <w:rFonts w:cstheme="minorHAnsi"/>
        </w:rPr>
      </w:pPr>
    </w:p>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6937"/>
      </w:tblGrid>
      <w:tr w:rsidR="00C65D00" w:rsidRPr="00217D1D" w14:paraId="0807E76A" w14:textId="77777777" w:rsidTr="00025DAD">
        <w:trPr>
          <w:trHeight w:val="551"/>
        </w:trPr>
        <w:tc>
          <w:tcPr>
            <w:tcW w:w="2385" w:type="dxa"/>
            <w:shd w:val="clear" w:color="auto" w:fill="F2F2F2" w:themeFill="background1" w:themeFillShade="F2"/>
            <w:tcMar>
              <w:top w:w="135" w:type="dxa"/>
              <w:bottom w:w="135" w:type="dxa"/>
            </w:tcMar>
            <w:vAlign w:val="center"/>
          </w:tcPr>
          <w:p w14:paraId="44CFF1D7" w14:textId="77777777" w:rsidR="00C65D00" w:rsidRPr="00217D1D" w:rsidRDefault="00C65D00" w:rsidP="00C65D00">
            <w:pPr>
              <w:rPr>
                <w:rFonts w:cstheme="minorHAnsi"/>
                <w:b/>
                <w:bCs/>
                <w:sz w:val="22"/>
              </w:rPr>
            </w:pPr>
            <w:r w:rsidRPr="00217D1D">
              <w:rPr>
                <w:rFonts w:cstheme="minorHAnsi"/>
                <w:b/>
                <w:bCs/>
                <w:sz w:val="22"/>
              </w:rPr>
              <w:t xml:space="preserve">NAZIV </w:t>
            </w:r>
            <w:r>
              <w:rPr>
                <w:rFonts w:cstheme="minorHAnsi"/>
                <w:b/>
                <w:bCs/>
                <w:sz w:val="22"/>
              </w:rPr>
              <w:t>PONUDNIKA</w:t>
            </w:r>
            <w:r w:rsidRPr="00217D1D">
              <w:rPr>
                <w:rFonts w:cstheme="minorHAnsi"/>
                <w:b/>
                <w:bCs/>
                <w:sz w:val="22"/>
              </w:rPr>
              <w:t>:</w:t>
            </w:r>
          </w:p>
        </w:tc>
        <w:tc>
          <w:tcPr>
            <w:tcW w:w="6937" w:type="dxa"/>
            <w:tcMar>
              <w:top w:w="135" w:type="dxa"/>
              <w:bottom w:w="135" w:type="dxa"/>
            </w:tcMar>
            <w:vAlign w:val="center"/>
          </w:tcPr>
          <w:p w14:paraId="787DAAA1" w14:textId="77777777" w:rsidR="00C65D00" w:rsidRPr="00217D1D" w:rsidRDefault="00C65D00" w:rsidP="00025DAD">
            <w:pPr>
              <w:rPr>
                <w:rFonts w:cstheme="minorHAnsi"/>
                <w:b/>
                <w:bCs/>
              </w:rPr>
            </w:pPr>
            <w:r w:rsidRPr="00217D1D">
              <w:rPr>
                <w:rFonts w:cstheme="minorHAnsi"/>
                <w:b/>
                <w:bCs/>
              </w:rPr>
              <w:t> </w:t>
            </w:r>
          </w:p>
        </w:tc>
      </w:tr>
      <w:tr w:rsidR="00C65D00" w:rsidRPr="00217D1D" w14:paraId="77A6819C" w14:textId="77777777" w:rsidTr="00025DAD">
        <w:trPr>
          <w:trHeight w:val="694"/>
        </w:trPr>
        <w:tc>
          <w:tcPr>
            <w:tcW w:w="2385" w:type="dxa"/>
            <w:shd w:val="clear" w:color="auto" w:fill="F2F2F2" w:themeFill="background1" w:themeFillShade="F2"/>
            <w:tcMar>
              <w:top w:w="135" w:type="dxa"/>
              <w:bottom w:w="135" w:type="dxa"/>
            </w:tcMar>
            <w:vAlign w:val="center"/>
          </w:tcPr>
          <w:p w14:paraId="324589FA" w14:textId="77777777" w:rsidR="00C65D00" w:rsidRPr="00217D1D" w:rsidRDefault="00C65D00" w:rsidP="00C65D00">
            <w:pPr>
              <w:rPr>
                <w:rFonts w:cstheme="minorHAnsi"/>
                <w:b/>
                <w:bCs/>
                <w:sz w:val="22"/>
              </w:rPr>
            </w:pPr>
            <w:r w:rsidRPr="00217D1D">
              <w:rPr>
                <w:rFonts w:cstheme="minorHAnsi"/>
                <w:b/>
                <w:bCs/>
                <w:sz w:val="22"/>
              </w:rPr>
              <w:t xml:space="preserve">NASLOV </w:t>
            </w:r>
            <w:r>
              <w:rPr>
                <w:rFonts w:cstheme="minorHAnsi"/>
                <w:b/>
                <w:bCs/>
                <w:sz w:val="22"/>
              </w:rPr>
              <w:t>PONUDNIKA</w:t>
            </w:r>
            <w:r w:rsidRPr="00217D1D">
              <w:rPr>
                <w:rFonts w:cstheme="minorHAnsi"/>
                <w:b/>
                <w:bCs/>
                <w:sz w:val="22"/>
              </w:rPr>
              <w:t>:</w:t>
            </w:r>
          </w:p>
        </w:tc>
        <w:tc>
          <w:tcPr>
            <w:tcW w:w="6937" w:type="dxa"/>
            <w:tcMar>
              <w:top w:w="135" w:type="dxa"/>
              <w:bottom w:w="135" w:type="dxa"/>
            </w:tcMar>
            <w:vAlign w:val="center"/>
          </w:tcPr>
          <w:p w14:paraId="30CB05B3" w14:textId="77777777" w:rsidR="00C65D00" w:rsidRPr="00217D1D" w:rsidRDefault="00C65D00" w:rsidP="00025DAD">
            <w:pPr>
              <w:rPr>
                <w:rFonts w:cstheme="minorHAnsi"/>
                <w:b/>
                <w:bCs/>
              </w:rPr>
            </w:pPr>
            <w:r w:rsidRPr="00217D1D">
              <w:rPr>
                <w:rFonts w:cstheme="minorHAnsi"/>
                <w:b/>
                <w:bCs/>
              </w:rPr>
              <w:t> </w:t>
            </w:r>
          </w:p>
        </w:tc>
      </w:tr>
    </w:tbl>
    <w:p w14:paraId="6B61C108" w14:textId="77777777" w:rsidR="005F7F67" w:rsidRDefault="005F7F67" w:rsidP="005F7F67">
      <w:pPr>
        <w:rPr>
          <w:rFonts w:ascii="Calibri" w:hAnsi="Calibri" w:cs="Calibri"/>
          <w:sz w:val="22"/>
          <w:szCs w:val="22"/>
        </w:rPr>
      </w:pPr>
    </w:p>
    <w:p w14:paraId="632C6BE9" w14:textId="77777777" w:rsidR="00F566CD" w:rsidRPr="005248C9" w:rsidRDefault="005F7F67" w:rsidP="00F566CD">
      <w:pPr>
        <w:jc w:val="center"/>
        <w:rPr>
          <w:b/>
          <w:bCs/>
          <w:sz w:val="22"/>
          <w:szCs w:val="22"/>
        </w:rPr>
      </w:pPr>
      <w:bookmarkStart w:id="134" w:name="_Hlk197600242"/>
      <w:r w:rsidRPr="005248C9">
        <w:rPr>
          <w:rFonts w:ascii="Calibri" w:hAnsi="Calibri" w:cs="Calibri"/>
          <w:sz w:val="22"/>
          <w:szCs w:val="22"/>
        </w:rPr>
        <w:t xml:space="preserve">Javno naročilo </w:t>
      </w:r>
      <w:r w:rsidR="00F566CD" w:rsidRPr="005248C9">
        <w:rPr>
          <w:b/>
          <w:bCs/>
          <w:sz w:val="22"/>
          <w:szCs w:val="22"/>
        </w:rPr>
        <w:t>»Izvajanje prevozov osnovnošolskih otrok v Občini Ivančna Gorica 2025/2026«</w:t>
      </w:r>
    </w:p>
    <w:bookmarkEnd w:id="134"/>
    <w:p w14:paraId="7ADCF4B5" w14:textId="3A34AE0D" w:rsidR="00C65D00" w:rsidRDefault="00C65D00" w:rsidP="00F566CD">
      <w:pPr>
        <w:jc w:val="center"/>
        <w:rPr>
          <w:rFonts w:ascii="Arial" w:eastAsia="Times New Roman" w:hAnsi="Arial" w:cs="Arial"/>
          <w:b/>
          <w:sz w:val="32"/>
          <w:szCs w:val="22"/>
          <w:lang w:eastAsia="sl-SI"/>
        </w:rPr>
      </w:pPr>
    </w:p>
    <w:p w14:paraId="09A4CB14" w14:textId="77777777" w:rsidR="00C65D00" w:rsidRPr="00217D1D" w:rsidRDefault="00C65D00" w:rsidP="00C65D00">
      <w:pPr>
        <w:jc w:val="center"/>
        <w:rPr>
          <w:rFonts w:ascii="Arial" w:eastAsia="Times New Roman" w:hAnsi="Arial" w:cs="Arial"/>
          <w:b/>
          <w:sz w:val="32"/>
          <w:szCs w:val="22"/>
          <w:lang w:eastAsia="sl-SI"/>
        </w:rPr>
      </w:pPr>
      <w:r w:rsidRPr="00217D1D">
        <w:rPr>
          <w:rFonts w:ascii="Arial" w:eastAsia="Times New Roman" w:hAnsi="Arial" w:cs="Arial"/>
          <w:b/>
          <w:sz w:val="32"/>
          <w:szCs w:val="22"/>
          <w:lang w:eastAsia="sl-SI"/>
        </w:rPr>
        <w:t>PODATKI O P</w:t>
      </w:r>
      <w:r>
        <w:rPr>
          <w:rFonts w:ascii="Arial" w:eastAsia="Times New Roman" w:hAnsi="Arial" w:cs="Arial"/>
          <w:b/>
          <w:sz w:val="32"/>
          <w:szCs w:val="22"/>
          <w:lang w:eastAsia="sl-SI"/>
        </w:rPr>
        <w:t>ARTNERJU</w:t>
      </w:r>
    </w:p>
    <w:p w14:paraId="120F738B" w14:textId="77777777" w:rsidR="00C65D00" w:rsidRPr="00217D1D" w:rsidRDefault="00C65D00" w:rsidP="00C65D00">
      <w:pPr>
        <w:rPr>
          <w:rFonts w:ascii="Arial" w:eastAsia="Times New Roman" w:hAnsi="Arial" w:cs="Arial"/>
          <w:sz w:val="22"/>
          <w:szCs w:val="22"/>
          <w:lang w:eastAsia="sl-SI"/>
        </w:rPr>
      </w:pPr>
    </w:p>
    <w:p w14:paraId="75D05497" w14:textId="77777777" w:rsidR="00C65D00" w:rsidRPr="000144AF" w:rsidRDefault="00C65D00" w:rsidP="00C65D00">
      <w:pPr>
        <w:rPr>
          <w:rFonts w:ascii="Arial" w:eastAsia="Times New Roman" w:hAnsi="Arial" w:cs="Arial"/>
          <w:sz w:val="22"/>
          <w:szCs w:val="22"/>
          <w:lang w:eastAsia="sl-SI"/>
        </w:rPr>
      </w:pPr>
    </w:p>
    <w:p w14:paraId="544A0E6E"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 xml:space="preserve">Naziv partnerja:     </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38186941" w14:textId="77777777" w:rsidR="00C65D00" w:rsidRPr="000144AF" w:rsidRDefault="00C65D00" w:rsidP="00C65D00">
      <w:pPr>
        <w:rPr>
          <w:rFonts w:eastAsia="Times New Roman" w:cstheme="minorHAnsi"/>
          <w:sz w:val="22"/>
          <w:szCs w:val="22"/>
          <w:lang w:eastAsia="sl-SI"/>
        </w:rPr>
      </w:pPr>
    </w:p>
    <w:p w14:paraId="1B8AAD8B"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 xml:space="preserve">Naslov partnerja: </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3230798D" w14:textId="77777777" w:rsidR="00C65D00" w:rsidRPr="000144AF" w:rsidRDefault="00C65D00" w:rsidP="00C65D00">
      <w:pPr>
        <w:rPr>
          <w:rFonts w:eastAsia="Times New Roman" w:cstheme="minorHAnsi"/>
          <w:sz w:val="22"/>
          <w:szCs w:val="22"/>
          <w:lang w:eastAsia="sl-SI"/>
        </w:rPr>
      </w:pPr>
    </w:p>
    <w:p w14:paraId="08B3D7B7"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 xml:space="preserve">Poštna številka in pošta: </w:t>
      </w:r>
      <w:r w:rsidRPr="000144AF">
        <w:rPr>
          <w:rFonts w:eastAsia="Times New Roman" w:cstheme="minorHAnsi"/>
          <w:sz w:val="22"/>
          <w:szCs w:val="22"/>
          <w:lang w:eastAsia="sl-SI"/>
        </w:rPr>
        <w:tab/>
        <w:t>____________________________________________________</w:t>
      </w:r>
    </w:p>
    <w:p w14:paraId="76673183" w14:textId="77777777" w:rsidR="00C65D00" w:rsidRPr="000144AF" w:rsidRDefault="00C65D00" w:rsidP="00C65D00">
      <w:pPr>
        <w:rPr>
          <w:rFonts w:eastAsia="Times New Roman" w:cstheme="minorHAnsi"/>
          <w:sz w:val="22"/>
          <w:szCs w:val="22"/>
          <w:lang w:eastAsia="sl-SI"/>
        </w:rPr>
      </w:pPr>
    </w:p>
    <w:p w14:paraId="6FE36AF8"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Telefon:</w:t>
      </w:r>
      <w:r w:rsidRPr="000144AF">
        <w:rPr>
          <w:rFonts w:eastAsia="Times New Roman" w:cstheme="minorHAnsi"/>
          <w:sz w:val="22"/>
          <w:szCs w:val="22"/>
          <w:lang w:eastAsia="sl-SI"/>
        </w:rPr>
        <w:tab/>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028B9A05" w14:textId="77777777" w:rsidR="00C65D00" w:rsidRPr="000144AF" w:rsidRDefault="00C65D00" w:rsidP="00C65D00">
      <w:pPr>
        <w:rPr>
          <w:rFonts w:eastAsia="Times New Roman" w:cstheme="minorHAnsi"/>
          <w:sz w:val="22"/>
          <w:szCs w:val="22"/>
          <w:lang w:eastAsia="sl-SI"/>
        </w:rPr>
      </w:pPr>
    </w:p>
    <w:p w14:paraId="40A050E9"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Elektronska pošta:</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614CE318" w14:textId="77777777" w:rsidR="00C65D00" w:rsidRPr="000144AF" w:rsidRDefault="00C65D00" w:rsidP="00C65D00">
      <w:pPr>
        <w:rPr>
          <w:rFonts w:eastAsia="Times New Roman" w:cstheme="minorHAnsi"/>
          <w:sz w:val="22"/>
          <w:szCs w:val="22"/>
          <w:lang w:eastAsia="sl-SI"/>
        </w:rPr>
      </w:pPr>
    </w:p>
    <w:p w14:paraId="5DB10880"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Davčna številka:</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6BA00F35" w14:textId="77777777" w:rsidR="00C65D00" w:rsidRPr="000144AF" w:rsidRDefault="00C65D00" w:rsidP="00C65D00">
      <w:pPr>
        <w:rPr>
          <w:rFonts w:eastAsia="Times New Roman" w:cstheme="minorHAnsi"/>
          <w:sz w:val="22"/>
          <w:szCs w:val="22"/>
          <w:lang w:eastAsia="sl-SI"/>
        </w:rPr>
      </w:pPr>
    </w:p>
    <w:p w14:paraId="07823F53" w14:textId="7D16FDCB" w:rsidR="0065293F" w:rsidRDefault="0065293F" w:rsidP="00C65D00">
      <w:pPr>
        <w:rPr>
          <w:rFonts w:eastAsia="Times New Roman" w:cstheme="minorHAnsi"/>
          <w:sz w:val="22"/>
          <w:szCs w:val="22"/>
          <w:lang w:eastAsia="sl-SI"/>
        </w:rPr>
      </w:pPr>
      <w:r>
        <w:rPr>
          <w:rFonts w:eastAsia="Times New Roman" w:cstheme="minorHAnsi"/>
          <w:sz w:val="22"/>
          <w:szCs w:val="22"/>
          <w:lang w:eastAsia="sl-SI"/>
        </w:rPr>
        <w:t>Matična</w:t>
      </w:r>
      <w:r w:rsidRPr="000144AF">
        <w:rPr>
          <w:rFonts w:eastAsia="Times New Roman" w:cstheme="minorHAnsi"/>
          <w:sz w:val="22"/>
          <w:szCs w:val="22"/>
          <w:lang w:eastAsia="sl-SI"/>
        </w:rPr>
        <w:t xml:space="preserve"> številka:</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3DC07A57" w14:textId="77777777" w:rsidR="0065293F" w:rsidRDefault="0065293F" w:rsidP="00C65D00">
      <w:pPr>
        <w:rPr>
          <w:rFonts w:eastAsia="Times New Roman" w:cstheme="minorHAnsi"/>
          <w:sz w:val="22"/>
          <w:szCs w:val="22"/>
          <w:lang w:eastAsia="sl-SI"/>
        </w:rPr>
      </w:pPr>
    </w:p>
    <w:p w14:paraId="767455FE" w14:textId="2AC40A00"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 xml:space="preserve">Številka TRR: </w:t>
      </w:r>
      <w:r w:rsidRPr="000144AF">
        <w:rPr>
          <w:rFonts w:eastAsia="Times New Roman" w:cstheme="minorHAnsi"/>
          <w:sz w:val="22"/>
          <w:szCs w:val="22"/>
          <w:lang w:eastAsia="sl-SI"/>
        </w:rPr>
        <w:tab/>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6813E749" w14:textId="77777777" w:rsidR="00C65D00" w:rsidRPr="000144AF" w:rsidRDefault="00C65D00" w:rsidP="00C65D00">
      <w:pPr>
        <w:rPr>
          <w:rFonts w:eastAsia="Times New Roman" w:cstheme="minorHAnsi"/>
          <w:sz w:val="22"/>
          <w:szCs w:val="22"/>
          <w:lang w:eastAsia="sl-SI"/>
        </w:rPr>
      </w:pPr>
    </w:p>
    <w:p w14:paraId="5E9CB8A7"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Zakoniti zastopnik:</w:t>
      </w:r>
      <w:r w:rsidRPr="000144AF">
        <w:rPr>
          <w:rFonts w:eastAsia="Times New Roman" w:cstheme="minorHAnsi"/>
          <w:sz w:val="22"/>
          <w:szCs w:val="22"/>
          <w:lang w:eastAsia="sl-SI"/>
        </w:rPr>
        <w:tab/>
      </w:r>
      <w:r w:rsidRPr="000144AF">
        <w:rPr>
          <w:rFonts w:eastAsia="Times New Roman" w:cstheme="minorHAnsi"/>
          <w:sz w:val="22"/>
          <w:szCs w:val="22"/>
          <w:lang w:eastAsia="sl-SI"/>
        </w:rPr>
        <w:tab/>
        <w:t xml:space="preserve"> _____________________________________________________</w:t>
      </w:r>
    </w:p>
    <w:p w14:paraId="3D64D667" w14:textId="77777777" w:rsidR="00C65D00" w:rsidRPr="000144AF" w:rsidRDefault="00C65D00" w:rsidP="00C65D00">
      <w:pPr>
        <w:rPr>
          <w:rFonts w:eastAsia="Times New Roman" w:cstheme="minorHAnsi"/>
          <w:sz w:val="22"/>
          <w:szCs w:val="22"/>
          <w:lang w:eastAsia="sl-SI"/>
        </w:rPr>
      </w:pPr>
    </w:p>
    <w:p w14:paraId="6082114C" w14:textId="27482C4D" w:rsidR="00C65D00" w:rsidRPr="000144AF" w:rsidRDefault="00C67696" w:rsidP="00C65D00">
      <w:pPr>
        <w:rPr>
          <w:rFonts w:eastAsia="Times New Roman" w:cstheme="minorHAnsi"/>
          <w:sz w:val="22"/>
          <w:szCs w:val="22"/>
          <w:lang w:eastAsia="sl-SI"/>
        </w:rPr>
      </w:pPr>
      <w:r w:rsidRPr="000144AF">
        <w:rPr>
          <w:rFonts w:eastAsia="Times New Roman" w:cstheme="minorHAnsi"/>
          <w:sz w:val="22"/>
          <w:szCs w:val="22"/>
          <w:lang w:eastAsia="sl-SI"/>
        </w:rPr>
        <w:t>Dela</w:t>
      </w:r>
      <w:r w:rsidR="00C65D00" w:rsidRPr="000144AF">
        <w:rPr>
          <w:rFonts w:eastAsia="Times New Roman" w:cstheme="minorHAnsi"/>
          <w:sz w:val="22"/>
          <w:szCs w:val="22"/>
          <w:lang w:eastAsia="sl-SI"/>
        </w:rPr>
        <w:t>, ki jih prevzema partner:         ___________________________________________________</w:t>
      </w:r>
    </w:p>
    <w:p w14:paraId="78DE6F51"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ab/>
      </w:r>
    </w:p>
    <w:p w14:paraId="1BBAEB23" w14:textId="2B500C7B" w:rsidR="00C65D00"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_______________________________________________________________________________</w:t>
      </w:r>
    </w:p>
    <w:p w14:paraId="3335C738" w14:textId="77777777" w:rsidR="006A21F6" w:rsidRPr="000144AF" w:rsidRDefault="006A21F6" w:rsidP="00C65D00">
      <w:pPr>
        <w:rPr>
          <w:rFonts w:eastAsia="Times New Roman" w:cstheme="minorHAnsi"/>
          <w:sz w:val="22"/>
          <w:szCs w:val="22"/>
          <w:lang w:eastAsia="sl-SI"/>
        </w:rPr>
      </w:pPr>
    </w:p>
    <w:p w14:paraId="034859DC" w14:textId="228734FB" w:rsidR="006A21F6" w:rsidRPr="006A21F6" w:rsidRDefault="006A21F6" w:rsidP="006A21F6">
      <w:pPr>
        <w:rPr>
          <w:rFonts w:eastAsia="Times New Roman" w:cstheme="minorHAnsi"/>
          <w:sz w:val="22"/>
          <w:szCs w:val="22"/>
          <w:lang w:eastAsia="sl-SI"/>
        </w:rPr>
      </w:pPr>
      <w:r w:rsidRPr="006A21F6">
        <w:rPr>
          <w:rFonts w:eastAsia="Times New Roman" w:cstheme="minorHAnsi"/>
          <w:sz w:val="22"/>
          <w:szCs w:val="22"/>
          <w:lang w:eastAsia="sl-SI"/>
        </w:rPr>
        <w:t>Delež, ki ga prevzema:</w:t>
      </w:r>
      <w:r w:rsidRPr="006A21F6">
        <w:rPr>
          <w:rFonts w:eastAsia="Times New Roman" w:cstheme="minorHAnsi"/>
          <w:sz w:val="22"/>
          <w:szCs w:val="22"/>
          <w:lang w:eastAsia="sl-SI"/>
        </w:rPr>
        <w:tab/>
      </w:r>
      <w:r w:rsidRPr="006A21F6">
        <w:rPr>
          <w:rFonts w:eastAsia="Times New Roman" w:cstheme="minorHAnsi"/>
          <w:sz w:val="22"/>
          <w:szCs w:val="22"/>
          <w:lang w:eastAsia="sl-SI"/>
        </w:rPr>
        <w:tab/>
      </w:r>
      <w:r w:rsidRPr="006A21F6">
        <w:rPr>
          <w:rFonts w:eastAsia="Times New Roman" w:cstheme="minorHAnsi"/>
          <w:sz w:val="22"/>
          <w:szCs w:val="22"/>
          <w:lang w:eastAsia="sl-SI"/>
        </w:rPr>
        <w:tab/>
        <w:t>______________________________________________</w:t>
      </w:r>
    </w:p>
    <w:p w14:paraId="6CDB64E5" w14:textId="77777777" w:rsidR="00C65D00" w:rsidRDefault="00C65D00" w:rsidP="00C65D00">
      <w:pPr>
        <w:rPr>
          <w:rFonts w:eastAsia="Times New Roman" w:cstheme="minorHAnsi"/>
          <w:sz w:val="22"/>
          <w:szCs w:val="22"/>
          <w:lang w:eastAsia="sl-SI"/>
        </w:rPr>
      </w:pPr>
    </w:p>
    <w:p w14:paraId="322BB747" w14:textId="77777777" w:rsidR="006A21F6" w:rsidRDefault="006A21F6" w:rsidP="00C65D00">
      <w:pPr>
        <w:rPr>
          <w:rFonts w:eastAsia="Times New Roman" w:cstheme="minorHAnsi"/>
          <w:sz w:val="22"/>
          <w:szCs w:val="22"/>
          <w:lang w:eastAsia="sl-SI"/>
        </w:rPr>
      </w:pPr>
    </w:p>
    <w:p w14:paraId="2089E8F8" w14:textId="77777777" w:rsidR="006A21F6" w:rsidRPr="000144AF" w:rsidRDefault="006A21F6" w:rsidP="00C65D00">
      <w:pPr>
        <w:rPr>
          <w:rFonts w:eastAsia="Times New Roman" w:cstheme="minorHAnsi"/>
          <w:sz w:val="22"/>
          <w:szCs w:val="22"/>
          <w:lang w:eastAsia="sl-SI"/>
        </w:rPr>
      </w:pPr>
    </w:p>
    <w:p w14:paraId="37BA9476" w14:textId="77777777" w:rsidR="00C65D00" w:rsidRPr="000144AF" w:rsidRDefault="00C65D00" w:rsidP="00C65D00">
      <w:pPr>
        <w:rPr>
          <w:rFonts w:eastAsia="Times New Roman" w:cstheme="minorHAnsi"/>
          <w:sz w:val="22"/>
          <w:szCs w:val="22"/>
          <w:lang w:eastAsia="sl-SI"/>
        </w:rPr>
      </w:pPr>
    </w:p>
    <w:tbl>
      <w:tblPr>
        <w:tblStyle w:val="NormalTablePHPDOCX"/>
        <w:tblW w:w="5000" w:type="pct"/>
        <w:tblLook w:val="04A0" w:firstRow="1" w:lastRow="0" w:firstColumn="1" w:lastColumn="0" w:noHBand="0" w:noVBand="1"/>
      </w:tblPr>
      <w:tblGrid>
        <w:gridCol w:w="4819"/>
        <w:gridCol w:w="4820"/>
      </w:tblGrid>
      <w:tr w:rsidR="00C65D00" w:rsidRPr="000144AF" w14:paraId="512FFAA3" w14:textId="77777777" w:rsidTr="00025DAD">
        <w:tc>
          <w:tcPr>
            <w:tcW w:w="2500" w:type="pct"/>
            <w:tcMar>
              <w:top w:w="75" w:type="dxa"/>
              <w:bottom w:w="75" w:type="dxa"/>
            </w:tcMar>
            <w:vAlign w:val="center"/>
          </w:tcPr>
          <w:p w14:paraId="0BDE42AB" w14:textId="77777777" w:rsidR="00C65D00" w:rsidRPr="000144AF" w:rsidRDefault="00C65D00" w:rsidP="00025DAD">
            <w:pPr>
              <w:rPr>
                <w:rFonts w:cstheme="minorHAnsi"/>
                <w:sz w:val="22"/>
                <w:szCs w:val="22"/>
              </w:rPr>
            </w:pPr>
            <w:r w:rsidRPr="000144AF">
              <w:rPr>
                <w:rFonts w:cstheme="minorHAnsi"/>
                <w:color w:val="000000"/>
                <w:position w:val="-2"/>
                <w:sz w:val="22"/>
                <w:szCs w:val="22"/>
              </w:rPr>
              <w:t>Kraj in datum:</w:t>
            </w:r>
          </w:p>
        </w:tc>
        <w:tc>
          <w:tcPr>
            <w:tcW w:w="0" w:type="auto"/>
            <w:tcMar>
              <w:top w:w="75" w:type="dxa"/>
              <w:bottom w:w="75" w:type="dxa"/>
            </w:tcMar>
            <w:vAlign w:val="center"/>
          </w:tcPr>
          <w:p w14:paraId="68B05EC1" w14:textId="77777777" w:rsidR="00C65D00" w:rsidRPr="000144AF" w:rsidRDefault="00C65D00" w:rsidP="00025DAD">
            <w:pPr>
              <w:rPr>
                <w:rFonts w:cstheme="minorHAnsi"/>
                <w:sz w:val="22"/>
                <w:szCs w:val="22"/>
              </w:rPr>
            </w:pPr>
            <w:r w:rsidRPr="000144AF">
              <w:rPr>
                <w:rFonts w:cstheme="minorHAnsi"/>
                <w:color w:val="000000"/>
                <w:position w:val="-2"/>
                <w:sz w:val="22"/>
                <w:szCs w:val="22"/>
              </w:rPr>
              <w:t>Ime in priimek: _____________________</w:t>
            </w:r>
          </w:p>
        </w:tc>
      </w:tr>
    </w:tbl>
    <w:p w14:paraId="38AF27F7" w14:textId="74B4F2A3" w:rsidR="00C65D00" w:rsidRPr="000144AF" w:rsidRDefault="0065293F" w:rsidP="0065293F">
      <w:pPr>
        <w:ind w:left="5664" w:firstLine="708"/>
        <w:rPr>
          <w:rFonts w:cstheme="minorHAnsi"/>
          <w:color w:val="000000"/>
          <w:sz w:val="22"/>
          <w:szCs w:val="22"/>
        </w:rPr>
      </w:pPr>
      <w:r>
        <w:rPr>
          <w:rFonts w:cstheme="minorHAnsi"/>
          <w:color w:val="A9A9A9"/>
          <w:position w:val="-2"/>
          <w:sz w:val="22"/>
          <w:szCs w:val="22"/>
        </w:rPr>
        <w:t xml:space="preserve">       </w:t>
      </w:r>
      <w:r w:rsidR="00C65D00" w:rsidRPr="000144AF">
        <w:rPr>
          <w:rFonts w:cstheme="minorHAnsi"/>
          <w:color w:val="A9A9A9"/>
          <w:position w:val="-2"/>
          <w:sz w:val="22"/>
          <w:szCs w:val="22"/>
        </w:rPr>
        <w:t>(žig in podpis)</w:t>
      </w:r>
    </w:p>
    <w:p w14:paraId="31C02353" w14:textId="77777777" w:rsidR="00C65D00" w:rsidRPr="000144AF" w:rsidRDefault="00C65D00" w:rsidP="00C65D00">
      <w:pPr>
        <w:rPr>
          <w:rFonts w:eastAsia="Times New Roman" w:cstheme="minorHAnsi"/>
          <w:b/>
          <w:i/>
          <w:sz w:val="22"/>
          <w:szCs w:val="22"/>
          <w:lang w:eastAsia="sl-SI"/>
        </w:rPr>
      </w:pPr>
    </w:p>
    <w:p w14:paraId="3317E32C" w14:textId="5C2534A3" w:rsidR="00C65D00" w:rsidRPr="001A680F" w:rsidRDefault="00C65D00" w:rsidP="00C65D00">
      <w:pPr>
        <w:rPr>
          <w:rFonts w:eastAsia="Times New Roman" w:cstheme="minorHAnsi"/>
          <w:i/>
          <w:lang w:eastAsia="sl-SI"/>
        </w:rPr>
      </w:pPr>
      <w:r w:rsidRPr="001A680F">
        <w:rPr>
          <w:rFonts w:eastAsia="Times New Roman" w:cstheme="minorHAnsi"/>
          <w:b/>
          <w:i/>
          <w:lang w:eastAsia="sl-SI"/>
        </w:rPr>
        <w:t>NAVODILA:</w:t>
      </w:r>
      <w:r w:rsidRPr="001A680F">
        <w:rPr>
          <w:rFonts w:eastAsia="Times New Roman" w:cstheme="minorHAnsi"/>
          <w:i/>
          <w:lang w:eastAsia="sl-SI"/>
        </w:rPr>
        <w:t xml:space="preserve"> V primeru večjega števila partnerjev se obrazec kopira.</w:t>
      </w:r>
    </w:p>
    <w:p w14:paraId="1A612703" w14:textId="77777777" w:rsidR="005C4DEE" w:rsidRDefault="005C4DEE" w:rsidP="00C65D00">
      <w:pPr>
        <w:rPr>
          <w:rFonts w:eastAsia="Times New Roman" w:cstheme="minorHAnsi"/>
          <w:i/>
          <w:sz w:val="22"/>
          <w:szCs w:val="22"/>
          <w:lang w:eastAsia="sl-SI"/>
        </w:rPr>
      </w:pPr>
    </w:p>
    <w:p w14:paraId="07ACCD6A" w14:textId="77777777" w:rsidR="001F60E4" w:rsidRDefault="001F60E4" w:rsidP="00C65D00">
      <w:pPr>
        <w:rPr>
          <w:rFonts w:eastAsia="Times New Roman" w:cstheme="minorHAnsi"/>
          <w:i/>
          <w:sz w:val="22"/>
          <w:szCs w:val="22"/>
          <w:lang w:eastAsia="sl-SI"/>
        </w:rPr>
      </w:pPr>
    </w:p>
    <w:p w14:paraId="59BCD78E" w14:textId="77777777" w:rsidR="000345A3" w:rsidRDefault="000345A3" w:rsidP="00C65D00">
      <w:pPr>
        <w:rPr>
          <w:rFonts w:eastAsia="Times New Roman" w:cstheme="minorHAnsi"/>
          <w:i/>
          <w:sz w:val="22"/>
          <w:szCs w:val="22"/>
          <w:lang w:eastAsia="sl-SI"/>
        </w:rPr>
      </w:pPr>
    </w:p>
    <w:p w14:paraId="525FFCA3" w14:textId="77777777" w:rsidR="000345A3" w:rsidRPr="000144AF" w:rsidRDefault="000345A3" w:rsidP="00C65D00">
      <w:pPr>
        <w:rPr>
          <w:rFonts w:eastAsia="Times New Roman" w:cstheme="minorHAnsi"/>
          <w:i/>
          <w:sz w:val="22"/>
          <w:szCs w:val="22"/>
          <w:lang w:eastAsia="sl-SI"/>
        </w:rPr>
      </w:pPr>
    </w:p>
    <w:p w14:paraId="3672D56B" w14:textId="71DCDBE4" w:rsidR="00C65D00" w:rsidRPr="00217D1D" w:rsidRDefault="00C65D00" w:rsidP="00C65D00">
      <w:pPr>
        <w:pStyle w:val="Naslov2"/>
        <w:ind w:left="0"/>
      </w:pPr>
      <w:bookmarkStart w:id="135" w:name="_Toc197932331"/>
      <w:bookmarkStart w:id="136" w:name="_Toc38002584"/>
      <w:r w:rsidRPr="00217D1D">
        <w:t xml:space="preserve">OBRAZEC ŠT. </w:t>
      </w:r>
      <w:r w:rsidR="00CE413D">
        <w:t>4</w:t>
      </w:r>
      <w:bookmarkEnd w:id="135"/>
    </w:p>
    <w:p w14:paraId="6E7239D1" w14:textId="77777777" w:rsidR="00C65D00" w:rsidRPr="00217D1D" w:rsidRDefault="00C65D00" w:rsidP="00C65D00">
      <w:pPr>
        <w:jc w:val="both"/>
        <w:rPr>
          <w:rFonts w:cstheme="minorHAnsi"/>
          <w:color w:val="000000"/>
          <w:sz w:val="22"/>
        </w:rPr>
      </w:pPr>
    </w:p>
    <w:p w14:paraId="2F20FFDD" w14:textId="77777777" w:rsidR="00C65D00" w:rsidRPr="00217D1D" w:rsidRDefault="00C65D00" w:rsidP="00C65D00">
      <w:pPr>
        <w:rPr>
          <w:rFonts w:cstheme="minorHAnsi"/>
        </w:rPr>
      </w:pPr>
    </w:p>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6937"/>
      </w:tblGrid>
      <w:tr w:rsidR="00C65D00" w:rsidRPr="00217D1D" w14:paraId="1839975C" w14:textId="77777777" w:rsidTr="00025DAD">
        <w:trPr>
          <w:trHeight w:val="551"/>
        </w:trPr>
        <w:tc>
          <w:tcPr>
            <w:tcW w:w="2385" w:type="dxa"/>
            <w:shd w:val="clear" w:color="auto" w:fill="F2F2F2" w:themeFill="background1" w:themeFillShade="F2"/>
            <w:tcMar>
              <w:top w:w="135" w:type="dxa"/>
              <w:bottom w:w="135" w:type="dxa"/>
            </w:tcMar>
            <w:vAlign w:val="center"/>
          </w:tcPr>
          <w:p w14:paraId="20047B5B" w14:textId="77777777" w:rsidR="00C65D00" w:rsidRPr="00217D1D" w:rsidRDefault="00C65D00" w:rsidP="00C65D00">
            <w:pPr>
              <w:rPr>
                <w:rFonts w:cstheme="minorHAnsi"/>
                <w:b/>
                <w:bCs/>
                <w:sz w:val="22"/>
              </w:rPr>
            </w:pPr>
            <w:r w:rsidRPr="00217D1D">
              <w:rPr>
                <w:rFonts w:cstheme="minorHAnsi"/>
                <w:b/>
                <w:bCs/>
                <w:sz w:val="22"/>
              </w:rPr>
              <w:t xml:space="preserve">NAZIV </w:t>
            </w:r>
            <w:r>
              <w:rPr>
                <w:rFonts w:cstheme="minorHAnsi"/>
                <w:b/>
                <w:bCs/>
                <w:sz w:val="22"/>
              </w:rPr>
              <w:t>PONUDNIKA</w:t>
            </w:r>
            <w:r w:rsidRPr="00217D1D">
              <w:rPr>
                <w:rFonts w:cstheme="minorHAnsi"/>
                <w:b/>
                <w:bCs/>
                <w:sz w:val="22"/>
              </w:rPr>
              <w:t>:</w:t>
            </w:r>
          </w:p>
        </w:tc>
        <w:tc>
          <w:tcPr>
            <w:tcW w:w="6937" w:type="dxa"/>
            <w:tcMar>
              <w:top w:w="135" w:type="dxa"/>
              <w:bottom w:w="135" w:type="dxa"/>
            </w:tcMar>
            <w:vAlign w:val="center"/>
          </w:tcPr>
          <w:p w14:paraId="66FD2321" w14:textId="77777777" w:rsidR="00C65D00" w:rsidRPr="00217D1D" w:rsidRDefault="00C65D00" w:rsidP="00C65D00">
            <w:pPr>
              <w:rPr>
                <w:rFonts w:cstheme="minorHAnsi"/>
                <w:b/>
                <w:bCs/>
              </w:rPr>
            </w:pPr>
            <w:r w:rsidRPr="00217D1D">
              <w:rPr>
                <w:rFonts w:cstheme="minorHAnsi"/>
                <w:b/>
                <w:bCs/>
              </w:rPr>
              <w:t> </w:t>
            </w:r>
          </w:p>
        </w:tc>
      </w:tr>
      <w:tr w:rsidR="00C65D00" w:rsidRPr="00217D1D" w14:paraId="09EC4161" w14:textId="77777777" w:rsidTr="00025DAD">
        <w:trPr>
          <w:trHeight w:val="694"/>
        </w:trPr>
        <w:tc>
          <w:tcPr>
            <w:tcW w:w="2385" w:type="dxa"/>
            <w:shd w:val="clear" w:color="auto" w:fill="F2F2F2" w:themeFill="background1" w:themeFillShade="F2"/>
            <w:tcMar>
              <w:top w:w="135" w:type="dxa"/>
              <w:bottom w:w="135" w:type="dxa"/>
            </w:tcMar>
            <w:vAlign w:val="center"/>
          </w:tcPr>
          <w:p w14:paraId="74706D40" w14:textId="77777777" w:rsidR="00C65D00" w:rsidRPr="00217D1D" w:rsidRDefault="00C65D00" w:rsidP="00C65D00">
            <w:pPr>
              <w:rPr>
                <w:rFonts w:cstheme="minorHAnsi"/>
                <w:b/>
                <w:bCs/>
                <w:sz w:val="22"/>
              </w:rPr>
            </w:pPr>
            <w:r w:rsidRPr="00217D1D">
              <w:rPr>
                <w:rFonts w:cstheme="minorHAnsi"/>
                <w:b/>
                <w:bCs/>
                <w:sz w:val="22"/>
              </w:rPr>
              <w:t xml:space="preserve">NASLOV </w:t>
            </w:r>
            <w:r>
              <w:rPr>
                <w:rFonts w:cstheme="minorHAnsi"/>
                <w:b/>
                <w:bCs/>
                <w:sz w:val="22"/>
              </w:rPr>
              <w:t>PONUDNIKA</w:t>
            </w:r>
            <w:r w:rsidRPr="00217D1D">
              <w:rPr>
                <w:rFonts w:cstheme="minorHAnsi"/>
                <w:b/>
                <w:bCs/>
                <w:sz w:val="22"/>
              </w:rPr>
              <w:t>:</w:t>
            </w:r>
          </w:p>
        </w:tc>
        <w:tc>
          <w:tcPr>
            <w:tcW w:w="6937" w:type="dxa"/>
            <w:tcMar>
              <w:top w:w="135" w:type="dxa"/>
              <w:bottom w:w="135" w:type="dxa"/>
            </w:tcMar>
            <w:vAlign w:val="center"/>
          </w:tcPr>
          <w:p w14:paraId="181C1F5F" w14:textId="77777777" w:rsidR="00C65D00" w:rsidRPr="00217D1D" w:rsidRDefault="00C65D00" w:rsidP="00C65D00">
            <w:pPr>
              <w:rPr>
                <w:rFonts w:cstheme="minorHAnsi"/>
                <w:b/>
                <w:bCs/>
              </w:rPr>
            </w:pPr>
            <w:r w:rsidRPr="00217D1D">
              <w:rPr>
                <w:rFonts w:cstheme="minorHAnsi"/>
                <w:b/>
                <w:bCs/>
              </w:rPr>
              <w:t> </w:t>
            </w:r>
          </w:p>
        </w:tc>
      </w:tr>
    </w:tbl>
    <w:p w14:paraId="7FEFCF3A" w14:textId="77777777" w:rsidR="005F7F67" w:rsidRDefault="005F7F67" w:rsidP="00C65D00">
      <w:pPr>
        <w:rPr>
          <w:rFonts w:ascii="Calibri" w:hAnsi="Calibri" w:cs="Calibri"/>
          <w:b/>
          <w:bCs/>
          <w:sz w:val="22"/>
          <w:szCs w:val="22"/>
        </w:rPr>
      </w:pPr>
    </w:p>
    <w:p w14:paraId="7A9F26AB" w14:textId="77777777" w:rsidR="00F566CD" w:rsidRPr="005248C9" w:rsidRDefault="00F566CD" w:rsidP="00F566CD">
      <w:pPr>
        <w:jc w:val="center"/>
        <w:rPr>
          <w:b/>
          <w:bCs/>
          <w:sz w:val="22"/>
          <w:szCs w:val="22"/>
        </w:rPr>
      </w:pPr>
      <w:r w:rsidRPr="005248C9">
        <w:rPr>
          <w:rFonts w:ascii="Calibri" w:hAnsi="Calibri" w:cs="Calibri"/>
          <w:sz w:val="22"/>
          <w:szCs w:val="22"/>
        </w:rPr>
        <w:t xml:space="preserve">Javno naročilo </w:t>
      </w:r>
      <w:r w:rsidRPr="005248C9">
        <w:rPr>
          <w:b/>
          <w:bCs/>
          <w:sz w:val="22"/>
          <w:szCs w:val="22"/>
        </w:rPr>
        <w:t>»Izvajanje prevozov osnovnošolskih otrok v Občini Ivančna Gorica 2025/2026«</w:t>
      </w:r>
    </w:p>
    <w:p w14:paraId="327FC987" w14:textId="77777777" w:rsidR="00C65D00" w:rsidRDefault="00C65D00" w:rsidP="00C65D00">
      <w:pPr>
        <w:jc w:val="center"/>
        <w:rPr>
          <w:rFonts w:ascii="Arial" w:eastAsia="Times New Roman" w:hAnsi="Arial" w:cs="Arial"/>
          <w:b/>
          <w:sz w:val="32"/>
          <w:szCs w:val="22"/>
          <w:lang w:eastAsia="sl-SI"/>
        </w:rPr>
      </w:pPr>
    </w:p>
    <w:p w14:paraId="6B630978" w14:textId="77777777" w:rsidR="00C65D00" w:rsidRPr="00217D1D" w:rsidRDefault="00C65D00" w:rsidP="00C65D00">
      <w:pPr>
        <w:jc w:val="center"/>
        <w:rPr>
          <w:rFonts w:ascii="Arial" w:eastAsia="Times New Roman" w:hAnsi="Arial" w:cs="Arial"/>
          <w:b/>
          <w:sz w:val="32"/>
          <w:szCs w:val="22"/>
          <w:lang w:eastAsia="sl-SI"/>
        </w:rPr>
      </w:pPr>
      <w:r w:rsidRPr="00217D1D">
        <w:rPr>
          <w:rFonts w:ascii="Arial" w:eastAsia="Times New Roman" w:hAnsi="Arial" w:cs="Arial"/>
          <w:b/>
          <w:sz w:val="32"/>
          <w:szCs w:val="22"/>
          <w:lang w:eastAsia="sl-SI"/>
        </w:rPr>
        <w:t>PODATKI O PODIZVAJALCU</w:t>
      </w:r>
    </w:p>
    <w:p w14:paraId="516F4118" w14:textId="77777777" w:rsidR="00C65D00" w:rsidRPr="00217D1D" w:rsidRDefault="00C65D00" w:rsidP="00C65D00">
      <w:pPr>
        <w:rPr>
          <w:rFonts w:ascii="Arial" w:eastAsia="Times New Roman" w:hAnsi="Arial" w:cs="Arial"/>
          <w:sz w:val="22"/>
          <w:szCs w:val="22"/>
          <w:lang w:eastAsia="sl-SI"/>
        </w:rPr>
      </w:pPr>
    </w:p>
    <w:p w14:paraId="34212357" w14:textId="77777777" w:rsidR="00C65D00" w:rsidRPr="00217D1D" w:rsidRDefault="00C65D00" w:rsidP="00C65D00">
      <w:pPr>
        <w:rPr>
          <w:rFonts w:ascii="Arial" w:eastAsia="Times New Roman" w:hAnsi="Arial" w:cs="Arial"/>
          <w:lang w:eastAsia="sl-SI"/>
        </w:rPr>
      </w:pPr>
    </w:p>
    <w:p w14:paraId="7655907A"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 xml:space="preserve">Naziv podizvajalca:     </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4B948A49" w14:textId="77777777" w:rsidR="00C65D00" w:rsidRPr="000144AF" w:rsidRDefault="00C65D00" w:rsidP="00C65D00">
      <w:pPr>
        <w:rPr>
          <w:rFonts w:eastAsia="Times New Roman" w:cstheme="minorHAnsi"/>
          <w:sz w:val="22"/>
          <w:szCs w:val="22"/>
          <w:lang w:eastAsia="sl-SI"/>
        </w:rPr>
      </w:pPr>
    </w:p>
    <w:p w14:paraId="1C89F700"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 xml:space="preserve">Naslov podizvajalca: </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73D584BA" w14:textId="77777777" w:rsidR="00C65D00" w:rsidRPr="000144AF" w:rsidRDefault="00C65D00" w:rsidP="00C65D00">
      <w:pPr>
        <w:rPr>
          <w:rFonts w:eastAsia="Times New Roman" w:cstheme="minorHAnsi"/>
          <w:sz w:val="22"/>
          <w:szCs w:val="22"/>
          <w:lang w:eastAsia="sl-SI"/>
        </w:rPr>
      </w:pPr>
    </w:p>
    <w:p w14:paraId="6151C995"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 xml:space="preserve">Poštna številka in pošta: </w:t>
      </w:r>
      <w:r w:rsidRPr="000144AF">
        <w:rPr>
          <w:rFonts w:eastAsia="Times New Roman" w:cstheme="minorHAnsi"/>
          <w:sz w:val="22"/>
          <w:szCs w:val="22"/>
          <w:lang w:eastAsia="sl-SI"/>
        </w:rPr>
        <w:tab/>
        <w:t>____________________________________________________</w:t>
      </w:r>
    </w:p>
    <w:p w14:paraId="19AF3644" w14:textId="77777777" w:rsidR="00C65D00" w:rsidRPr="000144AF" w:rsidRDefault="00C65D00" w:rsidP="00C65D00">
      <w:pPr>
        <w:rPr>
          <w:rFonts w:eastAsia="Times New Roman" w:cstheme="minorHAnsi"/>
          <w:sz w:val="22"/>
          <w:szCs w:val="22"/>
          <w:lang w:eastAsia="sl-SI"/>
        </w:rPr>
      </w:pPr>
    </w:p>
    <w:p w14:paraId="71C1A013"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Telefon:</w:t>
      </w:r>
      <w:r w:rsidRPr="000144AF">
        <w:rPr>
          <w:rFonts w:eastAsia="Times New Roman" w:cstheme="minorHAnsi"/>
          <w:sz w:val="22"/>
          <w:szCs w:val="22"/>
          <w:lang w:eastAsia="sl-SI"/>
        </w:rPr>
        <w:tab/>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2C26DCC9" w14:textId="77777777" w:rsidR="00C65D00" w:rsidRPr="000144AF" w:rsidRDefault="00C65D00" w:rsidP="00C65D00">
      <w:pPr>
        <w:rPr>
          <w:rFonts w:eastAsia="Times New Roman" w:cstheme="minorHAnsi"/>
          <w:sz w:val="22"/>
          <w:szCs w:val="22"/>
          <w:lang w:eastAsia="sl-SI"/>
        </w:rPr>
      </w:pPr>
    </w:p>
    <w:p w14:paraId="69F0C370"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Elektronska pošta:</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54869746" w14:textId="77777777" w:rsidR="00C65D00" w:rsidRPr="000144AF" w:rsidRDefault="00C65D00" w:rsidP="00C65D00">
      <w:pPr>
        <w:rPr>
          <w:rFonts w:eastAsia="Times New Roman" w:cstheme="minorHAnsi"/>
          <w:sz w:val="22"/>
          <w:szCs w:val="22"/>
          <w:lang w:eastAsia="sl-SI"/>
        </w:rPr>
      </w:pPr>
    </w:p>
    <w:p w14:paraId="4A662E5F"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Davčna številka:</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4D0DD976" w14:textId="77777777" w:rsidR="00C65D00" w:rsidRPr="000144AF" w:rsidRDefault="00C65D00" w:rsidP="00C65D00">
      <w:pPr>
        <w:rPr>
          <w:rFonts w:eastAsia="Times New Roman" w:cstheme="minorHAnsi"/>
          <w:sz w:val="22"/>
          <w:szCs w:val="22"/>
          <w:lang w:eastAsia="sl-SI"/>
        </w:rPr>
      </w:pPr>
    </w:p>
    <w:p w14:paraId="4B6623CA" w14:textId="0552E15C" w:rsidR="0065293F" w:rsidRDefault="0065293F" w:rsidP="00C65D00">
      <w:pPr>
        <w:rPr>
          <w:rFonts w:eastAsia="Times New Roman" w:cstheme="minorHAnsi"/>
          <w:sz w:val="22"/>
          <w:szCs w:val="22"/>
          <w:lang w:eastAsia="sl-SI"/>
        </w:rPr>
      </w:pPr>
      <w:r>
        <w:rPr>
          <w:rFonts w:eastAsia="Times New Roman" w:cstheme="minorHAnsi"/>
          <w:sz w:val="22"/>
          <w:szCs w:val="22"/>
          <w:lang w:eastAsia="sl-SI"/>
        </w:rPr>
        <w:t>Matična</w:t>
      </w:r>
      <w:r w:rsidRPr="000144AF">
        <w:rPr>
          <w:rFonts w:eastAsia="Times New Roman" w:cstheme="minorHAnsi"/>
          <w:sz w:val="22"/>
          <w:szCs w:val="22"/>
          <w:lang w:eastAsia="sl-SI"/>
        </w:rPr>
        <w:t xml:space="preserve"> številka:</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18BB365F" w14:textId="77777777" w:rsidR="0065293F" w:rsidRDefault="0065293F" w:rsidP="00C65D00">
      <w:pPr>
        <w:rPr>
          <w:rFonts w:eastAsia="Times New Roman" w:cstheme="minorHAnsi"/>
          <w:sz w:val="22"/>
          <w:szCs w:val="22"/>
          <w:lang w:eastAsia="sl-SI"/>
        </w:rPr>
      </w:pPr>
    </w:p>
    <w:p w14:paraId="275C73BD" w14:textId="2877D88C"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 xml:space="preserve">Številka TRR: </w:t>
      </w:r>
      <w:r w:rsidRPr="000144AF">
        <w:rPr>
          <w:rFonts w:eastAsia="Times New Roman" w:cstheme="minorHAnsi"/>
          <w:sz w:val="22"/>
          <w:szCs w:val="22"/>
          <w:lang w:eastAsia="sl-SI"/>
        </w:rPr>
        <w:tab/>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20D0D468" w14:textId="77777777" w:rsidR="00C65D00" w:rsidRPr="000144AF" w:rsidRDefault="00C65D00" w:rsidP="00C65D00">
      <w:pPr>
        <w:rPr>
          <w:rFonts w:eastAsia="Times New Roman" w:cstheme="minorHAnsi"/>
          <w:sz w:val="22"/>
          <w:szCs w:val="22"/>
          <w:lang w:eastAsia="sl-SI"/>
        </w:rPr>
      </w:pPr>
    </w:p>
    <w:p w14:paraId="06715CD9" w14:textId="77777777" w:rsidR="00C65D00"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Zakoniti zastopnik:</w:t>
      </w:r>
      <w:r w:rsidRPr="000144AF">
        <w:rPr>
          <w:rFonts w:eastAsia="Times New Roman" w:cstheme="minorHAnsi"/>
          <w:sz w:val="22"/>
          <w:szCs w:val="22"/>
          <w:lang w:eastAsia="sl-SI"/>
        </w:rPr>
        <w:tab/>
      </w:r>
      <w:r w:rsidRPr="000144AF">
        <w:rPr>
          <w:rFonts w:eastAsia="Times New Roman" w:cstheme="minorHAnsi"/>
          <w:sz w:val="22"/>
          <w:szCs w:val="22"/>
          <w:lang w:eastAsia="sl-SI"/>
        </w:rPr>
        <w:tab/>
        <w:t xml:space="preserve"> _____________________________________________________</w:t>
      </w:r>
    </w:p>
    <w:p w14:paraId="6B8E4819" w14:textId="77777777" w:rsidR="00F566CD" w:rsidRPr="000144AF" w:rsidRDefault="00F566CD" w:rsidP="00C65D00">
      <w:pPr>
        <w:rPr>
          <w:rFonts w:eastAsia="Times New Roman" w:cstheme="minorHAnsi"/>
          <w:sz w:val="22"/>
          <w:szCs w:val="22"/>
          <w:lang w:eastAsia="sl-SI"/>
        </w:rPr>
      </w:pPr>
    </w:p>
    <w:p w14:paraId="1FA56D07" w14:textId="5D4108A9" w:rsidR="00F566CD" w:rsidRDefault="00F566CD" w:rsidP="00F566CD">
      <w:pPr>
        <w:rPr>
          <w:rFonts w:eastAsia="Times New Roman" w:cstheme="minorHAnsi"/>
          <w:sz w:val="22"/>
          <w:szCs w:val="22"/>
          <w:lang w:eastAsia="sl-SI"/>
        </w:rPr>
      </w:pPr>
      <w:r>
        <w:rPr>
          <w:rFonts w:eastAsia="Times New Roman" w:cstheme="minorHAnsi"/>
          <w:sz w:val="22"/>
          <w:szCs w:val="22"/>
          <w:lang w:eastAsia="sl-SI"/>
        </w:rPr>
        <w:t>Navedba sklopa, na katerem sodeluje podizvajalec</w:t>
      </w:r>
      <w:r w:rsidRPr="000144AF">
        <w:rPr>
          <w:rFonts w:eastAsia="Times New Roman" w:cstheme="minorHAnsi"/>
          <w:sz w:val="22"/>
          <w:szCs w:val="22"/>
          <w:lang w:eastAsia="sl-SI"/>
        </w:rPr>
        <w:t>:</w:t>
      </w:r>
      <w:r>
        <w:rPr>
          <w:rFonts w:eastAsia="Times New Roman" w:cstheme="minorHAnsi"/>
          <w:sz w:val="22"/>
          <w:szCs w:val="22"/>
          <w:lang w:eastAsia="sl-SI"/>
        </w:rPr>
        <w:t xml:space="preserve">     </w:t>
      </w:r>
      <w:r>
        <w:rPr>
          <w:rFonts w:eastAsia="Times New Roman" w:cstheme="minorHAnsi"/>
          <w:sz w:val="22"/>
          <w:szCs w:val="22"/>
          <w:lang w:eastAsia="sl-SI"/>
        </w:rPr>
        <w:tab/>
        <w:t xml:space="preserve">SKLOP:    </w:t>
      </w:r>
      <w:r w:rsidRPr="000144AF">
        <w:rPr>
          <w:rFonts w:eastAsia="Times New Roman" w:cstheme="minorHAnsi"/>
          <w:sz w:val="22"/>
          <w:szCs w:val="22"/>
          <w:lang w:eastAsia="sl-SI"/>
        </w:rPr>
        <w:t>__________________________</w:t>
      </w:r>
    </w:p>
    <w:p w14:paraId="460393C0" w14:textId="77777777" w:rsidR="00C65D00" w:rsidRDefault="00C65D00" w:rsidP="00C65D00">
      <w:pPr>
        <w:rPr>
          <w:rFonts w:eastAsia="Times New Roman" w:cstheme="minorHAnsi"/>
          <w:sz w:val="22"/>
          <w:szCs w:val="22"/>
          <w:lang w:eastAsia="sl-SI"/>
        </w:rPr>
      </w:pPr>
    </w:p>
    <w:p w14:paraId="353A54FF" w14:textId="60EB1133" w:rsidR="00CB404C" w:rsidRPr="000144AF" w:rsidRDefault="00CB404C" w:rsidP="00CB404C">
      <w:pPr>
        <w:rPr>
          <w:rFonts w:eastAsia="Times New Roman" w:cstheme="minorHAnsi"/>
          <w:sz w:val="22"/>
          <w:szCs w:val="22"/>
          <w:lang w:eastAsia="sl-SI"/>
        </w:rPr>
      </w:pPr>
      <w:r w:rsidRPr="000144AF">
        <w:rPr>
          <w:rFonts w:eastAsia="Times New Roman" w:cstheme="minorHAnsi"/>
          <w:sz w:val="22"/>
          <w:szCs w:val="22"/>
          <w:lang w:eastAsia="sl-SI"/>
        </w:rPr>
        <w:t>Dela, ki jih prevzema podizvajalec:  __________________________________________________</w:t>
      </w:r>
    </w:p>
    <w:p w14:paraId="19DB7CE0" w14:textId="77777777" w:rsidR="00CB404C" w:rsidRPr="000144AF" w:rsidRDefault="00CB404C" w:rsidP="00CB404C">
      <w:pPr>
        <w:rPr>
          <w:rFonts w:eastAsia="Times New Roman" w:cstheme="minorHAnsi"/>
          <w:sz w:val="22"/>
          <w:szCs w:val="22"/>
          <w:lang w:eastAsia="sl-SI"/>
        </w:rPr>
      </w:pPr>
      <w:r w:rsidRPr="000144AF">
        <w:rPr>
          <w:rFonts w:eastAsia="Times New Roman" w:cstheme="minorHAnsi"/>
          <w:sz w:val="22"/>
          <w:szCs w:val="22"/>
          <w:lang w:eastAsia="sl-SI"/>
        </w:rPr>
        <w:tab/>
      </w:r>
    </w:p>
    <w:p w14:paraId="3B4084FB" w14:textId="7DC98AEC" w:rsidR="00CB404C" w:rsidRPr="000144AF" w:rsidRDefault="00CB404C" w:rsidP="00C65D00">
      <w:pPr>
        <w:rPr>
          <w:rFonts w:eastAsia="Times New Roman" w:cstheme="minorHAnsi"/>
          <w:sz w:val="22"/>
          <w:szCs w:val="22"/>
          <w:lang w:eastAsia="sl-SI"/>
        </w:rPr>
      </w:pPr>
      <w:r w:rsidRPr="000144AF">
        <w:rPr>
          <w:rFonts w:eastAsia="Times New Roman" w:cstheme="minorHAnsi"/>
          <w:sz w:val="22"/>
          <w:szCs w:val="22"/>
          <w:lang w:eastAsia="sl-SI"/>
        </w:rPr>
        <w:t>________________________________________________________________________________</w:t>
      </w:r>
    </w:p>
    <w:p w14:paraId="17D233B1" w14:textId="77777777" w:rsidR="00C65D00" w:rsidRPr="000144AF" w:rsidRDefault="00C65D00" w:rsidP="00C65D00">
      <w:pPr>
        <w:rPr>
          <w:rFonts w:eastAsia="Times New Roman" w:cstheme="minorHAnsi"/>
          <w:sz w:val="22"/>
          <w:szCs w:val="22"/>
          <w:lang w:eastAsia="sl-SI"/>
        </w:rPr>
      </w:pPr>
    </w:p>
    <w:p w14:paraId="7615CBB7" w14:textId="77777777" w:rsidR="00C65D00" w:rsidRPr="000144AF" w:rsidRDefault="00C65D00" w:rsidP="00C65D00">
      <w:pPr>
        <w:rPr>
          <w:rFonts w:eastAsia="Times New Roman" w:cstheme="minorHAnsi"/>
          <w:sz w:val="22"/>
          <w:szCs w:val="22"/>
          <w:lang w:eastAsia="sl-SI"/>
        </w:rPr>
      </w:pPr>
    </w:p>
    <w:tbl>
      <w:tblPr>
        <w:tblStyle w:val="NormalTablePHPDOCX"/>
        <w:tblW w:w="5000" w:type="pct"/>
        <w:tblLook w:val="04A0" w:firstRow="1" w:lastRow="0" w:firstColumn="1" w:lastColumn="0" w:noHBand="0" w:noVBand="1"/>
      </w:tblPr>
      <w:tblGrid>
        <w:gridCol w:w="4819"/>
        <w:gridCol w:w="4820"/>
      </w:tblGrid>
      <w:tr w:rsidR="00C65D00" w:rsidRPr="000144AF" w14:paraId="3CC03517" w14:textId="77777777" w:rsidTr="00025DAD">
        <w:tc>
          <w:tcPr>
            <w:tcW w:w="2500" w:type="pct"/>
            <w:tcMar>
              <w:top w:w="75" w:type="dxa"/>
              <w:bottom w:w="75" w:type="dxa"/>
            </w:tcMar>
            <w:vAlign w:val="center"/>
          </w:tcPr>
          <w:p w14:paraId="3D351115" w14:textId="77777777" w:rsidR="00C65D00" w:rsidRPr="000144AF" w:rsidRDefault="00C65D00" w:rsidP="00025DAD">
            <w:pPr>
              <w:rPr>
                <w:rFonts w:cstheme="minorHAnsi"/>
                <w:sz w:val="22"/>
                <w:szCs w:val="22"/>
              </w:rPr>
            </w:pPr>
            <w:r w:rsidRPr="000144AF">
              <w:rPr>
                <w:rFonts w:cstheme="minorHAnsi"/>
                <w:color w:val="000000"/>
                <w:position w:val="-2"/>
                <w:sz w:val="22"/>
                <w:szCs w:val="22"/>
              </w:rPr>
              <w:t>Kraj in datum:</w:t>
            </w:r>
          </w:p>
        </w:tc>
        <w:tc>
          <w:tcPr>
            <w:tcW w:w="0" w:type="auto"/>
            <w:tcMar>
              <w:top w:w="75" w:type="dxa"/>
              <w:bottom w:w="75" w:type="dxa"/>
            </w:tcMar>
            <w:vAlign w:val="center"/>
          </w:tcPr>
          <w:p w14:paraId="37DD3828" w14:textId="77777777" w:rsidR="00C65D00" w:rsidRPr="000144AF" w:rsidRDefault="00C65D00" w:rsidP="00025DAD">
            <w:pPr>
              <w:rPr>
                <w:rFonts w:cstheme="minorHAnsi"/>
                <w:sz w:val="22"/>
                <w:szCs w:val="22"/>
              </w:rPr>
            </w:pPr>
            <w:r w:rsidRPr="000144AF">
              <w:rPr>
                <w:rFonts w:cstheme="minorHAnsi"/>
                <w:color w:val="000000"/>
                <w:position w:val="-2"/>
                <w:sz w:val="22"/>
                <w:szCs w:val="22"/>
              </w:rPr>
              <w:t>Ime in priimek: _____________________</w:t>
            </w:r>
          </w:p>
        </w:tc>
      </w:tr>
    </w:tbl>
    <w:p w14:paraId="01A5B994" w14:textId="366FA6DB" w:rsidR="00C65D00" w:rsidRPr="00E235D5" w:rsidRDefault="00C65D00" w:rsidP="00E235D5">
      <w:pPr>
        <w:ind w:left="5664" w:firstLine="708"/>
        <w:jc w:val="center"/>
        <w:rPr>
          <w:rFonts w:cstheme="minorHAnsi"/>
          <w:color w:val="000000"/>
          <w:sz w:val="22"/>
          <w:szCs w:val="22"/>
        </w:rPr>
      </w:pPr>
      <w:r w:rsidRPr="000144AF">
        <w:rPr>
          <w:rFonts w:cstheme="minorHAnsi"/>
          <w:color w:val="A9A9A9"/>
          <w:position w:val="-2"/>
          <w:sz w:val="22"/>
          <w:szCs w:val="22"/>
        </w:rPr>
        <w:t>(žig in podpis</w:t>
      </w:r>
    </w:p>
    <w:p w14:paraId="0F8B0387" w14:textId="77777777" w:rsidR="00C65D00" w:rsidRPr="000144AF" w:rsidRDefault="00C65D00" w:rsidP="00C65D00">
      <w:pPr>
        <w:rPr>
          <w:rFonts w:eastAsia="Times New Roman" w:cstheme="minorHAnsi"/>
          <w:b/>
          <w:i/>
          <w:sz w:val="22"/>
          <w:szCs w:val="22"/>
          <w:lang w:eastAsia="sl-SI"/>
        </w:rPr>
      </w:pPr>
    </w:p>
    <w:p w14:paraId="63130777" w14:textId="77777777" w:rsidR="00C65D00" w:rsidRPr="00CB404C" w:rsidRDefault="00C65D00" w:rsidP="00C65D00">
      <w:pPr>
        <w:rPr>
          <w:rFonts w:eastAsia="Times New Roman" w:cstheme="minorHAnsi"/>
          <w:b/>
          <w:i/>
          <w:lang w:eastAsia="sl-SI"/>
        </w:rPr>
      </w:pPr>
    </w:p>
    <w:p w14:paraId="374D541C" w14:textId="64DAB348" w:rsidR="00152833" w:rsidRPr="00CB404C" w:rsidRDefault="00C65D00" w:rsidP="00C65D00">
      <w:pPr>
        <w:rPr>
          <w:rFonts w:eastAsia="Times New Roman" w:cstheme="minorHAnsi"/>
          <w:i/>
          <w:lang w:eastAsia="sl-SI"/>
        </w:rPr>
      </w:pPr>
      <w:r w:rsidRPr="00CB404C">
        <w:rPr>
          <w:rFonts w:eastAsia="Times New Roman" w:cstheme="minorHAnsi"/>
          <w:b/>
          <w:i/>
          <w:lang w:eastAsia="sl-SI"/>
        </w:rPr>
        <w:t>NAVODILA:</w:t>
      </w:r>
      <w:r w:rsidRPr="00CB404C">
        <w:rPr>
          <w:rFonts w:eastAsia="Times New Roman" w:cstheme="minorHAnsi"/>
          <w:i/>
          <w:lang w:eastAsia="sl-SI"/>
        </w:rPr>
        <w:t xml:space="preserve"> V primeru večjega števila podizvajalcev se obrazec kopira</w:t>
      </w:r>
    </w:p>
    <w:p w14:paraId="735D1C48" w14:textId="77777777" w:rsidR="00152833" w:rsidRPr="000144AF" w:rsidRDefault="00152833" w:rsidP="00C65D00">
      <w:pPr>
        <w:rPr>
          <w:rFonts w:eastAsia="Times New Roman" w:cstheme="minorHAnsi"/>
          <w:i/>
          <w:sz w:val="22"/>
          <w:szCs w:val="22"/>
          <w:lang w:eastAsia="sl-SI"/>
        </w:rPr>
      </w:pPr>
    </w:p>
    <w:p w14:paraId="2AAB7674" w14:textId="54843869" w:rsidR="00C65D00" w:rsidRPr="00217D1D" w:rsidRDefault="00C65D00" w:rsidP="00C65D00">
      <w:pPr>
        <w:pStyle w:val="Naslov2"/>
        <w:ind w:left="0"/>
      </w:pPr>
      <w:bookmarkStart w:id="137" w:name="_Toc197932332"/>
      <w:r w:rsidRPr="00217D1D">
        <w:t xml:space="preserve">OBRAZEC ŠT. </w:t>
      </w:r>
      <w:r w:rsidR="00CE413D">
        <w:t>5</w:t>
      </w:r>
      <w:bookmarkEnd w:id="137"/>
    </w:p>
    <w:p w14:paraId="0EEC13B0" w14:textId="77777777" w:rsidR="00C65D00" w:rsidRPr="00217D1D" w:rsidRDefault="00C65D00" w:rsidP="00C65D00">
      <w:pPr>
        <w:rPr>
          <w:sz w:val="22"/>
          <w:szCs w:val="22"/>
        </w:rPr>
      </w:pPr>
    </w:p>
    <w:tbl>
      <w:tblPr>
        <w:tblStyle w:val="NormalTablePHPDOCX"/>
        <w:tblpPr w:leftFromText="141" w:rightFromText="141" w:vertAnchor="text" w:horzAnchor="margin" w:tblpY="73"/>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518"/>
        <w:gridCol w:w="6662"/>
      </w:tblGrid>
      <w:tr w:rsidR="00C65D00" w:rsidRPr="00217D1D" w14:paraId="2DEC8479" w14:textId="77777777" w:rsidTr="00025DAD">
        <w:trPr>
          <w:trHeight w:val="551"/>
        </w:trPr>
        <w:tc>
          <w:tcPr>
            <w:tcW w:w="2518" w:type="dxa"/>
            <w:shd w:val="clear" w:color="auto" w:fill="F2F2F2" w:themeFill="background1" w:themeFillShade="F2"/>
            <w:tcMar>
              <w:top w:w="135" w:type="dxa"/>
              <w:bottom w:w="135" w:type="dxa"/>
            </w:tcMar>
            <w:vAlign w:val="center"/>
          </w:tcPr>
          <w:p w14:paraId="11BC0EB9" w14:textId="77777777" w:rsidR="00C65D00" w:rsidRPr="00217D1D" w:rsidRDefault="00C65D00" w:rsidP="00025DAD">
            <w:pPr>
              <w:rPr>
                <w:rFonts w:cstheme="minorHAnsi"/>
                <w:b/>
                <w:bCs/>
                <w:sz w:val="22"/>
                <w:szCs w:val="22"/>
              </w:rPr>
            </w:pPr>
            <w:r w:rsidRPr="00217D1D">
              <w:rPr>
                <w:rFonts w:cstheme="minorHAnsi"/>
                <w:b/>
                <w:bCs/>
                <w:sz w:val="22"/>
                <w:szCs w:val="22"/>
              </w:rPr>
              <w:t>NAZIV PODIZVAJALCA:</w:t>
            </w:r>
          </w:p>
        </w:tc>
        <w:tc>
          <w:tcPr>
            <w:tcW w:w="6662" w:type="dxa"/>
            <w:tcMar>
              <w:top w:w="135" w:type="dxa"/>
              <w:bottom w:w="135" w:type="dxa"/>
            </w:tcMar>
            <w:vAlign w:val="center"/>
          </w:tcPr>
          <w:p w14:paraId="768D8321" w14:textId="77777777" w:rsidR="00C65D00" w:rsidRPr="00217D1D" w:rsidRDefault="00C65D00" w:rsidP="00025DAD">
            <w:pPr>
              <w:rPr>
                <w:rFonts w:cstheme="minorHAnsi"/>
                <w:b/>
                <w:bCs/>
                <w:sz w:val="22"/>
                <w:szCs w:val="22"/>
              </w:rPr>
            </w:pPr>
            <w:r w:rsidRPr="00217D1D">
              <w:rPr>
                <w:rFonts w:cstheme="minorHAnsi"/>
                <w:b/>
                <w:bCs/>
                <w:sz w:val="22"/>
                <w:szCs w:val="22"/>
              </w:rPr>
              <w:t> </w:t>
            </w:r>
          </w:p>
        </w:tc>
      </w:tr>
      <w:tr w:rsidR="00C65D00" w:rsidRPr="00217D1D" w14:paraId="169574C9" w14:textId="77777777" w:rsidTr="00025DAD">
        <w:trPr>
          <w:trHeight w:val="694"/>
        </w:trPr>
        <w:tc>
          <w:tcPr>
            <w:tcW w:w="2518" w:type="dxa"/>
            <w:shd w:val="clear" w:color="auto" w:fill="F2F2F2" w:themeFill="background1" w:themeFillShade="F2"/>
            <w:tcMar>
              <w:top w:w="135" w:type="dxa"/>
              <w:bottom w:w="135" w:type="dxa"/>
            </w:tcMar>
            <w:vAlign w:val="center"/>
          </w:tcPr>
          <w:p w14:paraId="65A2D69E" w14:textId="77777777" w:rsidR="00C65D00" w:rsidRPr="00217D1D" w:rsidRDefault="00C65D00" w:rsidP="00025DAD">
            <w:pPr>
              <w:rPr>
                <w:rFonts w:cstheme="minorHAnsi"/>
                <w:b/>
                <w:bCs/>
                <w:sz w:val="22"/>
                <w:szCs w:val="22"/>
              </w:rPr>
            </w:pPr>
            <w:r w:rsidRPr="00217D1D">
              <w:rPr>
                <w:rFonts w:cstheme="minorHAnsi"/>
                <w:b/>
                <w:bCs/>
                <w:sz w:val="22"/>
                <w:szCs w:val="22"/>
              </w:rPr>
              <w:t>NASLOV PODIZVAJALCA:</w:t>
            </w:r>
          </w:p>
        </w:tc>
        <w:tc>
          <w:tcPr>
            <w:tcW w:w="6662" w:type="dxa"/>
            <w:tcMar>
              <w:top w:w="135" w:type="dxa"/>
              <w:bottom w:w="135" w:type="dxa"/>
            </w:tcMar>
            <w:vAlign w:val="center"/>
          </w:tcPr>
          <w:p w14:paraId="3310623C" w14:textId="77777777" w:rsidR="00C65D00" w:rsidRPr="00217D1D" w:rsidRDefault="00C65D00" w:rsidP="00025DAD">
            <w:pPr>
              <w:rPr>
                <w:rFonts w:cstheme="minorHAnsi"/>
                <w:b/>
                <w:bCs/>
                <w:sz w:val="22"/>
                <w:szCs w:val="22"/>
              </w:rPr>
            </w:pPr>
            <w:r w:rsidRPr="00217D1D">
              <w:rPr>
                <w:rFonts w:cstheme="minorHAnsi"/>
                <w:b/>
                <w:bCs/>
                <w:sz w:val="22"/>
                <w:szCs w:val="22"/>
              </w:rPr>
              <w:t> </w:t>
            </w:r>
          </w:p>
        </w:tc>
      </w:tr>
    </w:tbl>
    <w:p w14:paraId="753A7C42" w14:textId="77777777" w:rsidR="00C65D00" w:rsidRPr="00217D1D" w:rsidRDefault="00C65D00" w:rsidP="0081071A">
      <w:pPr>
        <w:rPr>
          <w:b/>
          <w:sz w:val="32"/>
          <w:szCs w:val="22"/>
        </w:rPr>
      </w:pPr>
    </w:p>
    <w:p w14:paraId="5FBDF460" w14:textId="77777777" w:rsidR="00C65D00" w:rsidRDefault="00C65D00" w:rsidP="00C65D00">
      <w:pPr>
        <w:jc w:val="center"/>
        <w:rPr>
          <w:b/>
          <w:sz w:val="32"/>
          <w:szCs w:val="22"/>
        </w:rPr>
      </w:pPr>
      <w:r w:rsidRPr="00217D1D">
        <w:rPr>
          <w:b/>
          <w:sz w:val="32"/>
          <w:szCs w:val="22"/>
        </w:rPr>
        <w:t>IZJAVA PODIZVAJALCA</w:t>
      </w:r>
    </w:p>
    <w:p w14:paraId="1554DF38" w14:textId="77777777" w:rsidR="00C65D00" w:rsidRPr="001E2162" w:rsidRDefault="00C65D00" w:rsidP="00C65D00">
      <w:pPr>
        <w:jc w:val="center"/>
        <w:rPr>
          <w:b/>
          <w:sz w:val="22"/>
          <w:szCs w:val="22"/>
        </w:rPr>
      </w:pPr>
    </w:p>
    <w:p w14:paraId="781B1F66" w14:textId="69829125" w:rsidR="0081071A" w:rsidRDefault="00947129" w:rsidP="000345A3">
      <w:pPr>
        <w:jc w:val="both"/>
        <w:rPr>
          <w:b/>
          <w:sz w:val="22"/>
          <w:szCs w:val="22"/>
        </w:rPr>
      </w:pPr>
      <w:r>
        <w:rPr>
          <w:rFonts w:cstheme="minorHAnsi"/>
          <w:color w:val="000000"/>
          <w:sz w:val="22"/>
          <w:szCs w:val="22"/>
        </w:rPr>
        <w:t>i</w:t>
      </w:r>
      <w:r w:rsidR="00C65D00" w:rsidRPr="00217D1D">
        <w:rPr>
          <w:rFonts w:cstheme="minorHAnsi"/>
          <w:color w:val="000000"/>
          <w:sz w:val="22"/>
          <w:szCs w:val="22"/>
        </w:rPr>
        <w:t xml:space="preserve">zjavljamo, da bomo v primeru izbire </w:t>
      </w:r>
      <w:r w:rsidR="00C65D00" w:rsidRPr="000345A3">
        <w:rPr>
          <w:rFonts w:cstheme="minorHAnsi"/>
          <w:color w:val="000000"/>
          <w:sz w:val="22"/>
          <w:szCs w:val="22"/>
        </w:rPr>
        <w:t xml:space="preserve">ponudnika </w:t>
      </w:r>
      <w:r w:rsidR="00C65D00" w:rsidRPr="000345A3">
        <w:rPr>
          <w:sz w:val="22"/>
          <w:szCs w:val="22"/>
        </w:rPr>
        <w:t>sodelovali pri izvedbi javnega naročila</w:t>
      </w:r>
      <w:r w:rsidR="000345A3">
        <w:rPr>
          <w:b/>
          <w:sz w:val="22"/>
          <w:szCs w:val="22"/>
        </w:rPr>
        <w:t xml:space="preserve"> </w:t>
      </w:r>
      <w:r w:rsidR="000345A3" w:rsidRPr="000345A3">
        <w:rPr>
          <w:b/>
          <w:sz w:val="22"/>
          <w:szCs w:val="22"/>
        </w:rPr>
        <w:t>»Izvajanje prevozov osnovnošolskih otrok v Občini Ivančna Gorica 2025/2026«</w:t>
      </w:r>
    </w:p>
    <w:p w14:paraId="029163B6" w14:textId="77777777" w:rsidR="000345A3" w:rsidRPr="000345A3" w:rsidRDefault="000345A3" w:rsidP="000345A3">
      <w:pPr>
        <w:jc w:val="both"/>
        <w:rPr>
          <w:b/>
          <w:sz w:val="22"/>
          <w:szCs w:val="22"/>
        </w:rPr>
      </w:pPr>
    </w:p>
    <w:p w14:paraId="06EC852B" w14:textId="004BD446" w:rsidR="00754AA8" w:rsidRPr="000345A3" w:rsidRDefault="00754AA8" w:rsidP="000345A3">
      <w:pPr>
        <w:jc w:val="both"/>
        <w:rPr>
          <w:bCs/>
          <w:sz w:val="22"/>
          <w:szCs w:val="22"/>
        </w:rPr>
      </w:pPr>
      <w:r w:rsidRPr="000345A3">
        <w:rPr>
          <w:bCs/>
          <w:sz w:val="22"/>
          <w:szCs w:val="22"/>
        </w:rPr>
        <w:t>na sklop</w:t>
      </w:r>
      <w:r w:rsidR="0081071A" w:rsidRPr="000345A3">
        <w:rPr>
          <w:bCs/>
          <w:sz w:val="22"/>
          <w:szCs w:val="22"/>
        </w:rPr>
        <w:t>u: _________________</w:t>
      </w:r>
    </w:p>
    <w:p w14:paraId="0BE37024" w14:textId="77777777" w:rsidR="001A680F" w:rsidRPr="001A680F" w:rsidRDefault="001A680F" w:rsidP="00A1082F">
      <w:pPr>
        <w:spacing w:before="225" w:after="225"/>
        <w:jc w:val="both"/>
        <w:rPr>
          <w:rFonts w:ascii="Calibri" w:hAnsi="Calibri" w:cs="Calibri"/>
          <w:sz w:val="22"/>
          <w:szCs w:val="22"/>
        </w:rPr>
      </w:pPr>
      <w:r w:rsidRPr="001A680F">
        <w:rPr>
          <w:rFonts w:ascii="Calibri" w:hAnsi="Calibri" w:cs="Calibri"/>
          <w:sz w:val="22"/>
          <w:szCs w:val="22"/>
        </w:rPr>
        <w:t>Dela, ki jih prevzemamo kot podizvajalec: ________________________________________________</w:t>
      </w:r>
    </w:p>
    <w:p w14:paraId="2F51BD2B" w14:textId="77777777" w:rsidR="001A680F" w:rsidRPr="001A680F" w:rsidRDefault="001A680F" w:rsidP="00A1082F">
      <w:pPr>
        <w:rPr>
          <w:rFonts w:ascii="Calibri" w:hAnsi="Calibri" w:cs="Calibri"/>
          <w:sz w:val="22"/>
          <w:szCs w:val="22"/>
        </w:rPr>
      </w:pPr>
      <w:r w:rsidRPr="001A680F">
        <w:rPr>
          <w:rFonts w:ascii="Calibri" w:hAnsi="Calibri" w:cs="Calibri"/>
          <w:sz w:val="22"/>
          <w:szCs w:val="22"/>
        </w:rPr>
        <w:tab/>
      </w:r>
    </w:p>
    <w:p w14:paraId="6DD2D4EA" w14:textId="77777777" w:rsidR="001A680F" w:rsidRDefault="001A680F" w:rsidP="00A1082F">
      <w:pPr>
        <w:rPr>
          <w:rFonts w:ascii="Calibri" w:hAnsi="Calibri" w:cs="Calibri"/>
          <w:sz w:val="22"/>
          <w:szCs w:val="22"/>
        </w:rPr>
      </w:pPr>
      <w:r w:rsidRPr="001A680F">
        <w:rPr>
          <w:rFonts w:ascii="Calibri" w:hAnsi="Calibri" w:cs="Calibri"/>
          <w:sz w:val="22"/>
          <w:szCs w:val="22"/>
        </w:rPr>
        <w:t>__________________________________________________________________________________</w:t>
      </w:r>
    </w:p>
    <w:p w14:paraId="4C3EFAFC" w14:textId="2929CA35" w:rsidR="001A680F" w:rsidRPr="001A680F" w:rsidRDefault="001A680F" w:rsidP="00A1082F">
      <w:pPr>
        <w:rPr>
          <w:rFonts w:ascii="Calibri" w:hAnsi="Calibri" w:cs="Calibri"/>
          <w:sz w:val="22"/>
          <w:szCs w:val="22"/>
        </w:rPr>
      </w:pPr>
    </w:p>
    <w:p w14:paraId="272F77A1" w14:textId="77777777" w:rsidR="001A680F" w:rsidRPr="001A680F" w:rsidRDefault="001A680F" w:rsidP="00A1082F">
      <w:pPr>
        <w:rPr>
          <w:rFonts w:ascii="Calibri" w:hAnsi="Calibri" w:cs="Calibri"/>
          <w:sz w:val="22"/>
          <w:szCs w:val="22"/>
        </w:rPr>
      </w:pPr>
      <w:r w:rsidRPr="001A680F">
        <w:rPr>
          <w:rFonts w:ascii="Calibri" w:hAnsi="Calibri" w:cs="Calibri"/>
          <w:sz w:val="22"/>
          <w:szCs w:val="22"/>
        </w:rPr>
        <w:t>Vrednost del, ki jih prevzemamo kot podizvajalec:</w:t>
      </w:r>
      <w:r w:rsidRPr="001A680F">
        <w:rPr>
          <w:rFonts w:ascii="Calibri" w:hAnsi="Calibri" w:cs="Calibri"/>
          <w:sz w:val="22"/>
          <w:szCs w:val="22"/>
        </w:rPr>
        <w:tab/>
      </w:r>
    </w:p>
    <w:p w14:paraId="630D2C69" w14:textId="77777777" w:rsidR="001A680F" w:rsidRPr="001A680F" w:rsidRDefault="001A680F" w:rsidP="00A1082F">
      <w:pPr>
        <w:ind w:left="708"/>
        <w:rPr>
          <w:rFonts w:ascii="Calibri" w:hAnsi="Calibri" w:cs="Calibri"/>
          <w:sz w:val="22"/>
          <w:szCs w:val="22"/>
        </w:rPr>
      </w:pP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t>_______________________ EUR brez DDV</w:t>
      </w:r>
    </w:p>
    <w:p w14:paraId="0B6D9895" w14:textId="77777777" w:rsidR="001A680F" w:rsidRPr="001A680F" w:rsidRDefault="001A680F" w:rsidP="00A1082F">
      <w:pPr>
        <w:ind w:left="708"/>
        <w:rPr>
          <w:rFonts w:ascii="Calibri" w:hAnsi="Calibri" w:cs="Calibri"/>
          <w:sz w:val="22"/>
          <w:szCs w:val="22"/>
        </w:rPr>
      </w:pPr>
      <w:r w:rsidRPr="001A680F">
        <w:rPr>
          <w:rFonts w:ascii="Calibri" w:hAnsi="Calibri" w:cs="Calibri"/>
          <w:sz w:val="22"/>
          <w:szCs w:val="22"/>
        </w:rPr>
        <w:tab/>
      </w:r>
    </w:p>
    <w:p w14:paraId="068336D8" w14:textId="77777777" w:rsidR="001A680F" w:rsidRPr="001A680F" w:rsidRDefault="001A680F" w:rsidP="00A1082F">
      <w:pPr>
        <w:ind w:left="708"/>
        <w:rPr>
          <w:rFonts w:ascii="Calibri" w:hAnsi="Calibri" w:cs="Calibri"/>
          <w:sz w:val="22"/>
          <w:szCs w:val="22"/>
        </w:rPr>
      </w:pP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t>_______________________ EUR DDV</w:t>
      </w:r>
    </w:p>
    <w:p w14:paraId="72DB9E1C" w14:textId="2ECA7CFD" w:rsidR="001A680F" w:rsidRPr="001A680F" w:rsidRDefault="001A680F" w:rsidP="00A1082F">
      <w:pPr>
        <w:ind w:left="708"/>
        <w:rPr>
          <w:rFonts w:ascii="Calibri" w:hAnsi="Calibri" w:cs="Calibri"/>
          <w:sz w:val="22"/>
          <w:szCs w:val="22"/>
        </w:rPr>
      </w:pP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0081071A">
        <w:rPr>
          <w:rFonts w:ascii="Calibri" w:hAnsi="Calibri" w:cs="Calibri"/>
          <w:sz w:val="22"/>
          <w:szCs w:val="22"/>
        </w:rPr>
        <w:t xml:space="preserve">             </w:t>
      </w:r>
      <w:r w:rsidRPr="001A680F">
        <w:rPr>
          <w:rFonts w:ascii="Calibri" w:hAnsi="Calibri" w:cs="Calibri"/>
          <w:sz w:val="22"/>
          <w:szCs w:val="22"/>
        </w:rPr>
        <w:t>_______________________ EUR z DDV</w:t>
      </w:r>
    </w:p>
    <w:p w14:paraId="6E4D875D" w14:textId="77777777" w:rsidR="001A680F" w:rsidRPr="001A680F" w:rsidRDefault="001A680F" w:rsidP="00A1082F">
      <w:pPr>
        <w:ind w:left="708"/>
        <w:rPr>
          <w:rFonts w:ascii="Calibri" w:hAnsi="Calibri" w:cs="Calibri"/>
          <w:sz w:val="22"/>
          <w:szCs w:val="22"/>
        </w:rPr>
      </w:pPr>
    </w:p>
    <w:p w14:paraId="2F4EE9E8" w14:textId="77777777" w:rsidR="001A680F" w:rsidRPr="001A680F" w:rsidRDefault="001A680F" w:rsidP="00A1082F">
      <w:pPr>
        <w:rPr>
          <w:rFonts w:ascii="Calibri" w:hAnsi="Calibri" w:cs="Calibri"/>
          <w:sz w:val="22"/>
          <w:szCs w:val="22"/>
        </w:rPr>
      </w:pPr>
      <w:r w:rsidRPr="001A680F">
        <w:rPr>
          <w:rFonts w:ascii="Calibri" w:hAnsi="Calibri" w:cs="Calibri"/>
          <w:sz w:val="22"/>
          <w:szCs w:val="22"/>
        </w:rPr>
        <w:t>Vrednost del, ki jih prevzemamo kot podizvajalec v _________ % od končne vrednosti del.</w:t>
      </w:r>
    </w:p>
    <w:p w14:paraId="01702B26" w14:textId="77777777" w:rsidR="001A680F" w:rsidRPr="001A680F" w:rsidRDefault="001A680F" w:rsidP="00A1082F">
      <w:pPr>
        <w:spacing w:before="225" w:after="225"/>
        <w:jc w:val="both"/>
        <w:rPr>
          <w:rFonts w:ascii="Calibri" w:hAnsi="Calibri" w:cs="Calibri"/>
          <w:sz w:val="22"/>
          <w:szCs w:val="22"/>
        </w:rPr>
      </w:pPr>
      <w:r w:rsidRPr="001A680F">
        <w:rPr>
          <w:rFonts w:ascii="Calibri" w:hAnsi="Calibri" w:cs="Calibri"/>
          <w:sz w:val="22"/>
          <w:szCs w:val="22"/>
        </w:rPr>
        <w:t>Izjavljamo (ustrezno označi):</w:t>
      </w:r>
    </w:p>
    <w:p w14:paraId="4733F751" w14:textId="77777777" w:rsidR="001A680F" w:rsidRPr="001A680F" w:rsidRDefault="001A680F" w:rsidP="00A1082F">
      <w:pPr>
        <w:spacing w:before="225" w:after="225"/>
        <w:jc w:val="both"/>
        <w:rPr>
          <w:rFonts w:ascii="Calibri" w:hAnsi="Calibri" w:cs="Calibri"/>
          <w:sz w:val="22"/>
          <w:szCs w:val="22"/>
        </w:rPr>
      </w:pPr>
      <w:r w:rsidRPr="001A680F">
        <w:rPr>
          <w:rFonts w:ascii="Calibri" w:hAnsi="Calibri" w:cs="Calibri"/>
          <w:sz w:val="22"/>
          <w:szCs w:val="22"/>
        </w:rPr>
        <w:t>[   ] DA zahtevamo izvedbo neposrednih plačil, in zato podajamo soglasje, da sme naročnik namesto glavnega izvajalca poravnati obveznosti glavnega izvajalca, ki nastanejo pri izvajanju javnega naročila do nas kot podizvajalca.</w:t>
      </w:r>
    </w:p>
    <w:p w14:paraId="2FA3C634" w14:textId="77777777" w:rsidR="001A680F" w:rsidRPr="001A680F" w:rsidRDefault="001A680F" w:rsidP="001A680F">
      <w:pPr>
        <w:spacing w:before="225" w:after="225"/>
        <w:jc w:val="both"/>
        <w:rPr>
          <w:rFonts w:ascii="Calibri" w:hAnsi="Calibri" w:cs="Calibri"/>
          <w:sz w:val="22"/>
          <w:szCs w:val="22"/>
        </w:rPr>
      </w:pPr>
      <w:r w:rsidRPr="001A680F">
        <w:rPr>
          <w:rFonts w:ascii="Calibri" w:hAnsi="Calibri" w:cs="Calibri"/>
          <w:sz w:val="22"/>
          <w:szCs w:val="22"/>
        </w:rPr>
        <w:t>[    ] NE zahtevamo izvedbe neposrednih plačil.</w:t>
      </w:r>
    </w:p>
    <w:tbl>
      <w:tblPr>
        <w:tblStyle w:val="NormalTablePHPDOCX"/>
        <w:tblW w:w="5000" w:type="pct"/>
        <w:tblInd w:w="108" w:type="dxa"/>
        <w:tblLook w:val="04A0" w:firstRow="1" w:lastRow="0" w:firstColumn="1" w:lastColumn="0" w:noHBand="0" w:noVBand="1"/>
      </w:tblPr>
      <w:tblGrid>
        <w:gridCol w:w="4819"/>
        <w:gridCol w:w="4820"/>
      </w:tblGrid>
      <w:tr w:rsidR="00C65D00" w:rsidRPr="00217D1D" w14:paraId="7520D36C" w14:textId="77777777" w:rsidTr="0037140B">
        <w:trPr>
          <w:trHeight w:val="20"/>
        </w:trPr>
        <w:tc>
          <w:tcPr>
            <w:tcW w:w="2500" w:type="pct"/>
            <w:tcMar>
              <w:top w:w="75" w:type="dxa"/>
              <w:bottom w:w="75" w:type="dxa"/>
            </w:tcMar>
            <w:vAlign w:val="center"/>
          </w:tcPr>
          <w:p w14:paraId="375AE135" w14:textId="77777777" w:rsidR="00C65D00" w:rsidRPr="00217D1D" w:rsidRDefault="00C65D00" w:rsidP="00025DAD">
            <w:pPr>
              <w:rPr>
                <w:rFonts w:cstheme="minorHAnsi"/>
                <w:sz w:val="22"/>
                <w:szCs w:val="22"/>
              </w:rPr>
            </w:pPr>
            <w:r w:rsidRPr="00217D1D">
              <w:rPr>
                <w:rFonts w:cstheme="minorHAnsi"/>
                <w:color w:val="000000"/>
                <w:position w:val="-2"/>
                <w:sz w:val="22"/>
                <w:szCs w:val="22"/>
              </w:rPr>
              <w:t>Kraj in datum:</w:t>
            </w:r>
          </w:p>
        </w:tc>
        <w:tc>
          <w:tcPr>
            <w:tcW w:w="0" w:type="auto"/>
            <w:tcMar>
              <w:top w:w="75" w:type="dxa"/>
              <w:bottom w:w="75" w:type="dxa"/>
            </w:tcMar>
            <w:vAlign w:val="center"/>
          </w:tcPr>
          <w:p w14:paraId="347E877F" w14:textId="77777777" w:rsidR="00C65D00" w:rsidRPr="00217D1D" w:rsidRDefault="00C65D00" w:rsidP="00025DAD">
            <w:pPr>
              <w:rPr>
                <w:rFonts w:cstheme="minorHAnsi"/>
                <w:sz w:val="22"/>
                <w:szCs w:val="22"/>
              </w:rPr>
            </w:pPr>
            <w:r w:rsidRPr="00217D1D">
              <w:rPr>
                <w:rFonts w:cstheme="minorHAnsi"/>
                <w:color w:val="000000"/>
                <w:position w:val="-2"/>
                <w:sz w:val="22"/>
                <w:szCs w:val="22"/>
              </w:rPr>
              <w:t>Ime in priimek: _____________________</w:t>
            </w:r>
          </w:p>
        </w:tc>
      </w:tr>
      <w:tr w:rsidR="00C65D00" w:rsidRPr="00217D1D" w14:paraId="25D5E5DD" w14:textId="77777777" w:rsidTr="00025DAD">
        <w:trPr>
          <w:trHeight w:val="22"/>
        </w:trPr>
        <w:tc>
          <w:tcPr>
            <w:tcW w:w="2500" w:type="pct"/>
            <w:tcMar>
              <w:top w:w="75" w:type="dxa"/>
              <w:bottom w:w="75" w:type="dxa"/>
            </w:tcMar>
            <w:vAlign w:val="center"/>
          </w:tcPr>
          <w:p w14:paraId="075BD099" w14:textId="77777777" w:rsidR="00C65D00" w:rsidRPr="00217D1D" w:rsidRDefault="00C65D00" w:rsidP="00025DAD">
            <w:pPr>
              <w:rPr>
                <w:rFonts w:cstheme="minorHAnsi"/>
                <w:sz w:val="22"/>
                <w:szCs w:val="22"/>
              </w:rPr>
            </w:pPr>
            <w:r w:rsidRPr="00217D1D">
              <w:rPr>
                <w:rFonts w:cstheme="minorHAnsi"/>
                <w:color w:val="000000"/>
                <w:position w:val="-2"/>
                <w:sz w:val="22"/>
                <w:szCs w:val="22"/>
              </w:rPr>
              <w:t> </w:t>
            </w:r>
          </w:p>
        </w:tc>
        <w:tc>
          <w:tcPr>
            <w:tcW w:w="0" w:type="auto"/>
            <w:tcMar>
              <w:top w:w="75" w:type="dxa"/>
              <w:bottom w:w="75" w:type="dxa"/>
            </w:tcMar>
            <w:vAlign w:val="center"/>
          </w:tcPr>
          <w:p w14:paraId="7E5F3735" w14:textId="77777777" w:rsidR="00C65D00" w:rsidRPr="00217D1D" w:rsidRDefault="00C65D00" w:rsidP="00025DAD">
            <w:pPr>
              <w:jc w:val="center"/>
              <w:rPr>
                <w:rFonts w:cstheme="minorHAnsi"/>
                <w:sz w:val="22"/>
                <w:szCs w:val="22"/>
              </w:rPr>
            </w:pPr>
            <w:r w:rsidRPr="00217D1D">
              <w:rPr>
                <w:rFonts w:cstheme="minorHAnsi"/>
                <w:color w:val="A9A9A9"/>
                <w:position w:val="-2"/>
                <w:sz w:val="22"/>
                <w:szCs w:val="22"/>
              </w:rPr>
              <w:t>(žig in podpis)</w:t>
            </w:r>
          </w:p>
        </w:tc>
      </w:tr>
    </w:tbl>
    <w:p w14:paraId="19E021A2" w14:textId="075959CA" w:rsidR="00C65D00" w:rsidRDefault="00C65D00" w:rsidP="00C65D00">
      <w:pPr>
        <w:spacing w:before="225" w:after="225"/>
        <w:jc w:val="both"/>
        <w:rPr>
          <w:rFonts w:cstheme="minorHAnsi"/>
          <w:color w:val="000000"/>
          <w:sz w:val="22"/>
          <w:szCs w:val="22"/>
        </w:rPr>
      </w:pPr>
      <w:r w:rsidRPr="00217D1D">
        <w:rPr>
          <w:rFonts w:cstheme="minorHAnsi"/>
          <w:color w:val="000000"/>
          <w:sz w:val="22"/>
          <w:szCs w:val="22"/>
        </w:rPr>
        <w:t> </w:t>
      </w:r>
    </w:p>
    <w:p w14:paraId="243796DC" w14:textId="77777777" w:rsidR="00754AA8" w:rsidRPr="0043217F" w:rsidRDefault="00754AA8" w:rsidP="00C65D00">
      <w:pPr>
        <w:spacing w:before="225" w:after="225"/>
        <w:jc w:val="both"/>
        <w:rPr>
          <w:rFonts w:cstheme="minorHAnsi"/>
        </w:rPr>
      </w:pPr>
    </w:p>
    <w:p w14:paraId="35740590" w14:textId="063BD3D6" w:rsidR="00F91AD0" w:rsidRDefault="00C65D00" w:rsidP="001A680F">
      <w:pPr>
        <w:spacing w:before="225" w:after="225"/>
        <w:jc w:val="both"/>
        <w:rPr>
          <w:rFonts w:cstheme="minorHAnsi"/>
          <w:i/>
          <w:iCs/>
          <w:color w:val="000000"/>
        </w:rPr>
      </w:pPr>
      <w:r w:rsidRPr="0043217F">
        <w:rPr>
          <w:rFonts w:cstheme="minorHAnsi"/>
          <w:color w:val="000000"/>
        </w:rPr>
        <w:t>  </w:t>
      </w:r>
      <w:r w:rsidRPr="0043217F">
        <w:rPr>
          <w:rFonts w:cstheme="minorHAnsi"/>
          <w:b/>
          <w:bCs/>
          <w:i/>
          <w:iCs/>
          <w:color w:val="000000"/>
        </w:rPr>
        <w:t>NAVODILO:</w:t>
      </w:r>
      <w:r w:rsidRPr="0043217F">
        <w:rPr>
          <w:rFonts w:cstheme="minorHAnsi"/>
        </w:rPr>
        <w:t xml:space="preserve"> </w:t>
      </w:r>
      <w:r w:rsidRPr="0043217F">
        <w:rPr>
          <w:rFonts w:cstheme="minorHAnsi"/>
          <w:i/>
          <w:iCs/>
          <w:color w:val="000000"/>
        </w:rPr>
        <w:t>V primeru večjega števila podizvajalcev se obrazec fotokopira.</w:t>
      </w:r>
      <w:bookmarkEnd w:id="136"/>
    </w:p>
    <w:p w14:paraId="1C7C8A78" w14:textId="77777777" w:rsidR="000345A3" w:rsidRDefault="000345A3" w:rsidP="001A680F">
      <w:pPr>
        <w:spacing w:before="225" w:after="225"/>
        <w:jc w:val="both"/>
        <w:rPr>
          <w:rFonts w:cstheme="minorHAnsi"/>
          <w:i/>
          <w:iCs/>
          <w:color w:val="000000"/>
        </w:rPr>
      </w:pPr>
    </w:p>
    <w:p w14:paraId="4CC4A413" w14:textId="77777777" w:rsidR="000345A3" w:rsidRPr="001A680F" w:rsidRDefault="000345A3" w:rsidP="001A680F">
      <w:pPr>
        <w:spacing w:before="225" w:after="225"/>
        <w:jc w:val="both"/>
        <w:rPr>
          <w:rFonts w:cstheme="minorHAnsi"/>
          <w:i/>
          <w:iCs/>
          <w:color w:val="000000"/>
        </w:rPr>
      </w:pPr>
    </w:p>
    <w:p w14:paraId="0EBA8C7A" w14:textId="4BF884FD" w:rsidR="00CE413D" w:rsidRDefault="00CE413D" w:rsidP="00CE413D">
      <w:pPr>
        <w:pStyle w:val="Naslov2"/>
        <w:ind w:left="0"/>
      </w:pPr>
      <w:bookmarkStart w:id="138" w:name="_Toc197932333"/>
      <w:r>
        <w:t>OBRAZEC ŠT. 6</w:t>
      </w:r>
      <w:bookmarkEnd w:id="138"/>
    </w:p>
    <w:p w14:paraId="6D4B3B07" w14:textId="77777777" w:rsidR="00CE413D" w:rsidRPr="00CE413D" w:rsidRDefault="00CE413D" w:rsidP="00CE413D"/>
    <w:tbl>
      <w:tblPr>
        <w:tblStyle w:val="NormalTablePHPDOCX"/>
        <w:tblpPr w:leftFromText="141" w:rightFromText="141" w:vertAnchor="text" w:horzAnchor="margin" w:tblpX="108" w:tblpY="73"/>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096"/>
        <w:gridCol w:w="5084"/>
      </w:tblGrid>
      <w:tr w:rsidR="00CE413D" w:rsidRPr="00303DEB" w14:paraId="7453EF05" w14:textId="77777777" w:rsidTr="003611B5">
        <w:trPr>
          <w:trHeight w:val="551"/>
        </w:trPr>
        <w:tc>
          <w:tcPr>
            <w:tcW w:w="4096" w:type="dxa"/>
            <w:shd w:val="clear" w:color="auto" w:fill="F2F2F2" w:themeFill="background1" w:themeFillShade="F2"/>
            <w:tcMar>
              <w:top w:w="135" w:type="dxa"/>
              <w:bottom w:w="135" w:type="dxa"/>
            </w:tcMar>
            <w:vAlign w:val="center"/>
          </w:tcPr>
          <w:p w14:paraId="5AB706A8" w14:textId="65BB30BB" w:rsidR="00CE413D" w:rsidRPr="007D133C" w:rsidRDefault="00CE413D" w:rsidP="003611B5">
            <w:pPr>
              <w:pStyle w:val="Odstavekseznama"/>
              <w:spacing w:before="120" w:after="120" w:line="264" w:lineRule="auto"/>
              <w:ind w:left="22"/>
              <w:rPr>
                <w:rFonts w:cstheme="minorHAnsi"/>
                <w:color w:val="000000"/>
                <w:sz w:val="22"/>
                <w:szCs w:val="22"/>
              </w:rPr>
            </w:pPr>
            <w:r w:rsidRPr="007D133C">
              <w:rPr>
                <w:rFonts w:cstheme="minorHAnsi"/>
                <w:b/>
                <w:bCs/>
                <w:sz w:val="22"/>
                <w:szCs w:val="22"/>
              </w:rPr>
              <w:t>NAZIV SUBJEKTA:</w:t>
            </w:r>
          </w:p>
        </w:tc>
        <w:tc>
          <w:tcPr>
            <w:tcW w:w="5084" w:type="dxa"/>
            <w:tcMar>
              <w:top w:w="135" w:type="dxa"/>
              <w:bottom w:w="135" w:type="dxa"/>
            </w:tcMar>
            <w:vAlign w:val="center"/>
          </w:tcPr>
          <w:p w14:paraId="3A8751A5"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r>
      <w:tr w:rsidR="00CE413D" w:rsidRPr="00303DEB" w14:paraId="33A21F53" w14:textId="77777777" w:rsidTr="003611B5">
        <w:trPr>
          <w:trHeight w:val="694"/>
        </w:trPr>
        <w:tc>
          <w:tcPr>
            <w:tcW w:w="4096" w:type="dxa"/>
            <w:shd w:val="clear" w:color="auto" w:fill="F2F2F2" w:themeFill="background1" w:themeFillShade="F2"/>
            <w:tcMar>
              <w:top w:w="135" w:type="dxa"/>
              <w:bottom w:w="135" w:type="dxa"/>
            </w:tcMar>
            <w:vAlign w:val="center"/>
          </w:tcPr>
          <w:p w14:paraId="530588FA" w14:textId="59497071" w:rsidR="00CE413D" w:rsidRPr="00303DEB" w:rsidRDefault="00CE413D" w:rsidP="003611B5">
            <w:pPr>
              <w:rPr>
                <w:rFonts w:cstheme="minorHAnsi"/>
                <w:color w:val="000000"/>
                <w:sz w:val="22"/>
                <w:szCs w:val="22"/>
              </w:rPr>
            </w:pPr>
            <w:r w:rsidRPr="00303DEB">
              <w:rPr>
                <w:rFonts w:cstheme="minorHAnsi"/>
                <w:b/>
                <w:bCs/>
                <w:sz w:val="22"/>
                <w:szCs w:val="22"/>
              </w:rPr>
              <w:t>NASLOV SUBJEKTA:</w:t>
            </w:r>
          </w:p>
        </w:tc>
        <w:tc>
          <w:tcPr>
            <w:tcW w:w="5084" w:type="dxa"/>
            <w:tcMar>
              <w:top w:w="135" w:type="dxa"/>
              <w:bottom w:w="135" w:type="dxa"/>
            </w:tcMar>
            <w:vAlign w:val="center"/>
          </w:tcPr>
          <w:p w14:paraId="1664C9E5"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r>
    </w:tbl>
    <w:p w14:paraId="6D98716A" w14:textId="77777777" w:rsidR="00CE413D" w:rsidRPr="00303DEB" w:rsidRDefault="00CE413D" w:rsidP="00CE413D">
      <w:pPr>
        <w:jc w:val="center"/>
        <w:rPr>
          <w:rFonts w:cstheme="minorHAnsi"/>
          <w:color w:val="000000"/>
          <w:sz w:val="22"/>
          <w:szCs w:val="22"/>
        </w:rPr>
      </w:pPr>
    </w:p>
    <w:p w14:paraId="0C43ED8A" w14:textId="77777777" w:rsidR="00CE413D" w:rsidRPr="00303DEB" w:rsidRDefault="00CE413D" w:rsidP="00CE413D">
      <w:pPr>
        <w:jc w:val="center"/>
        <w:rPr>
          <w:rFonts w:cstheme="minorHAnsi"/>
          <w:color w:val="000000"/>
          <w:sz w:val="22"/>
          <w:szCs w:val="22"/>
        </w:rPr>
      </w:pPr>
    </w:p>
    <w:p w14:paraId="24FC8EB1" w14:textId="77777777" w:rsidR="00CE413D" w:rsidRPr="00303DEB" w:rsidRDefault="00CE413D" w:rsidP="00CE413D">
      <w:pPr>
        <w:jc w:val="center"/>
        <w:rPr>
          <w:rFonts w:cstheme="minorHAnsi"/>
          <w:b/>
          <w:sz w:val="32"/>
          <w:szCs w:val="22"/>
        </w:rPr>
      </w:pPr>
      <w:r w:rsidRPr="00DA5DD3">
        <w:rPr>
          <w:rFonts w:cstheme="minorHAnsi"/>
          <w:b/>
          <w:sz w:val="32"/>
          <w:szCs w:val="22"/>
        </w:rPr>
        <w:t>IZJAVA IN POOBLASTILO</w:t>
      </w:r>
    </w:p>
    <w:p w14:paraId="07FAE1B0" w14:textId="77777777" w:rsidR="00CE413D" w:rsidRPr="00303DEB" w:rsidRDefault="00CE413D" w:rsidP="00CE413D">
      <w:pPr>
        <w:jc w:val="center"/>
        <w:rPr>
          <w:rFonts w:cstheme="minorHAnsi"/>
          <w:color w:val="000000"/>
          <w:sz w:val="22"/>
          <w:szCs w:val="22"/>
        </w:rPr>
      </w:pPr>
    </w:p>
    <w:p w14:paraId="5AEF69BE" w14:textId="450A43CF" w:rsidR="001A680F" w:rsidRPr="000345A3" w:rsidRDefault="001A680F" w:rsidP="000345A3">
      <w:pPr>
        <w:jc w:val="both"/>
        <w:rPr>
          <w:b/>
          <w:bCs/>
        </w:rPr>
      </w:pPr>
      <w:r w:rsidRPr="00303DEB">
        <w:rPr>
          <w:rFonts w:cstheme="minorHAnsi"/>
          <w:color w:val="000000"/>
          <w:sz w:val="22"/>
          <w:szCs w:val="22"/>
        </w:rPr>
        <w:t>Spodaj podpisani</w:t>
      </w:r>
      <w:r>
        <w:rPr>
          <w:rFonts w:cstheme="minorHAnsi"/>
          <w:color w:val="000000"/>
          <w:sz w:val="22"/>
          <w:szCs w:val="22"/>
        </w:rPr>
        <w:t xml:space="preserve"> izjavljam, da mi ni bila izrečena pravnomočna sodba, ki ima elemente kaznivih dejanj, ki so opredeljena v 75. členu ZJN-3,</w:t>
      </w:r>
      <w:r w:rsidRPr="00303DEB">
        <w:rPr>
          <w:rFonts w:cstheme="minorHAnsi"/>
          <w:color w:val="000000"/>
          <w:sz w:val="22"/>
          <w:szCs w:val="22"/>
        </w:rPr>
        <w:t xml:space="preserve"> pooblaščam naročnika Občino Ivančna Gorica, Sokolska ulica 8, 1295 Ivančna Gorica, da za potrebe preverjanja izpolnjevanja pogojev v postopku javnega naročila </w:t>
      </w:r>
      <w:r w:rsidRPr="00217D1D">
        <w:rPr>
          <w:rFonts w:cstheme="minorHAnsi"/>
          <w:color w:val="000000"/>
          <w:sz w:val="22"/>
          <w:szCs w:val="22"/>
        </w:rPr>
        <w:t xml:space="preserve">javnega </w:t>
      </w:r>
      <w:r w:rsidR="000345A3" w:rsidRPr="0087200D">
        <w:rPr>
          <w:b/>
          <w:bCs/>
          <w:sz w:val="22"/>
          <w:szCs w:val="22"/>
        </w:rPr>
        <w:t>»Izvajanje prevozov osnovnošolskih otrok v Občini Ivančna Gorica 2025/2026«</w:t>
      </w:r>
      <w:r w:rsidR="000345A3">
        <w:rPr>
          <w:b/>
          <w:bCs/>
        </w:rPr>
        <w:t xml:space="preserve"> </w:t>
      </w:r>
      <w:r w:rsidRPr="00303DEB">
        <w:rPr>
          <w:rFonts w:cstheme="minorHAnsi"/>
          <w:color w:val="000000"/>
          <w:sz w:val="22"/>
          <w:szCs w:val="22"/>
        </w:rPr>
        <w:t>od Ministrstva za pravosodje pridobi potrdilo iz kazenske evidence</w:t>
      </w:r>
      <w:r>
        <w:rPr>
          <w:rFonts w:cstheme="minorHAnsi"/>
          <w:color w:val="000000"/>
          <w:sz w:val="22"/>
          <w:szCs w:val="22"/>
        </w:rPr>
        <w:t xml:space="preserve"> fizičnih oseb oz. iz sistema e-Dosje</w:t>
      </w:r>
      <w:r w:rsidRPr="00303DEB">
        <w:rPr>
          <w:rFonts w:cstheme="minorHAnsi"/>
          <w:color w:val="000000"/>
          <w:sz w:val="22"/>
          <w:szCs w:val="22"/>
        </w:rPr>
        <w:t>, da mi ni bila izrečena sodba za kazniva dejanja, ki jih določa 75. člen Zakona o javnem naročanju (ZJN-3). Moji osebni podatki so naslednji:</w:t>
      </w:r>
    </w:p>
    <w:p w14:paraId="215D76FE" w14:textId="77777777" w:rsidR="00CE413D" w:rsidRPr="00303DEB" w:rsidRDefault="00CE413D" w:rsidP="00CE413D">
      <w:pPr>
        <w:jc w:val="both"/>
        <w:rPr>
          <w:rFonts w:cstheme="minorHAnsi"/>
          <w:color w:val="000000"/>
          <w:sz w:val="22"/>
          <w:szCs w:val="22"/>
        </w:rPr>
      </w:pPr>
    </w:p>
    <w:tbl>
      <w:tblPr>
        <w:tblStyle w:val="NormalTablePHPDOCX"/>
        <w:tblW w:w="5000" w:type="pct"/>
        <w:tblInd w:w="108" w:type="dxa"/>
        <w:tblLook w:val="04A0" w:firstRow="1" w:lastRow="0" w:firstColumn="1" w:lastColumn="0" w:noHBand="0" w:noVBand="1"/>
      </w:tblPr>
      <w:tblGrid>
        <w:gridCol w:w="3566"/>
        <w:gridCol w:w="1248"/>
        <w:gridCol w:w="4455"/>
        <w:gridCol w:w="358"/>
      </w:tblGrid>
      <w:tr w:rsidR="00CE413D" w:rsidRPr="00303DEB" w14:paraId="48DEEAE0" w14:textId="77777777" w:rsidTr="003611B5">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9AAA2F3" w14:textId="77777777" w:rsidR="00CE413D" w:rsidRPr="00303DEB" w:rsidRDefault="00CE413D" w:rsidP="003611B5">
            <w:pPr>
              <w:jc w:val="right"/>
              <w:rPr>
                <w:rFonts w:cstheme="minorHAnsi"/>
                <w:color w:val="000000"/>
                <w:sz w:val="22"/>
                <w:szCs w:val="22"/>
              </w:rPr>
            </w:pPr>
            <w:r w:rsidRPr="00303DEB">
              <w:rPr>
                <w:rFonts w:cstheme="minorHAnsi"/>
                <w:color w:val="000000"/>
                <w:sz w:val="22"/>
                <w:szCs w:val="22"/>
              </w:rPr>
              <w:t>Ime in priimek:</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23A125A"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r>
      <w:tr w:rsidR="00CE413D" w:rsidRPr="00303DEB" w14:paraId="2600E242" w14:textId="77777777" w:rsidTr="003611B5">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AE56799" w14:textId="77777777" w:rsidR="00CE413D" w:rsidRPr="00303DEB" w:rsidRDefault="00CE413D" w:rsidP="003611B5">
            <w:pPr>
              <w:jc w:val="right"/>
              <w:rPr>
                <w:rFonts w:cstheme="minorHAnsi"/>
                <w:color w:val="000000"/>
                <w:sz w:val="22"/>
                <w:szCs w:val="22"/>
              </w:rPr>
            </w:pPr>
            <w:r w:rsidRPr="00303DEB">
              <w:rPr>
                <w:rFonts w:cstheme="minorHAnsi"/>
                <w:color w:val="000000"/>
                <w:sz w:val="22"/>
                <w:szCs w:val="22"/>
              </w:rPr>
              <w:t>Funkcija v gospodarskem subjektu:</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DC4125A"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r>
      <w:tr w:rsidR="00CE413D" w:rsidRPr="00303DEB" w14:paraId="0C62DAF1" w14:textId="77777777" w:rsidTr="003611B5">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AF4D678" w14:textId="77777777" w:rsidR="00CE413D" w:rsidRPr="00303DEB" w:rsidRDefault="00CE413D" w:rsidP="003611B5">
            <w:pPr>
              <w:jc w:val="right"/>
              <w:rPr>
                <w:rFonts w:cstheme="minorHAnsi"/>
                <w:color w:val="000000"/>
                <w:sz w:val="22"/>
                <w:szCs w:val="22"/>
              </w:rPr>
            </w:pPr>
            <w:r w:rsidRPr="00303DEB">
              <w:rPr>
                <w:rFonts w:cstheme="minorHAnsi"/>
                <w:color w:val="000000"/>
                <w:sz w:val="22"/>
                <w:szCs w:val="22"/>
              </w:rPr>
              <w:t>EMŠO:</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DD480EC"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r>
      <w:tr w:rsidR="00CE413D" w:rsidRPr="00303DEB" w14:paraId="68A8F311" w14:textId="77777777" w:rsidTr="003611B5">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776171B" w14:textId="77777777" w:rsidR="00CE413D" w:rsidRPr="00303DEB" w:rsidRDefault="00CE413D" w:rsidP="003611B5">
            <w:pPr>
              <w:jc w:val="right"/>
              <w:rPr>
                <w:rFonts w:cstheme="minorHAnsi"/>
                <w:color w:val="000000"/>
                <w:sz w:val="22"/>
                <w:szCs w:val="22"/>
              </w:rPr>
            </w:pPr>
            <w:r w:rsidRPr="00303DEB">
              <w:rPr>
                <w:rFonts w:cstheme="minorHAnsi"/>
                <w:color w:val="000000"/>
                <w:sz w:val="22"/>
                <w:szCs w:val="22"/>
              </w:rPr>
              <w:t>Kraj, občina in država rojstva:</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861528F"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r>
      <w:tr w:rsidR="00CE413D" w:rsidRPr="00303DEB" w14:paraId="50A5F169" w14:textId="77777777" w:rsidTr="003611B5">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481B914" w14:textId="77777777" w:rsidR="00CE413D" w:rsidRPr="00303DEB" w:rsidRDefault="00CE413D" w:rsidP="003611B5">
            <w:pPr>
              <w:jc w:val="right"/>
              <w:rPr>
                <w:rFonts w:cstheme="minorHAnsi"/>
                <w:color w:val="000000"/>
                <w:sz w:val="22"/>
                <w:szCs w:val="22"/>
              </w:rPr>
            </w:pPr>
            <w:r w:rsidRPr="00303DEB">
              <w:rPr>
                <w:rFonts w:cstheme="minorHAnsi"/>
                <w:color w:val="000000"/>
                <w:sz w:val="22"/>
                <w:szCs w:val="22"/>
              </w:rPr>
              <w:t>Naslov stalnega prebivališča:</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FA60F4D"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r>
      <w:tr w:rsidR="00CE413D" w:rsidRPr="00303DEB" w14:paraId="360CF96D" w14:textId="77777777" w:rsidTr="003611B5">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92B2D7A" w14:textId="77777777" w:rsidR="00CE413D" w:rsidRPr="00303DEB" w:rsidRDefault="00CE413D" w:rsidP="003611B5">
            <w:pPr>
              <w:jc w:val="right"/>
              <w:rPr>
                <w:rFonts w:cstheme="minorHAnsi"/>
                <w:color w:val="000000"/>
                <w:sz w:val="22"/>
                <w:szCs w:val="22"/>
              </w:rPr>
            </w:pPr>
            <w:r w:rsidRPr="00303DEB">
              <w:rPr>
                <w:rFonts w:cstheme="minorHAnsi"/>
                <w:color w:val="000000"/>
                <w:sz w:val="22"/>
                <w:szCs w:val="22"/>
              </w:rPr>
              <w:t>Naslov začasnega prebivališča:</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87C5D1D"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r>
      <w:tr w:rsidR="00CE413D" w:rsidRPr="00303DEB" w14:paraId="6330FF34" w14:textId="77777777" w:rsidTr="003611B5">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AC9A6E9" w14:textId="77777777" w:rsidR="00CE413D" w:rsidRPr="00303DEB" w:rsidRDefault="00CE413D" w:rsidP="003611B5">
            <w:pPr>
              <w:jc w:val="right"/>
              <w:rPr>
                <w:rFonts w:cstheme="minorHAnsi"/>
                <w:color w:val="000000"/>
                <w:sz w:val="22"/>
                <w:szCs w:val="22"/>
              </w:rPr>
            </w:pPr>
            <w:r w:rsidRPr="00303DEB">
              <w:rPr>
                <w:rFonts w:cstheme="minorHAnsi"/>
                <w:color w:val="000000"/>
                <w:sz w:val="22"/>
                <w:szCs w:val="22"/>
              </w:rPr>
              <w:t>Državljanstvo:</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5150A18"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r>
      <w:tr w:rsidR="00CE413D" w:rsidRPr="00303DEB" w14:paraId="181A109C" w14:textId="77777777" w:rsidTr="003611B5">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9BB487A" w14:textId="77777777" w:rsidR="00CE413D" w:rsidRPr="00303DEB" w:rsidRDefault="00CE413D" w:rsidP="003611B5">
            <w:pPr>
              <w:jc w:val="right"/>
              <w:rPr>
                <w:rFonts w:cstheme="minorHAnsi"/>
                <w:color w:val="000000"/>
                <w:sz w:val="22"/>
                <w:szCs w:val="22"/>
              </w:rPr>
            </w:pPr>
            <w:r w:rsidRPr="00303DEB">
              <w:rPr>
                <w:rFonts w:cstheme="minorHAnsi"/>
                <w:color w:val="000000"/>
                <w:sz w:val="22"/>
                <w:szCs w:val="22"/>
              </w:rPr>
              <w:t>Moj prejšnji priimek se glasi:</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0D86150"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r>
      <w:tr w:rsidR="00CE413D" w:rsidRPr="00303DEB" w14:paraId="108C85FB" w14:textId="77777777" w:rsidTr="003611B5">
        <w:tc>
          <w:tcPr>
            <w:tcW w:w="4785" w:type="dxa"/>
            <w:gridSpan w:val="2"/>
            <w:tcMar>
              <w:top w:w="75" w:type="dxa"/>
              <w:bottom w:w="75" w:type="dxa"/>
            </w:tcMar>
            <w:vAlign w:val="center"/>
          </w:tcPr>
          <w:p w14:paraId="3AFBDC48"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p w14:paraId="6B3E850E" w14:textId="77777777" w:rsidR="00CE413D" w:rsidRPr="00303DEB" w:rsidRDefault="00CE413D" w:rsidP="003611B5">
            <w:pPr>
              <w:rPr>
                <w:rFonts w:cstheme="minorHAnsi"/>
                <w:color w:val="000000"/>
                <w:sz w:val="22"/>
                <w:szCs w:val="22"/>
              </w:rPr>
            </w:pPr>
            <w:r w:rsidRPr="00303DEB">
              <w:rPr>
                <w:rFonts w:cstheme="minorHAnsi"/>
                <w:color w:val="000000"/>
                <w:sz w:val="22"/>
                <w:szCs w:val="22"/>
              </w:rPr>
              <w:t>Kraj in datum:</w:t>
            </w:r>
          </w:p>
        </w:tc>
        <w:tc>
          <w:tcPr>
            <w:tcW w:w="4785" w:type="dxa"/>
            <w:gridSpan w:val="2"/>
            <w:tcMar>
              <w:top w:w="75" w:type="dxa"/>
              <w:bottom w:w="75" w:type="dxa"/>
            </w:tcMar>
            <w:vAlign w:val="center"/>
          </w:tcPr>
          <w:p w14:paraId="58834E30" w14:textId="77777777" w:rsidR="00CE413D" w:rsidRPr="00303DEB" w:rsidRDefault="00CE413D" w:rsidP="003611B5">
            <w:pPr>
              <w:rPr>
                <w:rFonts w:cstheme="minorHAnsi"/>
                <w:color w:val="000000"/>
                <w:sz w:val="22"/>
                <w:szCs w:val="22"/>
              </w:rPr>
            </w:pPr>
          </w:p>
          <w:p w14:paraId="405B7B0D" w14:textId="77777777" w:rsidR="00CE413D" w:rsidRPr="00303DEB" w:rsidRDefault="00CE413D" w:rsidP="003611B5">
            <w:pPr>
              <w:rPr>
                <w:rFonts w:cstheme="minorHAnsi"/>
                <w:color w:val="000000"/>
                <w:sz w:val="22"/>
                <w:szCs w:val="22"/>
              </w:rPr>
            </w:pPr>
            <w:r w:rsidRPr="00303DEB">
              <w:rPr>
                <w:rFonts w:cstheme="minorHAnsi"/>
                <w:color w:val="000000"/>
                <w:sz w:val="22"/>
                <w:szCs w:val="22"/>
              </w:rPr>
              <w:t>Ime in priimek: _____________________</w:t>
            </w:r>
          </w:p>
        </w:tc>
      </w:tr>
      <w:tr w:rsidR="00CE413D" w:rsidRPr="00303DEB" w14:paraId="4B93B199" w14:textId="77777777" w:rsidTr="003611B5">
        <w:tc>
          <w:tcPr>
            <w:tcW w:w="4785" w:type="dxa"/>
            <w:gridSpan w:val="2"/>
            <w:tcMar>
              <w:top w:w="75" w:type="dxa"/>
              <w:bottom w:w="75" w:type="dxa"/>
            </w:tcMar>
            <w:vAlign w:val="center"/>
          </w:tcPr>
          <w:p w14:paraId="79FCA301"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c>
          <w:tcPr>
            <w:tcW w:w="4785" w:type="dxa"/>
            <w:gridSpan w:val="2"/>
            <w:tcMar>
              <w:top w:w="75" w:type="dxa"/>
              <w:bottom w:w="75" w:type="dxa"/>
            </w:tcMar>
            <w:vAlign w:val="center"/>
          </w:tcPr>
          <w:p w14:paraId="6C065FBC" w14:textId="77777777" w:rsidR="00CE413D" w:rsidRPr="00303DEB" w:rsidRDefault="00CE413D" w:rsidP="003611B5">
            <w:pPr>
              <w:jc w:val="center"/>
              <w:rPr>
                <w:rFonts w:cstheme="minorHAnsi"/>
                <w:color w:val="000000"/>
                <w:sz w:val="22"/>
                <w:szCs w:val="22"/>
              </w:rPr>
            </w:pPr>
            <w:r w:rsidRPr="00303DEB">
              <w:rPr>
                <w:rFonts w:cstheme="minorHAnsi"/>
                <w:color w:val="000000"/>
                <w:sz w:val="22"/>
                <w:szCs w:val="22"/>
              </w:rPr>
              <w:t>(podpis)</w:t>
            </w:r>
          </w:p>
        </w:tc>
      </w:tr>
    </w:tbl>
    <w:p w14:paraId="7C110F9F" w14:textId="77777777" w:rsidR="00CE413D" w:rsidRDefault="00CE413D" w:rsidP="00CE413D">
      <w:pPr>
        <w:spacing w:before="225" w:after="225"/>
        <w:jc w:val="both"/>
        <w:rPr>
          <w:rFonts w:cstheme="minorHAnsi"/>
          <w:color w:val="000000"/>
          <w:sz w:val="22"/>
          <w:szCs w:val="22"/>
        </w:rPr>
      </w:pPr>
      <w:r w:rsidRPr="00303DEB">
        <w:rPr>
          <w:rFonts w:cstheme="minorHAnsi"/>
          <w:color w:val="000000"/>
          <w:sz w:val="22"/>
          <w:szCs w:val="22"/>
        </w:rPr>
        <w:t> </w:t>
      </w:r>
    </w:p>
    <w:p w14:paraId="35914D2F" w14:textId="77777777" w:rsidR="00CE413D" w:rsidRPr="00303DEB" w:rsidRDefault="00CE413D" w:rsidP="00CE413D">
      <w:pPr>
        <w:spacing w:before="225" w:after="225"/>
        <w:jc w:val="both"/>
        <w:rPr>
          <w:rFonts w:cstheme="minorHAnsi"/>
          <w:color w:val="000000"/>
          <w:sz w:val="22"/>
          <w:szCs w:val="22"/>
        </w:rPr>
      </w:pPr>
    </w:p>
    <w:p w14:paraId="1EB45A77" w14:textId="58157FBB" w:rsidR="00CE413D" w:rsidRPr="00B33EBB" w:rsidRDefault="00CE413D" w:rsidP="00B33EBB">
      <w:pPr>
        <w:spacing w:before="225" w:after="225"/>
        <w:jc w:val="both"/>
        <w:rPr>
          <w:rFonts w:cstheme="minorHAnsi"/>
          <w:b/>
          <w:bCs/>
          <w:i/>
          <w:iCs/>
          <w:color w:val="000000"/>
          <w:sz w:val="18"/>
          <w:szCs w:val="18"/>
        </w:rPr>
      </w:pPr>
      <w:r w:rsidRPr="007D133C">
        <w:rPr>
          <w:rFonts w:cstheme="minorHAnsi"/>
          <w:b/>
          <w:bCs/>
          <w:i/>
          <w:iCs/>
          <w:color w:val="000000"/>
          <w:sz w:val="18"/>
          <w:szCs w:val="18"/>
        </w:rPr>
        <w:t xml:space="preserve">NAVODILO: </w:t>
      </w:r>
      <w:r w:rsidRPr="007D133C">
        <w:rPr>
          <w:rFonts w:cstheme="minorHAnsi"/>
          <w:i/>
          <w:iCs/>
          <w:color w:val="000000"/>
          <w:sz w:val="18"/>
          <w:szCs w:val="18"/>
        </w:rPr>
        <w:t>Obrazec izpolni in podpiše vsak član UPRAVNEGA, VODSTVENEGA ALI NADZORNEGA ORGANA gospodarskega subjekta (PONUDNIKA, PARTNERJA, PODIZVAJALCA) za pridobitev podatkov iz kazenske evidence glede izpolnjevanja pogoja iz 75. člena Zakona o javnem naročanju (ZJN-3).</w:t>
      </w:r>
    </w:p>
    <w:p w14:paraId="17AC9A22" w14:textId="1B1CE13F" w:rsidR="0037140B" w:rsidRPr="0037140B" w:rsidRDefault="00754AA8" w:rsidP="0037140B">
      <w:pPr>
        <w:pStyle w:val="Naslov2"/>
        <w:ind w:left="0"/>
      </w:pPr>
      <w:bookmarkStart w:id="139" w:name="_Toc197932334"/>
      <w:bookmarkStart w:id="140" w:name="_Hlk187224614"/>
      <w:bookmarkStart w:id="141" w:name="_Hlk187229603"/>
      <w:r>
        <w:t xml:space="preserve">OBRAZEC ŠT. </w:t>
      </w:r>
      <w:r w:rsidR="00CE413D">
        <w:t>7</w:t>
      </w:r>
      <w:bookmarkEnd w:id="139"/>
    </w:p>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6937"/>
      </w:tblGrid>
      <w:tr w:rsidR="00754AA8" w:rsidRPr="008911C7" w14:paraId="595EDF8E" w14:textId="77777777" w:rsidTr="00AC5B25">
        <w:trPr>
          <w:trHeight w:val="402"/>
        </w:trPr>
        <w:tc>
          <w:tcPr>
            <w:tcW w:w="2385" w:type="dxa"/>
            <w:shd w:val="clear" w:color="auto" w:fill="F2F2F2" w:themeFill="background1" w:themeFillShade="F2"/>
            <w:tcMar>
              <w:top w:w="135" w:type="dxa"/>
              <w:bottom w:w="135" w:type="dxa"/>
            </w:tcMar>
            <w:vAlign w:val="center"/>
          </w:tcPr>
          <w:p w14:paraId="37EE90E0" w14:textId="17D38D48" w:rsidR="00754AA8" w:rsidRPr="00F447D7" w:rsidRDefault="00754AA8" w:rsidP="00BF0CD6">
            <w:pPr>
              <w:rPr>
                <w:rFonts w:cstheme="minorHAnsi"/>
                <w:b/>
                <w:bCs/>
                <w:sz w:val="22"/>
                <w:szCs w:val="22"/>
              </w:rPr>
            </w:pPr>
            <w:r w:rsidRPr="00F447D7">
              <w:rPr>
                <w:rFonts w:cstheme="minorHAnsi"/>
                <w:b/>
                <w:bCs/>
                <w:sz w:val="22"/>
                <w:szCs w:val="22"/>
              </w:rPr>
              <w:t>NAZIV PONUDNIKA:</w:t>
            </w:r>
          </w:p>
        </w:tc>
        <w:tc>
          <w:tcPr>
            <w:tcW w:w="6937" w:type="dxa"/>
            <w:tcMar>
              <w:top w:w="135" w:type="dxa"/>
              <w:bottom w:w="135" w:type="dxa"/>
            </w:tcMar>
            <w:vAlign w:val="center"/>
          </w:tcPr>
          <w:p w14:paraId="5638BAB0" w14:textId="77777777" w:rsidR="00754AA8" w:rsidRPr="00F447D7" w:rsidRDefault="00754AA8" w:rsidP="00BF0CD6">
            <w:pPr>
              <w:rPr>
                <w:rFonts w:cstheme="minorHAnsi"/>
                <w:b/>
                <w:bCs/>
              </w:rPr>
            </w:pPr>
            <w:r w:rsidRPr="00F447D7">
              <w:rPr>
                <w:rFonts w:cstheme="minorHAnsi"/>
                <w:b/>
                <w:bCs/>
              </w:rPr>
              <w:t> </w:t>
            </w:r>
          </w:p>
        </w:tc>
      </w:tr>
      <w:tr w:rsidR="00754AA8" w:rsidRPr="008911C7" w14:paraId="53F26404" w14:textId="77777777" w:rsidTr="00AC5B25">
        <w:trPr>
          <w:trHeight w:val="397"/>
        </w:trPr>
        <w:tc>
          <w:tcPr>
            <w:tcW w:w="2385" w:type="dxa"/>
            <w:shd w:val="clear" w:color="auto" w:fill="F2F2F2" w:themeFill="background1" w:themeFillShade="F2"/>
            <w:tcMar>
              <w:top w:w="135" w:type="dxa"/>
              <w:bottom w:w="135" w:type="dxa"/>
            </w:tcMar>
            <w:vAlign w:val="center"/>
          </w:tcPr>
          <w:p w14:paraId="27B340D3" w14:textId="77777777" w:rsidR="00754AA8" w:rsidRPr="008911C7" w:rsidRDefault="00754AA8" w:rsidP="00BF0CD6">
            <w:pPr>
              <w:rPr>
                <w:rFonts w:cstheme="minorHAnsi"/>
                <w:b/>
                <w:bCs/>
                <w:sz w:val="22"/>
                <w:szCs w:val="22"/>
              </w:rPr>
            </w:pPr>
            <w:r w:rsidRPr="008911C7">
              <w:rPr>
                <w:rFonts w:cstheme="minorHAnsi"/>
                <w:b/>
                <w:bCs/>
                <w:sz w:val="22"/>
                <w:szCs w:val="22"/>
              </w:rPr>
              <w:t>NASLOV PONUDNIKA:</w:t>
            </w:r>
          </w:p>
        </w:tc>
        <w:tc>
          <w:tcPr>
            <w:tcW w:w="6937" w:type="dxa"/>
            <w:tcMar>
              <w:top w:w="135" w:type="dxa"/>
              <w:bottom w:w="135" w:type="dxa"/>
            </w:tcMar>
            <w:vAlign w:val="center"/>
          </w:tcPr>
          <w:p w14:paraId="22CAAA42" w14:textId="77777777" w:rsidR="00754AA8" w:rsidRPr="00F447D7" w:rsidRDefault="00754AA8" w:rsidP="00BF0CD6">
            <w:pPr>
              <w:rPr>
                <w:rFonts w:cstheme="minorHAnsi"/>
                <w:b/>
                <w:bCs/>
              </w:rPr>
            </w:pPr>
            <w:r w:rsidRPr="00F447D7">
              <w:rPr>
                <w:rFonts w:cstheme="minorHAnsi"/>
                <w:b/>
                <w:bCs/>
              </w:rPr>
              <w:t> </w:t>
            </w:r>
          </w:p>
        </w:tc>
      </w:tr>
    </w:tbl>
    <w:p w14:paraId="13EA06CC" w14:textId="77777777" w:rsidR="00754AA8" w:rsidRPr="004773CE" w:rsidRDefault="00754AA8" w:rsidP="00754AA8">
      <w:pPr>
        <w:rPr>
          <w:rFonts w:cstheme="minorHAnsi"/>
        </w:rPr>
      </w:pPr>
    </w:p>
    <w:p w14:paraId="6C50C00D" w14:textId="797F0565" w:rsidR="00C46FEA" w:rsidRDefault="00C46FEA" w:rsidP="00EE5FCE">
      <w:pPr>
        <w:jc w:val="center"/>
        <w:rPr>
          <w:rFonts w:ascii="Arial" w:eastAsia="Times New Roman" w:hAnsi="Arial" w:cs="Arial"/>
          <w:b/>
          <w:sz w:val="28"/>
          <w:szCs w:val="28"/>
          <w:lang w:eastAsia="sl-SI"/>
        </w:rPr>
      </w:pPr>
      <w:r w:rsidRPr="00240B69">
        <w:rPr>
          <w:rFonts w:ascii="Arial" w:eastAsia="Times New Roman" w:hAnsi="Arial" w:cs="Arial"/>
          <w:b/>
          <w:sz w:val="28"/>
          <w:szCs w:val="28"/>
          <w:lang w:eastAsia="sl-SI"/>
        </w:rPr>
        <w:t>SEZNAM REFERENC PONUDNIKA</w:t>
      </w:r>
    </w:p>
    <w:p w14:paraId="04FF2F0A" w14:textId="77777777" w:rsidR="000345A3" w:rsidRPr="00EE5FCE" w:rsidRDefault="000345A3" w:rsidP="00EE5FCE">
      <w:pPr>
        <w:jc w:val="center"/>
        <w:rPr>
          <w:rFonts w:ascii="Arial" w:eastAsia="Times New Roman" w:hAnsi="Arial" w:cs="Arial"/>
          <w:b/>
          <w:sz w:val="28"/>
          <w:szCs w:val="28"/>
          <w:lang w:eastAsia="sl-SI"/>
        </w:rPr>
      </w:pPr>
    </w:p>
    <w:p w14:paraId="7BFAC233" w14:textId="77777777" w:rsidR="000345A3" w:rsidRDefault="00C46FEA" w:rsidP="000345A3">
      <w:pPr>
        <w:rPr>
          <w:b/>
          <w:bCs/>
        </w:rPr>
      </w:pPr>
      <w:r w:rsidRPr="0073529D">
        <w:rPr>
          <w:rFonts w:cstheme="minorHAnsi"/>
          <w:sz w:val="22"/>
          <w:szCs w:val="22"/>
        </w:rPr>
        <w:t>Javno naročilo</w:t>
      </w:r>
      <w:r>
        <w:rPr>
          <w:rFonts w:cstheme="minorHAnsi"/>
          <w:b/>
          <w:bCs/>
          <w:sz w:val="22"/>
          <w:szCs w:val="22"/>
        </w:rPr>
        <w:t xml:space="preserve"> </w:t>
      </w:r>
      <w:r w:rsidR="000345A3">
        <w:rPr>
          <w:b/>
          <w:bCs/>
        </w:rPr>
        <w:t>»I</w:t>
      </w:r>
      <w:r w:rsidR="000345A3" w:rsidRPr="0007384D">
        <w:rPr>
          <w:b/>
          <w:bCs/>
        </w:rPr>
        <w:t xml:space="preserve">zvajanje prevozov osnovnošolskih otrok </w:t>
      </w:r>
      <w:r w:rsidR="000345A3">
        <w:rPr>
          <w:b/>
          <w:bCs/>
        </w:rPr>
        <w:t>v</w:t>
      </w:r>
      <w:r w:rsidR="000345A3" w:rsidRPr="0007384D">
        <w:rPr>
          <w:b/>
          <w:bCs/>
        </w:rPr>
        <w:t xml:space="preserve"> </w:t>
      </w:r>
      <w:r w:rsidR="000345A3">
        <w:rPr>
          <w:b/>
          <w:bCs/>
        </w:rPr>
        <w:t>Občini Ivančna Gorica 2025/2026«</w:t>
      </w:r>
    </w:p>
    <w:p w14:paraId="113259F4" w14:textId="5DF913DD" w:rsidR="00C46FEA" w:rsidRPr="00240B69" w:rsidRDefault="00C46FEA" w:rsidP="00240B69">
      <w:pPr>
        <w:jc w:val="center"/>
        <w:rPr>
          <w:rFonts w:cstheme="minorHAnsi"/>
          <w:color w:val="000000"/>
          <w:sz w:val="22"/>
        </w:rPr>
      </w:pPr>
    </w:p>
    <w:tbl>
      <w:tblPr>
        <w:tblStyle w:val="TableGridPHPDOCX"/>
        <w:tblW w:w="5018" w:type="pct"/>
        <w:tblInd w:w="-34" w:type="dxa"/>
        <w:tblBorders>
          <w:top w:val="outset" w:sz="6" w:space="0" w:color="808080"/>
          <w:left w:val="outset" w:sz="6" w:space="0" w:color="808080"/>
          <w:bottom w:val="outset" w:sz="6" w:space="0" w:color="808080"/>
          <w:right w:val="outset" w:sz="6" w:space="0" w:color="808080"/>
        </w:tblBorders>
        <w:tblLayout w:type="fixed"/>
        <w:tblLook w:val="04A0" w:firstRow="1" w:lastRow="0" w:firstColumn="1" w:lastColumn="0" w:noHBand="0" w:noVBand="1"/>
      </w:tblPr>
      <w:tblGrid>
        <w:gridCol w:w="675"/>
        <w:gridCol w:w="1788"/>
        <w:gridCol w:w="1948"/>
        <w:gridCol w:w="1826"/>
        <w:gridCol w:w="1873"/>
        <w:gridCol w:w="1554"/>
      </w:tblGrid>
      <w:tr w:rsidR="004E269B" w14:paraId="6031DB39" w14:textId="77777777" w:rsidTr="004E269B">
        <w:trPr>
          <w:trHeight w:val="371"/>
        </w:trPr>
        <w:tc>
          <w:tcPr>
            <w:tcW w:w="5000" w:type="pct"/>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B19F1C" w14:textId="7CC6887B" w:rsidR="004E269B" w:rsidRPr="00240B69" w:rsidRDefault="004E269B" w:rsidP="00A1082F">
            <w:pPr>
              <w:rPr>
                <w:rFonts w:cstheme="minorHAnsi"/>
                <w:b/>
                <w:bCs/>
                <w:position w:val="-2"/>
              </w:rPr>
            </w:pPr>
            <w:r w:rsidRPr="00240B69">
              <w:rPr>
                <w:rFonts w:cstheme="minorHAnsi"/>
                <w:bCs/>
                <w:lang w:eastAsia="sl-SI"/>
              </w:rPr>
              <w:t>Izkazovanje referenc  - ponudnika/gospodarskega subjekta:</w:t>
            </w:r>
          </w:p>
        </w:tc>
      </w:tr>
      <w:tr w:rsidR="004E269B" w14:paraId="57ADC875" w14:textId="77777777" w:rsidTr="000345A3">
        <w:trPr>
          <w:trHeight w:val="995"/>
        </w:trPr>
        <w:tc>
          <w:tcPr>
            <w:tcW w:w="3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B402AE" w14:textId="77777777" w:rsidR="004E269B" w:rsidRPr="00D10AEA" w:rsidRDefault="004E269B" w:rsidP="00A1082F">
            <w:pPr>
              <w:jc w:val="center"/>
              <w:rPr>
                <w:rFonts w:cstheme="minorHAnsi"/>
                <w:sz w:val="18"/>
                <w:szCs w:val="18"/>
              </w:rPr>
            </w:pPr>
            <w:proofErr w:type="spellStart"/>
            <w:r w:rsidRPr="00D10AEA">
              <w:rPr>
                <w:rFonts w:cstheme="minorHAnsi"/>
                <w:b/>
                <w:bCs/>
                <w:position w:val="-2"/>
                <w:sz w:val="18"/>
                <w:szCs w:val="18"/>
              </w:rPr>
              <w:t>Zap</w:t>
            </w:r>
            <w:proofErr w:type="spellEnd"/>
            <w:r w:rsidRPr="00D10AEA">
              <w:rPr>
                <w:rFonts w:cstheme="minorHAnsi"/>
                <w:b/>
                <w:bCs/>
                <w:position w:val="-2"/>
                <w:sz w:val="18"/>
                <w:szCs w:val="18"/>
              </w:rPr>
              <w:t>. št</w:t>
            </w:r>
          </w:p>
        </w:tc>
        <w:tc>
          <w:tcPr>
            <w:tcW w:w="92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D7B968" w14:textId="57A190AA" w:rsidR="004E269B" w:rsidRPr="007E4104" w:rsidRDefault="004E269B" w:rsidP="00BB7242">
            <w:pPr>
              <w:rPr>
                <w:rFonts w:cstheme="minorHAnsi"/>
                <w:sz w:val="18"/>
                <w:szCs w:val="18"/>
              </w:rPr>
            </w:pPr>
            <w:r w:rsidRPr="007E4104">
              <w:rPr>
                <w:rFonts w:cstheme="minorHAnsi"/>
                <w:b/>
                <w:bCs/>
                <w:position w:val="-2"/>
                <w:sz w:val="18"/>
                <w:szCs w:val="18"/>
              </w:rPr>
              <w:t>Naziv naročnika referenčnega posla (naziv, naslov)</w:t>
            </w:r>
          </w:p>
        </w:tc>
        <w:tc>
          <w:tcPr>
            <w:tcW w:w="10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DF0AFB5" w14:textId="60E93C63" w:rsidR="004E269B" w:rsidRPr="007E4104" w:rsidRDefault="004E269B" w:rsidP="00A1082F">
            <w:pPr>
              <w:jc w:val="center"/>
              <w:rPr>
                <w:rFonts w:cstheme="minorHAnsi"/>
                <w:sz w:val="18"/>
                <w:szCs w:val="18"/>
              </w:rPr>
            </w:pPr>
            <w:r w:rsidRPr="007E4104">
              <w:rPr>
                <w:rFonts w:cstheme="minorHAnsi"/>
                <w:b/>
                <w:bCs/>
                <w:position w:val="-2"/>
                <w:sz w:val="18"/>
                <w:szCs w:val="18"/>
              </w:rPr>
              <w:t xml:space="preserve">Predmet referenčnega posla </w:t>
            </w:r>
          </w:p>
        </w:tc>
        <w:tc>
          <w:tcPr>
            <w:tcW w:w="9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591A64C" w14:textId="47E2BFEA" w:rsidR="004E269B" w:rsidRPr="007E4104" w:rsidRDefault="000345A3" w:rsidP="00A1082F">
            <w:pPr>
              <w:jc w:val="center"/>
              <w:rPr>
                <w:rFonts w:cstheme="minorHAnsi"/>
                <w:b/>
                <w:bCs/>
                <w:position w:val="-2"/>
                <w:sz w:val="18"/>
                <w:szCs w:val="18"/>
              </w:rPr>
            </w:pPr>
            <w:r>
              <w:rPr>
                <w:rFonts w:cstheme="minorHAnsi"/>
                <w:b/>
                <w:bCs/>
                <w:position w:val="-2"/>
                <w:sz w:val="18"/>
                <w:szCs w:val="18"/>
              </w:rPr>
              <w:t>Obdobje izvajanja storitev</w:t>
            </w:r>
          </w:p>
        </w:tc>
        <w:tc>
          <w:tcPr>
            <w:tcW w:w="96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1CEC25" w14:textId="6EBE8DA2" w:rsidR="004E269B" w:rsidRDefault="004E269B" w:rsidP="00A1082F">
            <w:pPr>
              <w:jc w:val="center"/>
              <w:rPr>
                <w:rFonts w:cstheme="minorHAnsi"/>
                <w:b/>
                <w:bCs/>
                <w:position w:val="-2"/>
                <w:sz w:val="18"/>
                <w:szCs w:val="18"/>
              </w:rPr>
            </w:pPr>
            <w:r>
              <w:rPr>
                <w:rFonts w:cstheme="minorHAnsi"/>
                <w:b/>
                <w:bCs/>
                <w:position w:val="-2"/>
                <w:sz w:val="18"/>
                <w:szCs w:val="18"/>
              </w:rPr>
              <w:t xml:space="preserve">Vrednost izvedenih </w:t>
            </w:r>
            <w:r w:rsidR="000345A3">
              <w:rPr>
                <w:rFonts w:cstheme="minorHAnsi"/>
                <w:b/>
                <w:bCs/>
                <w:position w:val="-2"/>
                <w:sz w:val="18"/>
                <w:szCs w:val="18"/>
              </w:rPr>
              <w:t>storitev</w:t>
            </w:r>
            <w:r w:rsidRPr="00D10AEA">
              <w:rPr>
                <w:rFonts w:cstheme="minorHAnsi"/>
                <w:b/>
                <w:bCs/>
                <w:position w:val="-2"/>
                <w:sz w:val="18"/>
                <w:szCs w:val="18"/>
              </w:rPr>
              <w:br/>
              <w:t>(brez DDV)</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FA568AF" w14:textId="4C8F9B3B" w:rsidR="004E269B" w:rsidRPr="00D10AEA" w:rsidRDefault="000345A3" w:rsidP="00A1082F">
            <w:pPr>
              <w:jc w:val="center"/>
              <w:rPr>
                <w:rFonts w:cstheme="minorHAnsi"/>
                <w:b/>
                <w:bCs/>
                <w:position w:val="-2"/>
                <w:sz w:val="18"/>
                <w:szCs w:val="18"/>
              </w:rPr>
            </w:pPr>
            <w:r>
              <w:rPr>
                <w:rFonts w:cstheme="minorHAnsi"/>
                <w:b/>
                <w:bCs/>
                <w:position w:val="-2"/>
                <w:sz w:val="18"/>
                <w:szCs w:val="18"/>
              </w:rPr>
              <w:t>Št. pogodbe</w:t>
            </w:r>
          </w:p>
        </w:tc>
      </w:tr>
      <w:tr w:rsidR="004E269B" w14:paraId="0EF7D157" w14:textId="77777777" w:rsidTr="000345A3">
        <w:trPr>
          <w:trHeight w:val="913"/>
        </w:trPr>
        <w:tc>
          <w:tcPr>
            <w:tcW w:w="349"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40F003E6" w14:textId="77777777" w:rsidR="004E269B" w:rsidRPr="00D10AEA" w:rsidRDefault="004E269B" w:rsidP="00A1082F">
            <w:pPr>
              <w:jc w:val="center"/>
              <w:rPr>
                <w:rFonts w:cstheme="minorHAnsi"/>
                <w:sz w:val="18"/>
                <w:szCs w:val="18"/>
              </w:rPr>
            </w:pPr>
            <w:r w:rsidRPr="00D10AEA">
              <w:rPr>
                <w:rFonts w:cstheme="minorHAnsi"/>
                <w:b/>
                <w:bCs/>
                <w:color w:val="000000"/>
                <w:position w:val="-2"/>
                <w:sz w:val="18"/>
                <w:szCs w:val="18"/>
              </w:rPr>
              <w:t>1</w:t>
            </w:r>
          </w:p>
        </w:tc>
        <w:tc>
          <w:tcPr>
            <w:tcW w:w="925"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52D26EC3" w14:textId="77777777" w:rsidR="004E269B" w:rsidRPr="007E4104" w:rsidRDefault="004E269B" w:rsidP="00A1082F">
            <w:pPr>
              <w:rPr>
                <w:rFonts w:cstheme="minorHAnsi"/>
                <w:sz w:val="18"/>
                <w:szCs w:val="18"/>
              </w:rPr>
            </w:pPr>
            <w:r w:rsidRPr="007E4104">
              <w:rPr>
                <w:rFonts w:cstheme="minorHAnsi"/>
                <w:color w:val="000000"/>
                <w:position w:val="-2"/>
                <w:sz w:val="18"/>
                <w:szCs w:val="18"/>
              </w:rPr>
              <w:t> </w:t>
            </w:r>
          </w:p>
        </w:tc>
        <w:tc>
          <w:tcPr>
            <w:tcW w:w="1008"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6DF0115E" w14:textId="77777777" w:rsidR="004E269B" w:rsidRPr="007E4104" w:rsidRDefault="004E269B" w:rsidP="00A1082F">
            <w:pPr>
              <w:rPr>
                <w:rFonts w:cstheme="minorHAnsi"/>
                <w:sz w:val="18"/>
                <w:szCs w:val="18"/>
              </w:rPr>
            </w:pPr>
            <w:r w:rsidRPr="007E4104">
              <w:rPr>
                <w:rFonts w:cstheme="minorHAnsi"/>
                <w:color w:val="000000"/>
                <w:position w:val="-2"/>
                <w:sz w:val="18"/>
                <w:szCs w:val="18"/>
              </w:rPr>
              <w:t> </w:t>
            </w:r>
          </w:p>
        </w:tc>
        <w:tc>
          <w:tcPr>
            <w:tcW w:w="945"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2DD73DE2" w14:textId="77777777" w:rsidR="004E269B" w:rsidRPr="007E4104" w:rsidRDefault="004E269B" w:rsidP="00A1082F">
            <w:pPr>
              <w:rPr>
                <w:rFonts w:cstheme="minorHAnsi"/>
                <w:sz w:val="18"/>
                <w:szCs w:val="18"/>
              </w:rPr>
            </w:pPr>
            <w:r w:rsidRPr="007E4104">
              <w:rPr>
                <w:rFonts w:cstheme="minorHAnsi"/>
                <w:color w:val="000000"/>
                <w:position w:val="-2"/>
                <w:sz w:val="18"/>
                <w:szCs w:val="18"/>
              </w:rPr>
              <w:t> </w:t>
            </w:r>
          </w:p>
        </w:tc>
        <w:tc>
          <w:tcPr>
            <w:tcW w:w="969" w:type="pct"/>
            <w:tcBorders>
              <w:top w:val="single" w:sz="4" w:space="0" w:color="auto"/>
              <w:left w:val="single" w:sz="4" w:space="0" w:color="auto"/>
              <w:bottom w:val="single" w:sz="4" w:space="0" w:color="auto"/>
              <w:right w:val="single" w:sz="4" w:space="0" w:color="auto"/>
            </w:tcBorders>
          </w:tcPr>
          <w:p w14:paraId="3B8E08AE" w14:textId="77777777" w:rsidR="004E269B" w:rsidRPr="00D10AEA" w:rsidRDefault="004E269B" w:rsidP="00A1082F">
            <w:pPr>
              <w:rPr>
                <w:rFonts w:cstheme="minorHAnsi"/>
                <w:color w:val="000000"/>
                <w:position w:val="-2"/>
                <w:sz w:val="18"/>
                <w:szCs w:val="18"/>
              </w:rPr>
            </w:pPr>
          </w:p>
        </w:tc>
        <w:tc>
          <w:tcPr>
            <w:tcW w:w="804"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356DCEF5" w14:textId="4B9C058E" w:rsidR="004E269B" w:rsidRPr="00D10AEA" w:rsidRDefault="004E269B" w:rsidP="00A1082F">
            <w:pPr>
              <w:rPr>
                <w:rFonts w:cstheme="minorHAnsi"/>
                <w:sz w:val="18"/>
                <w:szCs w:val="18"/>
              </w:rPr>
            </w:pPr>
            <w:r w:rsidRPr="00D10AEA">
              <w:rPr>
                <w:rFonts w:cstheme="minorHAnsi"/>
                <w:color w:val="000000"/>
                <w:position w:val="-2"/>
                <w:sz w:val="18"/>
                <w:szCs w:val="18"/>
              </w:rPr>
              <w:t> </w:t>
            </w:r>
          </w:p>
          <w:p w14:paraId="50A96E43" w14:textId="77777777" w:rsidR="004E269B" w:rsidRPr="00D10AEA" w:rsidRDefault="004E269B" w:rsidP="00A1082F">
            <w:pPr>
              <w:rPr>
                <w:rFonts w:cstheme="minorHAnsi"/>
                <w:sz w:val="18"/>
                <w:szCs w:val="18"/>
              </w:rPr>
            </w:pPr>
            <w:r w:rsidRPr="00D10AEA">
              <w:rPr>
                <w:rFonts w:cstheme="minorHAnsi"/>
                <w:color w:val="000000"/>
                <w:position w:val="-2"/>
                <w:sz w:val="18"/>
                <w:szCs w:val="18"/>
              </w:rPr>
              <w:t> </w:t>
            </w:r>
          </w:p>
        </w:tc>
      </w:tr>
      <w:tr w:rsidR="004E269B" w14:paraId="262EF84C" w14:textId="77777777" w:rsidTr="000345A3">
        <w:trPr>
          <w:trHeight w:val="859"/>
        </w:trPr>
        <w:tc>
          <w:tcPr>
            <w:tcW w:w="349"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5426B7A4" w14:textId="77777777" w:rsidR="004E269B" w:rsidRPr="00D10AEA" w:rsidRDefault="004E269B" w:rsidP="00A1082F">
            <w:pPr>
              <w:jc w:val="center"/>
              <w:rPr>
                <w:rFonts w:cstheme="minorHAnsi"/>
                <w:b/>
                <w:bCs/>
                <w:color w:val="000000"/>
                <w:position w:val="-2"/>
                <w:sz w:val="18"/>
                <w:szCs w:val="18"/>
              </w:rPr>
            </w:pPr>
            <w:r w:rsidRPr="00D10AEA">
              <w:rPr>
                <w:rFonts w:cstheme="minorHAnsi"/>
                <w:b/>
                <w:bCs/>
                <w:color w:val="000000"/>
                <w:position w:val="-2"/>
                <w:sz w:val="18"/>
                <w:szCs w:val="18"/>
              </w:rPr>
              <w:t>2</w:t>
            </w:r>
          </w:p>
        </w:tc>
        <w:tc>
          <w:tcPr>
            <w:tcW w:w="925"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6C6001E4" w14:textId="77777777" w:rsidR="004E269B" w:rsidRPr="007E4104" w:rsidRDefault="004E269B" w:rsidP="00A1082F">
            <w:pPr>
              <w:rPr>
                <w:rFonts w:cstheme="minorHAnsi"/>
                <w:color w:val="000000"/>
                <w:position w:val="-2"/>
                <w:sz w:val="18"/>
                <w:szCs w:val="18"/>
              </w:rPr>
            </w:pPr>
          </w:p>
        </w:tc>
        <w:tc>
          <w:tcPr>
            <w:tcW w:w="1008"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3A357693" w14:textId="77777777" w:rsidR="004E269B" w:rsidRPr="007E4104" w:rsidRDefault="004E269B" w:rsidP="00A1082F">
            <w:pPr>
              <w:rPr>
                <w:rFonts w:cstheme="minorHAnsi"/>
                <w:color w:val="000000"/>
                <w:position w:val="-2"/>
                <w:sz w:val="18"/>
                <w:szCs w:val="18"/>
              </w:rPr>
            </w:pPr>
          </w:p>
        </w:tc>
        <w:tc>
          <w:tcPr>
            <w:tcW w:w="945"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3012AADD" w14:textId="77777777" w:rsidR="004E269B" w:rsidRPr="00D10AEA" w:rsidRDefault="004E269B" w:rsidP="00A1082F">
            <w:pPr>
              <w:rPr>
                <w:rFonts w:cstheme="minorHAnsi"/>
                <w:color w:val="000000"/>
                <w:position w:val="-2"/>
                <w:sz w:val="18"/>
                <w:szCs w:val="18"/>
              </w:rPr>
            </w:pPr>
          </w:p>
        </w:tc>
        <w:tc>
          <w:tcPr>
            <w:tcW w:w="969" w:type="pct"/>
            <w:tcBorders>
              <w:top w:val="single" w:sz="4" w:space="0" w:color="auto"/>
              <w:left w:val="single" w:sz="4" w:space="0" w:color="auto"/>
              <w:bottom w:val="single" w:sz="4" w:space="0" w:color="auto"/>
              <w:right w:val="single" w:sz="4" w:space="0" w:color="auto"/>
            </w:tcBorders>
          </w:tcPr>
          <w:p w14:paraId="544636FB" w14:textId="77777777" w:rsidR="004E269B" w:rsidRPr="00D10AEA" w:rsidRDefault="004E269B" w:rsidP="00A1082F">
            <w:pPr>
              <w:rPr>
                <w:rFonts w:cstheme="minorHAnsi"/>
                <w:color w:val="000000"/>
                <w:position w:val="-2"/>
                <w:sz w:val="18"/>
                <w:szCs w:val="18"/>
              </w:rPr>
            </w:pPr>
          </w:p>
        </w:tc>
        <w:tc>
          <w:tcPr>
            <w:tcW w:w="804"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5731A25F" w14:textId="52EFCADC" w:rsidR="004E269B" w:rsidRPr="00D10AEA" w:rsidRDefault="004E269B" w:rsidP="00A1082F">
            <w:pPr>
              <w:rPr>
                <w:rFonts w:cstheme="minorHAnsi"/>
                <w:color w:val="000000"/>
                <w:position w:val="-2"/>
                <w:sz w:val="18"/>
                <w:szCs w:val="18"/>
              </w:rPr>
            </w:pPr>
          </w:p>
        </w:tc>
      </w:tr>
    </w:tbl>
    <w:p w14:paraId="2A9A709E" w14:textId="77777777" w:rsidR="00C46FEA" w:rsidRDefault="00C46FEA" w:rsidP="00C46FEA">
      <w:pPr>
        <w:tabs>
          <w:tab w:val="left" w:pos="4296"/>
        </w:tabs>
        <w:rPr>
          <w:rFonts w:cstheme="minorHAnsi"/>
          <w:color w:val="000000"/>
          <w:position w:val="-2"/>
          <w:sz w:val="22"/>
          <w:szCs w:val="22"/>
        </w:rPr>
      </w:pPr>
    </w:p>
    <w:p w14:paraId="38CBC541" w14:textId="77777777" w:rsidR="004460F8" w:rsidRDefault="004460F8" w:rsidP="00C46FEA">
      <w:pPr>
        <w:tabs>
          <w:tab w:val="left" w:pos="4296"/>
        </w:tabs>
        <w:rPr>
          <w:rFonts w:cstheme="minorHAnsi"/>
          <w:color w:val="000000"/>
          <w:position w:val="-2"/>
          <w:sz w:val="22"/>
          <w:szCs w:val="22"/>
        </w:rPr>
      </w:pPr>
    </w:p>
    <w:p w14:paraId="4E517127" w14:textId="77777777" w:rsidR="004460F8" w:rsidRDefault="004460F8" w:rsidP="00C46FEA">
      <w:pPr>
        <w:tabs>
          <w:tab w:val="left" w:pos="4296"/>
        </w:tabs>
        <w:rPr>
          <w:rFonts w:cstheme="minorHAnsi"/>
          <w:color w:val="000000"/>
          <w:position w:val="-2"/>
          <w:sz w:val="22"/>
          <w:szCs w:val="22"/>
        </w:rPr>
      </w:pPr>
    </w:p>
    <w:p w14:paraId="04421F67" w14:textId="7C5B1C16" w:rsidR="00EE5FCE" w:rsidRPr="009853D0" w:rsidRDefault="00C46FEA" w:rsidP="00C46FEA">
      <w:pPr>
        <w:tabs>
          <w:tab w:val="left" w:pos="4296"/>
        </w:tabs>
        <w:rPr>
          <w:rFonts w:cstheme="minorHAnsi"/>
          <w:color w:val="000000"/>
          <w:position w:val="-2"/>
          <w:sz w:val="22"/>
          <w:szCs w:val="22"/>
        </w:rPr>
      </w:pPr>
      <w:r w:rsidRPr="009853D0">
        <w:rPr>
          <w:rFonts w:cstheme="minorHAnsi"/>
          <w:color w:val="000000"/>
          <w:position w:val="-2"/>
          <w:sz w:val="22"/>
          <w:szCs w:val="22"/>
        </w:rPr>
        <w:t>Kraj in datum:</w:t>
      </w:r>
      <w:r w:rsidRPr="009853D0">
        <w:rPr>
          <w:rFonts w:cstheme="minorHAnsi"/>
          <w:sz w:val="22"/>
          <w:szCs w:val="22"/>
        </w:rPr>
        <w:tab/>
      </w:r>
      <w:r w:rsidRPr="009853D0">
        <w:rPr>
          <w:rFonts w:cstheme="minorHAnsi"/>
          <w:color w:val="000000"/>
          <w:position w:val="-2"/>
          <w:sz w:val="22"/>
          <w:szCs w:val="22"/>
        </w:rPr>
        <w:t xml:space="preserve">                  Ime in priimek: _____________________</w:t>
      </w:r>
    </w:p>
    <w:bookmarkEnd w:id="140"/>
    <w:p w14:paraId="67B39ABB" w14:textId="04A2B63F" w:rsidR="00C46FEA" w:rsidRPr="009853D0" w:rsidRDefault="00C46FEA" w:rsidP="00C46FEA">
      <w:pPr>
        <w:tabs>
          <w:tab w:val="left" w:pos="4296"/>
        </w:tabs>
        <w:rPr>
          <w:rFonts w:cstheme="minorHAnsi"/>
          <w:sz w:val="22"/>
          <w:szCs w:val="22"/>
        </w:rPr>
      </w:pPr>
      <w:r w:rsidRPr="009853D0">
        <w:rPr>
          <w:rFonts w:cstheme="minorHAnsi"/>
          <w:color w:val="A9A9A9"/>
          <w:position w:val="-2"/>
          <w:sz w:val="22"/>
          <w:szCs w:val="22"/>
        </w:rPr>
        <w:tab/>
      </w:r>
      <w:r w:rsidRPr="009853D0">
        <w:rPr>
          <w:rFonts w:cstheme="minorHAnsi"/>
          <w:color w:val="A9A9A9"/>
          <w:position w:val="-2"/>
          <w:sz w:val="22"/>
          <w:szCs w:val="22"/>
        </w:rPr>
        <w:tab/>
      </w:r>
      <w:r w:rsidRPr="009853D0">
        <w:rPr>
          <w:rFonts w:cstheme="minorHAnsi"/>
          <w:color w:val="A9A9A9"/>
          <w:position w:val="-2"/>
          <w:sz w:val="22"/>
          <w:szCs w:val="22"/>
        </w:rPr>
        <w:tab/>
      </w:r>
      <w:r w:rsidRPr="009853D0">
        <w:rPr>
          <w:rFonts w:cstheme="minorHAnsi"/>
          <w:color w:val="A9A9A9"/>
          <w:position w:val="-2"/>
          <w:sz w:val="22"/>
          <w:szCs w:val="22"/>
        </w:rPr>
        <w:tab/>
      </w:r>
      <w:r w:rsidR="00EE5AFC">
        <w:rPr>
          <w:rFonts w:cstheme="minorHAnsi"/>
          <w:color w:val="A9A9A9"/>
          <w:position w:val="-2"/>
          <w:sz w:val="22"/>
          <w:szCs w:val="22"/>
        </w:rPr>
        <w:t xml:space="preserve">        </w:t>
      </w:r>
      <w:r w:rsidRPr="009853D0">
        <w:rPr>
          <w:rFonts w:cstheme="minorHAnsi"/>
          <w:color w:val="A9A9A9"/>
          <w:position w:val="-2"/>
          <w:sz w:val="22"/>
          <w:szCs w:val="22"/>
        </w:rPr>
        <w:t>(žig in podpis)</w:t>
      </w:r>
    </w:p>
    <w:p w14:paraId="5EA9D8E9" w14:textId="1801FB06" w:rsidR="00885543" w:rsidRDefault="00885543">
      <w:pPr>
        <w:rPr>
          <w:rFonts w:cstheme="minorHAnsi"/>
          <w:color w:val="000000"/>
          <w:position w:val="-2"/>
          <w:sz w:val="22"/>
          <w:szCs w:val="22"/>
        </w:rPr>
      </w:pPr>
      <w:r>
        <w:rPr>
          <w:rFonts w:cstheme="minorHAnsi"/>
          <w:color w:val="000000"/>
          <w:position w:val="-2"/>
          <w:sz w:val="22"/>
          <w:szCs w:val="22"/>
        </w:rPr>
        <w:br w:type="page"/>
      </w:r>
    </w:p>
    <w:bookmarkEnd w:id="141"/>
    <w:p w14:paraId="1F07D5FF" w14:textId="77777777" w:rsidR="00D57A7C" w:rsidRPr="009C071C" w:rsidRDefault="00D57A7C" w:rsidP="009C071C">
      <w:pPr>
        <w:tabs>
          <w:tab w:val="left" w:pos="4296"/>
        </w:tabs>
        <w:ind w:left="216"/>
        <w:rPr>
          <w:rFonts w:cstheme="minorHAnsi"/>
          <w:color w:val="000000"/>
          <w:position w:val="-2"/>
          <w:sz w:val="22"/>
          <w:szCs w:val="22"/>
        </w:rPr>
      </w:pPr>
    </w:p>
    <w:p w14:paraId="0ECFB732" w14:textId="2CF0D1CD" w:rsidR="00240B69" w:rsidRDefault="00240B69" w:rsidP="00240B69">
      <w:pPr>
        <w:pStyle w:val="Naslov2"/>
        <w:ind w:left="0"/>
      </w:pPr>
      <w:bookmarkStart w:id="142" w:name="_Toc197932335"/>
      <w:bookmarkStart w:id="143" w:name="_Hlk187231981"/>
      <w:r w:rsidRPr="009C5B0B">
        <w:t>OBRAZE</w:t>
      </w:r>
      <w:r>
        <w:t>C ŠT.</w:t>
      </w:r>
      <w:r w:rsidRPr="009C5B0B">
        <w:t xml:space="preserve"> </w:t>
      </w:r>
      <w:r w:rsidR="00C85A44">
        <w:t>8</w:t>
      </w:r>
      <w:bookmarkEnd w:id="142"/>
    </w:p>
    <w:p w14:paraId="6E9F00A4" w14:textId="77777777" w:rsidR="00C85A44" w:rsidRPr="00C85A44" w:rsidRDefault="00C85A44" w:rsidP="00C85A44"/>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521"/>
        <w:gridCol w:w="4801"/>
      </w:tblGrid>
      <w:tr w:rsidR="00C85A44" w:rsidRPr="001A2669" w14:paraId="392375DE" w14:textId="77777777" w:rsidTr="0044034C">
        <w:trPr>
          <w:trHeight w:val="409"/>
        </w:trPr>
        <w:tc>
          <w:tcPr>
            <w:tcW w:w="4521" w:type="dxa"/>
            <w:shd w:val="clear" w:color="auto" w:fill="F2F2F2" w:themeFill="background1" w:themeFillShade="F2"/>
            <w:tcMar>
              <w:top w:w="135" w:type="dxa"/>
              <w:bottom w:w="135" w:type="dxa"/>
            </w:tcMar>
            <w:vAlign w:val="center"/>
          </w:tcPr>
          <w:bookmarkEnd w:id="143"/>
          <w:p w14:paraId="5145BA24" w14:textId="77777777" w:rsidR="00C85A44" w:rsidRPr="002A5FBC" w:rsidRDefault="00C85A44" w:rsidP="0044034C">
            <w:pPr>
              <w:jc w:val="center"/>
              <w:rPr>
                <w:rFonts w:cstheme="minorHAnsi"/>
                <w:b/>
                <w:bCs/>
                <w:sz w:val="22"/>
                <w:szCs w:val="24"/>
              </w:rPr>
            </w:pPr>
            <w:r w:rsidRPr="002A5FBC">
              <w:rPr>
                <w:rFonts w:cstheme="minorHAnsi"/>
                <w:b/>
                <w:bCs/>
                <w:sz w:val="22"/>
                <w:szCs w:val="24"/>
              </w:rPr>
              <w:t xml:space="preserve">NAZIV </w:t>
            </w:r>
            <w:r>
              <w:rPr>
                <w:rFonts w:cstheme="minorHAnsi"/>
                <w:b/>
                <w:bCs/>
                <w:sz w:val="22"/>
                <w:szCs w:val="24"/>
              </w:rPr>
              <w:t>NAROČNIKA</w:t>
            </w:r>
            <w:r w:rsidRPr="002A5FBC">
              <w:rPr>
                <w:rFonts w:cstheme="minorHAnsi"/>
                <w:b/>
                <w:bCs/>
                <w:sz w:val="22"/>
                <w:szCs w:val="24"/>
              </w:rPr>
              <w:t xml:space="preserve"> </w:t>
            </w:r>
            <w:r>
              <w:rPr>
                <w:rFonts w:cstheme="minorHAnsi"/>
                <w:b/>
                <w:bCs/>
                <w:sz w:val="22"/>
                <w:szCs w:val="24"/>
              </w:rPr>
              <w:t>REFERENČNEGA POSLA</w:t>
            </w:r>
          </w:p>
        </w:tc>
        <w:tc>
          <w:tcPr>
            <w:tcW w:w="4801" w:type="dxa"/>
            <w:tcMar>
              <w:top w:w="135" w:type="dxa"/>
              <w:bottom w:w="135" w:type="dxa"/>
            </w:tcMar>
            <w:vAlign w:val="center"/>
          </w:tcPr>
          <w:p w14:paraId="7B02E54B" w14:textId="77777777" w:rsidR="00C85A44" w:rsidRPr="001A2669" w:rsidRDefault="00C85A44" w:rsidP="0044034C">
            <w:pPr>
              <w:jc w:val="center"/>
              <w:rPr>
                <w:rFonts w:cstheme="minorHAnsi"/>
                <w:b/>
                <w:bCs/>
                <w:sz w:val="24"/>
                <w:szCs w:val="24"/>
              </w:rPr>
            </w:pPr>
            <w:r w:rsidRPr="001A2669">
              <w:rPr>
                <w:rFonts w:cstheme="minorHAnsi"/>
                <w:b/>
                <w:bCs/>
                <w:sz w:val="24"/>
                <w:szCs w:val="24"/>
              </w:rPr>
              <w:t> </w:t>
            </w:r>
          </w:p>
        </w:tc>
      </w:tr>
      <w:tr w:rsidR="00C85A44" w:rsidRPr="001A2669" w14:paraId="320113B4" w14:textId="77777777" w:rsidTr="0044034C">
        <w:trPr>
          <w:trHeight w:val="404"/>
        </w:trPr>
        <w:tc>
          <w:tcPr>
            <w:tcW w:w="4521" w:type="dxa"/>
            <w:shd w:val="clear" w:color="auto" w:fill="F2F2F2" w:themeFill="background1" w:themeFillShade="F2"/>
            <w:tcMar>
              <w:top w:w="135" w:type="dxa"/>
              <w:bottom w:w="135" w:type="dxa"/>
            </w:tcMar>
            <w:vAlign w:val="center"/>
          </w:tcPr>
          <w:p w14:paraId="206D96CC" w14:textId="77777777" w:rsidR="00C85A44" w:rsidRPr="002A5FBC" w:rsidRDefault="00C85A44" w:rsidP="0044034C">
            <w:pPr>
              <w:jc w:val="center"/>
              <w:rPr>
                <w:rFonts w:cstheme="minorHAnsi"/>
                <w:b/>
                <w:bCs/>
                <w:sz w:val="22"/>
                <w:szCs w:val="24"/>
              </w:rPr>
            </w:pPr>
            <w:r w:rsidRPr="002A5FBC">
              <w:rPr>
                <w:rFonts w:cstheme="minorHAnsi"/>
                <w:b/>
                <w:bCs/>
                <w:sz w:val="22"/>
                <w:szCs w:val="24"/>
              </w:rPr>
              <w:t xml:space="preserve">NASLOV </w:t>
            </w:r>
            <w:r>
              <w:rPr>
                <w:rFonts w:cstheme="minorHAnsi"/>
                <w:b/>
                <w:bCs/>
                <w:sz w:val="22"/>
                <w:szCs w:val="24"/>
              </w:rPr>
              <w:t>NAROČNIKA REFERENČNEGA POSLA</w:t>
            </w:r>
            <w:r w:rsidRPr="002A5FBC">
              <w:rPr>
                <w:rFonts w:cstheme="minorHAnsi"/>
                <w:b/>
                <w:bCs/>
                <w:sz w:val="22"/>
                <w:szCs w:val="24"/>
              </w:rPr>
              <w:t xml:space="preserve"> </w:t>
            </w:r>
          </w:p>
        </w:tc>
        <w:tc>
          <w:tcPr>
            <w:tcW w:w="4801" w:type="dxa"/>
            <w:tcMar>
              <w:top w:w="135" w:type="dxa"/>
              <w:bottom w:w="135" w:type="dxa"/>
            </w:tcMar>
            <w:vAlign w:val="center"/>
          </w:tcPr>
          <w:p w14:paraId="273EDF16" w14:textId="77777777" w:rsidR="00C85A44" w:rsidRPr="001A2669" w:rsidRDefault="00C85A44" w:rsidP="0044034C">
            <w:pPr>
              <w:jc w:val="center"/>
              <w:rPr>
                <w:rFonts w:cstheme="minorHAnsi"/>
                <w:b/>
                <w:bCs/>
                <w:sz w:val="24"/>
                <w:szCs w:val="24"/>
              </w:rPr>
            </w:pPr>
          </w:p>
        </w:tc>
      </w:tr>
    </w:tbl>
    <w:p w14:paraId="6E5DA985" w14:textId="77777777" w:rsidR="00C85A44" w:rsidRPr="004773CE" w:rsidRDefault="00C85A44" w:rsidP="00C85A44">
      <w:pPr>
        <w:rPr>
          <w:rFonts w:cstheme="minorHAnsi"/>
          <w:b/>
          <w:szCs w:val="32"/>
        </w:rPr>
      </w:pPr>
    </w:p>
    <w:p w14:paraId="1A3D37F3" w14:textId="77777777" w:rsidR="00C85A44" w:rsidRDefault="00C85A44" w:rsidP="00C85A44">
      <w:pPr>
        <w:jc w:val="center"/>
        <w:rPr>
          <w:rFonts w:cstheme="minorHAnsi"/>
          <w:b/>
          <w:sz w:val="32"/>
          <w:szCs w:val="32"/>
        </w:rPr>
      </w:pPr>
      <w:r w:rsidRPr="004773CE">
        <w:rPr>
          <w:rFonts w:cstheme="minorHAnsi"/>
          <w:b/>
          <w:sz w:val="32"/>
          <w:szCs w:val="32"/>
        </w:rPr>
        <w:t xml:space="preserve">REFERENČNO POTRDILO </w:t>
      </w:r>
    </w:p>
    <w:p w14:paraId="1AA9F969" w14:textId="3C82DF67" w:rsidR="00C85A44" w:rsidRPr="009C0B3C" w:rsidRDefault="009C0B3C" w:rsidP="00C85A44">
      <w:pPr>
        <w:rPr>
          <w:rFonts w:cstheme="minorHAnsi"/>
          <w:color w:val="000000"/>
          <w:position w:val="-2"/>
          <w:sz w:val="22"/>
        </w:rPr>
      </w:pPr>
      <w:r w:rsidRPr="009C0B3C">
        <w:rPr>
          <w:rFonts w:cstheme="minorHAnsi"/>
          <w:color w:val="000000"/>
          <w:position w:val="-2"/>
          <w:sz w:val="22"/>
        </w:rPr>
        <w:t>Izjavljamo</w:t>
      </w:r>
      <w:r>
        <w:rPr>
          <w:rFonts w:cstheme="minorHAnsi"/>
          <w:color w:val="000000"/>
          <w:position w:val="-2"/>
          <w:sz w:val="22"/>
        </w:rPr>
        <w:t>, da je:</w:t>
      </w:r>
    </w:p>
    <w:tbl>
      <w:tblPr>
        <w:tblStyle w:val="TableGridPHPDOCX"/>
        <w:tblW w:w="0" w:type="auto"/>
        <w:tblBorders>
          <w:top w:val="outset" w:sz="5" w:space="0" w:color="808080"/>
          <w:left w:val="outset" w:sz="5" w:space="0" w:color="808080"/>
          <w:bottom w:val="outset" w:sz="5" w:space="0" w:color="808080"/>
          <w:right w:val="outset" w:sz="5" w:space="0" w:color="808080"/>
        </w:tblBorders>
        <w:tblLayout w:type="fixed"/>
        <w:tblLook w:val="04A0" w:firstRow="1" w:lastRow="0" w:firstColumn="1" w:lastColumn="0" w:noHBand="0" w:noVBand="1"/>
      </w:tblPr>
      <w:tblGrid>
        <w:gridCol w:w="2971"/>
        <w:gridCol w:w="1985"/>
        <w:gridCol w:w="2031"/>
        <w:gridCol w:w="2335"/>
      </w:tblGrid>
      <w:tr w:rsidR="00C85A44" w:rsidRPr="004773CE" w14:paraId="2E7E9CEF" w14:textId="77777777" w:rsidTr="009C0B3C">
        <w:trPr>
          <w:trHeight w:val="138"/>
        </w:trPr>
        <w:tc>
          <w:tcPr>
            <w:tcW w:w="2971"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05D1E479" w14:textId="042D11E8" w:rsidR="00C85A44" w:rsidRPr="004773CE" w:rsidRDefault="009C0B3C" w:rsidP="009C0B3C">
            <w:pPr>
              <w:rPr>
                <w:rFonts w:cstheme="minorHAnsi"/>
              </w:rPr>
            </w:pPr>
            <w:r>
              <w:rPr>
                <w:rFonts w:cstheme="minorHAnsi"/>
                <w:color w:val="000000"/>
                <w:position w:val="-2"/>
              </w:rPr>
              <w:t>P</w:t>
            </w:r>
            <w:r w:rsidR="00C85A44" w:rsidRPr="004773CE">
              <w:rPr>
                <w:rFonts w:cstheme="minorHAnsi"/>
                <w:color w:val="000000"/>
                <w:position w:val="-2"/>
              </w:rPr>
              <w:t>onudnik</w:t>
            </w:r>
            <w:r>
              <w:rPr>
                <w:rFonts w:cstheme="minorHAnsi"/>
                <w:color w:val="000000"/>
                <w:position w:val="-2"/>
              </w:rPr>
              <w:t>/gospodarski subjekt</w:t>
            </w:r>
          </w:p>
        </w:tc>
        <w:tc>
          <w:tcPr>
            <w:tcW w:w="6351"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036B9B1" w14:textId="77777777" w:rsidR="00C85A44" w:rsidRPr="004773CE" w:rsidRDefault="00C85A44" w:rsidP="0044034C">
            <w:pPr>
              <w:rPr>
                <w:rFonts w:cstheme="minorHAnsi"/>
              </w:rPr>
            </w:pPr>
            <w:r w:rsidRPr="004773CE">
              <w:rPr>
                <w:rFonts w:cstheme="minorHAnsi"/>
                <w:color w:val="000000"/>
                <w:position w:val="-2"/>
              </w:rPr>
              <w:t> </w:t>
            </w:r>
          </w:p>
        </w:tc>
      </w:tr>
      <w:tr w:rsidR="00C85A44" w:rsidRPr="004773CE" w14:paraId="4A15A59A" w14:textId="77777777" w:rsidTr="009C0B3C">
        <w:trPr>
          <w:trHeight w:val="138"/>
        </w:trPr>
        <w:tc>
          <w:tcPr>
            <w:tcW w:w="2971"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4A574A4D" w14:textId="77777777" w:rsidR="00C85A44" w:rsidRPr="004773CE" w:rsidRDefault="00C85A44" w:rsidP="009C0B3C">
            <w:pPr>
              <w:rPr>
                <w:rFonts w:cstheme="minorHAnsi"/>
                <w:color w:val="000000"/>
              </w:rPr>
            </w:pPr>
            <w:r w:rsidRPr="009C0B3C">
              <w:rPr>
                <w:rFonts w:cstheme="minorHAnsi"/>
                <w:color w:val="000000"/>
                <w:position w:val="-2"/>
              </w:rPr>
              <w:t>kot (obkroži)</w:t>
            </w:r>
            <w:r>
              <w:rPr>
                <w:rFonts w:cstheme="minorHAnsi"/>
                <w:color w:val="000000"/>
                <w:position w:val="-2"/>
                <w:sz w:val="22"/>
              </w:rPr>
              <w:t xml:space="preserve"> </w:t>
            </w:r>
          </w:p>
        </w:tc>
        <w:tc>
          <w:tcPr>
            <w:tcW w:w="1985" w:type="dxa"/>
            <w:tcBorders>
              <w:top w:val="inset" w:sz="7" w:space="0" w:color="000000"/>
              <w:left w:val="inset" w:sz="7" w:space="0" w:color="000000"/>
              <w:bottom w:val="inset" w:sz="7" w:space="0" w:color="000000"/>
              <w:right w:val="single" w:sz="4" w:space="0" w:color="auto"/>
            </w:tcBorders>
            <w:tcMar>
              <w:top w:w="135" w:type="dxa"/>
              <w:bottom w:w="135" w:type="dxa"/>
            </w:tcMar>
            <w:vAlign w:val="center"/>
          </w:tcPr>
          <w:p w14:paraId="11CA3EC6" w14:textId="77777777" w:rsidR="00C85A44" w:rsidRPr="004773CE" w:rsidRDefault="00C85A44" w:rsidP="0044034C">
            <w:pPr>
              <w:rPr>
                <w:rFonts w:cstheme="minorHAnsi"/>
                <w:color w:val="000000"/>
                <w:position w:val="-2"/>
              </w:rPr>
            </w:pPr>
            <w:r w:rsidRPr="000E0672">
              <w:rPr>
                <w:rFonts w:cstheme="minorHAnsi"/>
                <w:position w:val="-2"/>
                <w:sz w:val="22"/>
              </w:rPr>
              <w:t>glavni izvajalec</w:t>
            </w:r>
          </w:p>
        </w:tc>
        <w:tc>
          <w:tcPr>
            <w:tcW w:w="2031" w:type="dxa"/>
            <w:tcBorders>
              <w:top w:val="inset" w:sz="7" w:space="0" w:color="000000"/>
              <w:left w:val="single" w:sz="4" w:space="0" w:color="auto"/>
              <w:bottom w:val="inset" w:sz="7" w:space="0" w:color="000000"/>
              <w:right w:val="single" w:sz="4" w:space="0" w:color="auto"/>
            </w:tcBorders>
            <w:vAlign w:val="center"/>
          </w:tcPr>
          <w:p w14:paraId="16D6DA65" w14:textId="77777777" w:rsidR="00C85A44" w:rsidRPr="004773CE" w:rsidRDefault="00C85A44" w:rsidP="0044034C">
            <w:pPr>
              <w:rPr>
                <w:rFonts w:cstheme="minorHAnsi"/>
                <w:color w:val="000000"/>
                <w:position w:val="-2"/>
              </w:rPr>
            </w:pPr>
            <w:r>
              <w:rPr>
                <w:rFonts w:cstheme="minorHAnsi"/>
                <w:color w:val="000000"/>
                <w:position w:val="-2"/>
              </w:rPr>
              <w:t xml:space="preserve">            partner</w:t>
            </w:r>
          </w:p>
        </w:tc>
        <w:tc>
          <w:tcPr>
            <w:tcW w:w="2335" w:type="dxa"/>
            <w:tcBorders>
              <w:top w:val="inset" w:sz="7" w:space="0" w:color="000000"/>
              <w:left w:val="single" w:sz="4" w:space="0" w:color="auto"/>
              <w:bottom w:val="inset" w:sz="7" w:space="0" w:color="000000"/>
              <w:right w:val="inset" w:sz="7" w:space="0" w:color="000000"/>
            </w:tcBorders>
            <w:vAlign w:val="center"/>
          </w:tcPr>
          <w:p w14:paraId="4B850B77" w14:textId="77777777" w:rsidR="00C85A44" w:rsidRPr="004773CE" w:rsidRDefault="00C85A44" w:rsidP="0044034C">
            <w:pPr>
              <w:rPr>
                <w:rFonts w:cstheme="minorHAnsi"/>
                <w:color w:val="000000"/>
                <w:position w:val="-2"/>
              </w:rPr>
            </w:pPr>
            <w:r>
              <w:rPr>
                <w:rFonts w:cstheme="minorHAnsi"/>
                <w:color w:val="000000"/>
                <w:position w:val="-2"/>
              </w:rPr>
              <w:t xml:space="preserve">    podizvajalec</w:t>
            </w:r>
          </w:p>
        </w:tc>
      </w:tr>
      <w:tr w:rsidR="00C85A44" w:rsidRPr="004773CE" w14:paraId="635198B2" w14:textId="77777777" w:rsidTr="009C0B3C">
        <w:trPr>
          <w:trHeight w:val="1018"/>
        </w:trPr>
        <w:tc>
          <w:tcPr>
            <w:tcW w:w="2971"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3B7EE8D3" w14:textId="76CAE22B" w:rsidR="00C85A44" w:rsidRPr="004773CE" w:rsidRDefault="009C0B3C" w:rsidP="009C0B3C">
            <w:pPr>
              <w:rPr>
                <w:rFonts w:cstheme="minorHAnsi"/>
              </w:rPr>
            </w:pPr>
            <w:r>
              <w:rPr>
                <w:rFonts w:cstheme="minorHAnsi"/>
                <w:color w:val="000000"/>
                <w:position w:val="-2"/>
              </w:rPr>
              <w:t>Izvedel storitve prevoz</w:t>
            </w:r>
            <w:r w:rsidR="004043EE">
              <w:rPr>
                <w:rFonts w:cstheme="minorHAnsi"/>
                <w:color w:val="000000"/>
                <w:position w:val="-2"/>
              </w:rPr>
              <w:t xml:space="preserve">ov </w:t>
            </w:r>
            <w:r>
              <w:rPr>
                <w:rFonts w:cstheme="minorHAnsi"/>
                <w:color w:val="000000"/>
                <w:position w:val="-2"/>
              </w:rPr>
              <w:t>(</w:t>
            </w:r>
            <w:r w:rsidR="00C85A44" w:rsidRPr="004773CE">
              <w:rPr>
                <w:rFonts w:cstheme="minorHAnsi"/>
                <w:color w:val="000000"/>
                <w:position w:val="-2"/>
              </w:rPr>
              <w:t>podrobnejši opis izvajanja storitev</w:t>
            </w:r>
            <w:r>
              <w:rPr>
                <w:rFonts w:cstheme="minorHAnsi"/>
                <w:color w:val="000000"/>
                <w:position w:val="-2"/>
              </w:rPr>
              <w:t>)</w:t>
            </w:r>
          </w:p>
        </w:tc>
        <w:tc>
          <w:tcPr>
            <w:tcW w:w="6351"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EB6C55D" w14:textId="77777777" w:rsidR="00C85A44" w:rsidRPr="004773CE" w:rsidRDefault="00C85A44" w:rsidP="0044034C">
            <w:pPr>
              <w:pStyle w:val="Default"/>
              <w:rPr>
                <w:rFonts w:asciiTheme="minorHAnsi" w:hAnsiTheme="minorHAnsi" w:cstheme="minorHAnsi"/>
                <w:color w:val="auto"/>
                <w:sz w:val="18"/>
                <w:szCs w:val="16"/>
                <w:lang w:eastAsia="ja-JP"/>
              </w:rPr>
            </w:pPr>
            <w:r w:rsidRPr="004773CE">
              <w:rPr>
                <w:rFonts w:asciiTheme="minorHAnsi" w:hAnsiTheme="minorHAnsi" w:cstheme="minorHAnsi"/>
                <w:position w:val="-2"/>
              </w:rPr>
              <w:t> </w:t>
            </w:r>
          </w:p>
          <w:p w14:paraId="14BE4B0B" w14:textId="77777777" w:rsidR="00C85A44" w:rsidRPr="004773CE" w:rsidRDefault="00C85A44" w:rsidP="0044034C">
            <w:pPr>
              <w:rPr>
                <w:rFonts w:cstheme="minorHAnsi"/>
              </w:rPr>
            </w:pPr>
          </w:p>
        </w:tc>
      </w:tr>
      <w:tr w:rsidR="00C85A44" w:rsidRPr="004773CE" w14:paraId="6783AE92" w14:textId="77777777" w:rsidTr="009C0B3C">
        <w:trPr>
          <w:trHeight w:val="263"/>
        </w:trPr>
        <w:tc>
          <w:tcPr>
            <w:tcW w:w="2971"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4C5BCB3E" w14:textId="5FC3F631" w:rsidR="00C85A44" w:rsidRPr="004773CE" w:rsidRDefault="009C0B3C" w:rsidP="009C0B3C">
            <w:pPr>
              <w:rPr>
                <w:rFonts w:cstheme="minorHAnsi"/>
              </w:rPr>
            </w:pPr>
            <w:r>
              <w:rPr>
                <w:rFonts w:cstheme="minorHAnsi"/>
                <w:color w:val="000000"/>
                <w:position w:val="-2"/>
              </w:rPr>
              <w:t>P</w:t>
            </w:r>
            <w:r w:rsidR="00C85A44" w:rsidRPr="004773CE">
              <w:rPr>
                <w:rFonts w:cstheme="minorHAnsi"/>
                <w:color w:val="000000"/>
                <w:position w:val="-2"/>
              </w:rPr>
              <w:t>o pogodbi številka in z dne</w:t>
            </w:r>
          </w:p>
        </w:tc>
        <w:tc>
          <w:tcPr>
            <w:tcW w:w="6351"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890D68C" w14:textId="77777777" w:rsidR="00C85A44" w:rsidRPr="004773CE" w:rsidRDefault="00C85A44" w:rsidP="0044034C">
            <w:pPr>
              <w:rPr>
                <w:rFonts w:cstheme="minorHAnsi"/>
              </w:rPr>
            </w:pPr>
            <w:r w:rsidRPr="004773CE">
              <w:rPr>
                <w:rFonts w:cstheme="minorHAnsi"/>
                <w:color w:val="000000"/>
                <w:position w:val="-2"/>
              </w:rPr>
              <w:t> </w:t>
            </w:r>
          </w:p>
        </w:tc>
      </w:tr>
      <w:tr w:rsidR="00C85A44" w:rsidRPr="004773CE" w14:paraId="2D0EE66B" w14:textId="77777777" w:rsidTr="009C0B3C">
        <w:trPr>
          <w:trHeight w:val="315"/>
        </w:trPr>
        <w:tc>
          <w:tcPr>
            <w:tcW w:w="2971"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41CCFEAA" w14:textId="57EADBDF" w:rsidR="00C85A44" w:rsidRPr="004773CE" w:rsidRDefault="009C0B3C" w:rsidP="009C0B3C">
            <w:pPr>
              <w:rPr>
                <w:rFonts w:cstheme="minorHAnsi"/>
              </w:rPr>
            </w:pPr>
            <w:r>
              <w:rPr>
                <w:rFonts w:cstheme="minorHAnsi"/>
                <w:color w:val="000000"/>
                <w:position w:val="-2"/>
              </w:rPr>
              <w:t>V</w:t>
            </w:r>
            <w:r w:rsidR="00C85A44" w:rsidRPr="004773CE">
              <w:rPr>
                <w:rFonts w:cstheme="minorHAnsi"/>
                <w:color w:val="000000"/>
                <w:position w:val="-2"/>
              </w:rPr>
              <w:t>rednost storitev, ki jih je izvedel ponudnik brez DDV</w:t>
            </w:r>
          </w:p>
        </w:tc>
        <w:tc>
          <w:tcPr>
            <w:tcW w:w="6351"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052A19D" w14:textId="77777777" w:rsidR="00C85A44" w:rsidRPr="004773CE" w:rsidRDefault="00C85A44" w:rsidP="0044034C">
            <w:pPr>
              <w:rPr>
                <w:rFonts w:cstheme="minorHAnsi"/>
              </w:rPr>
            </w:pPr>
            <w:r w:rsidRPr="004773CE">
              <w:rPr>
                <w:rFonts w:cstheme="minorHAnsi"/>
                <w:color w:val="000000"/>
                <w:position w:val="-2"/>
              </w:rPr>
              <w:t> </w:t>
            </w:r>
          </w:p>
        </w:tc>
      </w:tr>
      <w:tr w:rsidR="00C85A44" w:rsidRPr="004773CE" w14:paraId="1AB0B1FC" w14:textId="77777777" w:rsidTr="009C0B3C">
        <w:trPr>
          <w:trHeight w:val="76"/>
        </w:trPr>
        <w:tc>
          <w:tcPr>
            <w:tcW w:w="2971"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2FAA5D61" w14:textId="292923DE" w:rsidR="00C85A44" w:rsidRPr="004773CE" w:rsidRDefault="009C0B3C" w:rsidP="009C0B3C">
            <w:pPr>
              <w:rPr>
                <w:rFonts w:cstheme="minorHAnsi"/>
              </w:rPr>
            </w:pPr>
            <w:r>
              <w:rPr>
                <w:rFonts w:cstheme="minorHAnsi"/>
                <w:color w:val="000000"/>
                <w:position w:val="-2"/>
              </w:rPr>
              <w:t>V</w:t>
            </w:r>
            <w:r w:rsidR="00C85A44" w:rsidRPr="004773CE">
              <w:rPr>
                <w:rFonts w:cstheme="minorHAnsi"/>
                <w:color w:val="000000"/>
                <w:position w:val="-2"/>
              </w:rPr>
              <w:t xml:space="preserve"> obdobju od-do</w:t>
            </w:r>
          </w:p>
        </w:tc>
        <w:tc>
          <w:tcPr>
            <w:tcW w:w="6351"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5CD2928" w14:textId="77777777" w:rsidR="00C85A44" w:rsidRPr="004773CE" w:rsidRDefault="00C85A44" w:rsidP="0044034C">
            <w:pPr>
              <w:rPr>
                <w:rFonts w:cstheme="minorHAnsi"/>
              </w:rPr>
            </w:pPr>
            <w:r w:rsidRPr="004773CE">
              <w:rPr>
                <w:rFonts w:cstheme="minorHAnsi"/>
                <w:color w:val="000000"/>
                <w:position w:val="-2"/>
              </w:rPr>
              <w:t> </w:t>
            </w:r>
          </w:p>
        </w:tc>
      </w:tr>
      <w:tr w:rsidR="00C85A44" w:rsidRPr="004773CE" w14:paraId="039087A4" w14:textId="77777777" w:rsidTr="009C0B3C">
        <w:trPr>
          <w:trHeight w:val="462"/>
        </w:trPr>
        <w:tc>
          <w:tcPr>
            <w:tcW w:w="2971"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07A8CAD8" w14:textId="2066AEDC" w:rsidR="00C85A44" w:rsidRPr="004773CE" w:rsidRDefault="009C0B3C" w:rsidP="009C0B3C">
            <w:pPr>
              <w:rPr>
                <w:rFonts w:cstheme="minorHAnsi"/>
                <w:color w:val="000000"/>
                <w:position w:val="-2"/>
              </w:rPr>
            </w:pPr>
            <w:r>
              <w:rPr>
                <w:rFonts w:cstheme="minorHAnsi"/>
                <w:color w:val="000000"/>
                <w:position w:val="-2"/>
              </w:rPr>
              <w:t>I</w:t>
            </w:r>
            <w:r w:rsidR="00C85A44" w:rsidRPr="004773CE">
              <w:rPr>
                <w:rFonts w:cstheme="minorHAnsi"/>
                <w:color w:val="000000"/>
                <w:position w:val="-2"/>
              </w:rPr>
              <w:t>me in priimek kontaktne osebe</w:t>
            </w:r>
          </w:p>
        </w:tc>
        <w:tc>
          <w:tcPr>
            <w:tcW w:w="6351"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17A8015" w14:textId="77777777" w:rsidR="00C85A44" w:rsidRPr="004773CE" w:rsidRDefault="00C85A44" w:rsidP="0044034C">
            <w:pPr>
              <w:rPr>
                <w:rFonts w:cstheme="minorHAnsi"/>
                <w:color w:val="000000"/>
                <w:position w:val="-2"/>
              </w:rPr>
            </w:pPr>
          </w:p>
        </w:tc>
      </w:tr>
      <w:tr w:rsidR="00C85A44" w:rsidRPr="004773CE" w14:paraId="62FB9F0B" w14:textId="77777777" w:rsidTr="009C0B3C">
        <w:trPr>
          <w:trHeight w:val="433"/>
        </w:trPr>
        <w:tc>
          <w:tcPr>
            <w:tcW w:w="2971"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5AB0422B" w14:textId="56CD2DD3" w:rsidR="00C85A44" w:rsidRPr="004773CE" w:rsidRDefault="009C0B3C" w:rsidP="009C0B3C">
            <w:pPr>
              <w:rPr>
                <w:rFonts w:cstheme="minorHAnsi"/>
                <w:color w:val="000000"/>
                <w:position w:val="-2"/>
              </w:rPr>
            </w:pPr>
            <w:r>
              <w:rPr>
                <w:rFonts w:cstheme="minorHAnsi"/>
                <w:color w:val="000000"/>
                <w:position w:val="-2"/>
              </w:rPr>
              <w:t>E</w:t>
            </w:r>
            <w:r w:rsidR="00C85A44" w:rsidRPr="004773CE">
              <w:rPr>
                <w:rFonts w:cstheme="minorHAnsi"/>
                <w:color w:val="000000"/>
                <w:position w:val="-2"/>
              </w:rPr>
              <w:t>lektronski naslov kontaktne osebe</w:t>
            </w:r>
          </w:p>
        </w:tc>
        <w:tc>
          <w:tcPr>
            <w:tcW w:w="6351"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6E7502D" w14:textId="77777777" w:rsidR="00C85A44" w:rsidRPr="004773CE" w:rsidRDefault="00C85A44" w:rsidP="0044034C">
            <w:pPr>
              <w:rPr>
                <w:rFonts w:cstheme="minorHAnsi"/>
                <w:color w:val="000000"/>
                <w:position w:val="-2"/>
              </w:rPr>
            </w:pPr>
          </w:p>
        </w:tc>
      </w:tr>
      <w:tr w:rsidR="00C85A44" w:rsidRPr="004773CE" w14:paraId="2DAECBCD" w14:textId="77777777" w:rsidTr="009C0B3C">
        <w:trPr>
          <w:trHeight w:val="453"/>
        </w:trPr>
        <w:tc>
          <w:tcPr>
            <w:tcW w:w="2971"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6A115AE3" w14:textId="4976D44A" w:rsidR="00C85A44" w:rsidRPr="004773CE" w:rsidRDefault="009C0B3C" w:rsidP="009C0B3C">
            <w:pPr>
              <w:rPr>
                <w:rFonts w:cstheme="minorHAnsi"/>
                <w:color w:val="000000"/>
                <w:position w:val="-2"/>
              </w:rPr>
            </w:pPr>
            <w:r>
              <w:rPr>
                <w:rFonts w:cstheme="minorHAnsi"/>
                <w:color w:val="000000"/>
                <w:position w:val="-2"/>
              </w:rPr>
              <w:t>T</w:t>
            </w:r>
            <w:r w:rsidR="00C85A44" w:rsidRPr="004773CE">
              <w:rPr>
                <w:rFonts w:cstheme="minorHAnsi"/>
                <w:color w:val="000000"/>
                <w:position w:val="-2"/>
              </w:rPr>
              <w:t>elefonska številka kontaktne osebe</w:t>
            </w:r>
          </w:p>
        </w:tc>
        <w:tc>
          <w:tcPr>
            <w:tcW w:w="6351"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6D893E7" w14:textId="77777777" w:rsidR="00C85A44" w:rsidRPr="004773CE" w:rsidRDefault="00C85A44" w:rsidP="0044034C">
            <w:pPr>
              <w:rPr>
                <w:rFonts w:cstheme="minorHAnsi"/>
                <w:color w:val="000000"/>
                <w:position w:val="-2"/>
              </w:rPr>
            </w:pPr>
          </w:p>
        </w:tc>
      </w:tr>
    </w:tbl>
    <w:p w14:paraId="25CD4ADF" w14:textId="77777777" w:rsidR="00C85A44" w:rsidRDefault="00C85A44" w:rsidP="00C85A44">
      <w:pPr>
        <w:jc w:val="both"/>
        <w:rPr>
          <w:rFonts w:cstheme="minorHAnsi"/>
          <w:color w:val="000000"/>
          <w:sz w:val="22"/>
          <w:szCs w:val="22"/>
        </w:rPr>
      </w:pPr>
    </w:p>
    <w:p w14:paraId="7F3C3D29" w14:textId="02D38990" w:rsidR="004043EE" w:rsidRDefault="004043EE" w:rsidP="00C85A44">
      <w:pPr>
        <w:rPr>
          <w:rFonts w:cstheme="minorHAnsi"/>
          <w:b/>
          <w:bCs/>
          <w:color w:val="000000"/>
          <w:sz w:val="22"/>
          <w:szCs w:val="22"/>
        </w:rPr>
      </w:pPr>
      <w:r>
        <w:rPr>
          <w:rFonts w:cstheme="minorHAnsi"/>
          <w:color w:val="000000"/>
          <w:sz w:val="22"/>
          <w:szCs w:val="22"/>
        </w:rPr>
        <w:t xml:space="preserve">Storitve prevozov so bile izvedene </w:t>
      </w:r>
      <w:r w:rsidR="00C85A44" w:rsidRPr="00D126D0">
        <w:rPr>
          <w:rFonts w:cstheme="minorHAnsi"/>
          <w:color w:val="000000"/>
          <w:sz w:val="22"/>
          <w:szCs w:val="22"/>
        </w:rPr>
        <w:t xml:space="preserve"> </w:t>
      </w:r>
      <w:r>
        <w:rPr>
          <w:rFonts w:cstheme="minorHAnsi"/>
          <w:b/>
          <w:bCs/>
          <w:color w:val="000000"/>
          <w:sz w:val="22"/>
          <w:szCs w:val="22"/>
        </w:rPr>
        <w:t>strokovno, kvalitetno in v skladu z določili pogodbe.</w:t>
      </w:r>
    </w:p>
    <w:p w14:paraId="4819E217" w14:textId="77777777" w:rsidR="00C85A44" w:rsidRPr="00FF5CD0" w:rsidRDefault="00C85A44" w:rsidP="00C85A44">
      <w:pPr>
        <w:rPr>
          <w:rFonts w:cstheme="minorHAnsi"/>
          <w:color w:val="000000"/>
          <w:sz w:val="22"/>
          <w:szCs w:val="22"/>
        </w:rPr>
      </w:pPr>
    </w:p>
    <w:p w14:paraId="240360BA" w14:textId="77777777" w:rsidR="00C85A44" w:rsidRPr="00FF5CD0" w:rsidRDefault="00C85A44" w:rsidP="00C85A44">
      <w:pPr>
        <w:rPr>
          <w:rFonts w:cstheme="minorHAnsi"/>
          <w:color w:val="000000"/>
          <w:position w:val="-2"/>
          <w:sz w:val="22"/>
          <w:szCs w:val="22"/>
        </w:rPr>
      </w:pPr>
      <w:r w:rsidRPr="00FF5CD0">
        <w:rPr>
          <w:rFonts w:cstheme="minorHAnsi"/>
          <w:color w:val="000000"/>
          <w:position w:val="-2"/>
          <w:sz w:val="22"/>
          <w:szCs w:val="22"/>
        </w:rPr>
        <w:t>Kraj in datum:</w:t>
      </w:r>
      <w:r w:rsidRPr="00FF5CD0">
        <w:rPr>
          <w:rFonts w:cstheme="minorHAnsi"/>
          <w:sz w:val="22"/>
          <w:szCs w:val="22"/>
        </w:rPr>
        <w:tab/>
      </w:r>
    </w:p>
    <w:p w14:paraId="30A28747" w14:textId="77777777" w:rsidR="00C85A44" w:rsidRPr="002A5FBC" w:rsidRDefault="00C85A44" w:rsidP="00C85A44">
      <w:pPr>
        <w:tabs>
          <w:tab w:val="left" w:pos="5003"/>
        </w:tabs>
        <w:ind w:left="5003"/>
        <w:rPr>
          <w:rFonts w:cstheme="minorHAnsi"/>
          <w:sz w:val="22"/>
        </w:rPr>
      </w:pPr>
      <w:r w:rsidRPr="002A5FBC">
        <w:rPr>
          <w:rFonts w:cstheme="minorHAnsi"/>
          <w:color w:val="000000"/>
          <w:position w:val="-2"/>
          <w:sz w:val="22"/>
        </w:rPr>
        <w:t>Ime in priimek potrjevalca reference pr</w:t>
      </w:r>
      <w:r>
        <w:rPr>
          <w:rFonts w:cstheme="minorHAnsi"/>
          <w:color w:val="000000"/>
          <w:position w:val="-2"/>
          <w:sz w:val="22"/>
        </w:rPr>
        <w:t>i naročniku</w:t>
      </w:r>
      <w:r w:rsidRPr="002A5FBC">
        <w:rPr>
          <w:rFonts w:cstheme="minorHAnsi"/>
          <w:color w:val="000000"/>
          <w:position w:val="-2"/>
          <w:sz w:val="22"/>
        </w:rPr>
        <w:t>: ___________________________________</w:t>
      </w:r>
    </w:p>
    <w:p w14:paraId="662C821C" w14:textId="77777777" w:rsidR="00C85A44" w:rsidRDefault="00C85A44" w:rsidP="00C85A44">
      <w:pPr>
        <w:tabs>
          <w:tab w:val="left" w:pos="5003"/>
        </w:tabs>
        <w:ind w:left="216"/>
        <w:rPr>
          <w:rFonts w:cstheme="minorHAnsi"/>
          <w:color w:val="A9A9A9"/>
          <w:position w:val="-2"/>
          <w:sz w:val="22"/>
        </w:rPr>
      </w:pPr>
      <w:r w:rsidRPr="002A5FBC">
        <w:rPr>
          <w:rFonts w:cstheme="minorHAnsi"/>
          <w:sz w:val="22"/>
        </w:rPr>
        <w:tab/>
      </w:r>
      <w:r w:rsidRPr="002A5FBC">
        <w:rPr>
          <w:rFonts w:cstheme="minorHAnsi"/>
          <w:color w:val="A9A9A9"/>
          <w:position w:val="-2"/>
          <w:sz w:val="22"/>
        </w:rPr>
        <w:t xml:space="preserve">     (žig in podpi</w:t>
      </w:r>
      <w:r>
        <w:rPr>
          <w:rFonts w:cstheme="minorHAnsi"/>
          <w:color w:val="A9A9A9"/>
          <w:position w:val="-2"/>
          <w:sz w:val="22"/>
        </w:rPr>
        <w:t>s)</w:t>
      </w:r>
    </w:p>
    <w:p w14:paraId="0619E8B2" w14:textId="77777777" w:rsidR="00542187" w:rsidRDefault="00542187" w:rsidP="00C85A44">
      <w:pPr>
        <w:tabs>
          <w:tab w:val="left" w:pos="5003"/>
        </w:tabs>
        <w:ind w:left="216"/>
        <w:rPr>
          <w:rFonts w:cstheme="minorHAnsi"/>
          <w:color w:val="A9A9A9"/>
          <w:position w:val="-2"/>
          <w:sz w:val="22"/>
        </w:rPr>
      </w:pPr>
    </w:p>
    <w:p w14:paraId="51483562" w14:textId="77777777" w:rsidR="00542187" w:rsidRDefault="00542187" w:rsidP="00C85A44">
      <w:pPr>
        <w:tabs>
          <w:tab w:val="left" w:pos="5003"/>
        </w:tabs>
        <w:ind w:left="216"/>
        <w:rPr>
          <w:rFonts w:cstheme="minorHAnsi"/>
          <w:color w:val="A9A9A9"/>
          <w:position w:val="-2"/>
          <w:sz w:val="22"/>
        </w:rPr>
      </w:pPr>
    </w:p>
    <w:p w14:paraId="66FCB2A5" w14:textId="3030352A" w:rsidR="00114912" w:rsidRPr="003B779F" w:rsidRDefault="00114912" w:rsidP="003B779F">
      <w:pPr>
        <w:jc w:val="both"/>
        <w:rPr>
          <w:rFonts w:cstheme="minorHAnsi"/>
          <w:i/>
          <w:color w:val="000000"/>
          <w:sz w:val="16"/>
          <w:szCs w:val="16"/>
        </w:rPr>
      </w:pPr>
      <w:r w:rsidRPr="000705B3">
        <w:rPr>
          <w:rFonts w:cstheme="minorHAnsi"/>
          <w:b/>
          <w:bCs/>
          <w:i/>
          <w:color w:val="000000"/>
          <w:sz w:val="16"/>
          <w:szCs w:val="16"/>
        </w:rPr>
        <w:t>NAVODILO:</w:t>
      </w:r>
      <w:r w:rsidRPr="00FE46BA">
        <w:rPr>
          <w:rFonts w:cstheme="minorHAnsi"/>
          <w:i/>
          <w:sz w:val="22"/>
          <w:szCs w:val="22"/>
        </w:rPr>
        <w:t xml:space="preserve"> </w:t>
      </w:r>
      <w:r w:rsidRPr="000705B3">
        <w:rPr>
          <w:rFonts w:cstheme="minorHAnsi"/>
          <w:i/>
          <w:color w:val="000000"/>
          <w:sz w:val="16"/>
          <w:szCs w:val="16"/>
        </w:rPr>
        <w:t>Naročnik bo upošteval izključno že zaključene posle</w:t>
      </w:r>
      <w:r>
        <w:rPr>
          <w:rFonts w:cstheme="minorHAnsi"/>
          <w:i/>
          <w:color w:val="000000"/>
          <w:sz w:val="16"/>
          <w:szCs w:val="16"/>
        </w:rPr>
        <w:t xml:space="preserve">. </w:t>
      </w:r>
      <w:r w:rsidRPr="000705B3">
        <w:rPr>
          <w:rFonts w:cstheme="minorHAnsi"/>
          <w:i/>
          <w:color w:val="000000"/>
          <w:sz w:val="16"/>
          <w:szCs w:val="16"/>
        </w:rPr>
        <w:t xml:space="preserve"> V primeru več referenčnih potrdil se obrazec </w:t>
      </w:r>
      <w:r>
        <w:rPr>
          <w:rFonts w:cstheme="minorHAnsi"/>
          <w:i/>
          <w:color w:val="000000"/>
          <w:sz w:val="16"/>
          <w:szCs w:val="16"/>
        </w:rPr>
        <w:t>fotokopira.</w:t>
      </w:r>
    </w:p>
    <w:p w14:paraId="47F69D5F" w14:textId="3D1F3B6C" w:rsidR="0043556D" w:rsidRDefault="0043556D" w:rsidP="00240B69">
      <w:pPr>
        <w:pStyle w:val="Naslov2"/>
        <w:numPr>
          <w:ilvl w:val="0"/>
          <w:numId w:val="0"/>
        </w:numPr>
      </w:pPr>
    </w:p>
    <w:p w14:paraId="0306F630" w14:textId="77777777" w:rsidR="0043556D" w:rsidRDefault="0043556D" w:rsidP="00240B69">
      <w:pPr>
        <w:pStyle w:val="Naslov2"/>
        <w:numPr>
          <w:ilvl w:val="0"/>
          <w:numId w:val="0"/>
        </w:numPr>
        <w:sectPr w:rsidR="0043556D" w:rsidSect="00700942">
          <w:headerReference w:type="default" r:id="rId45"/>
          <w:footerReference w:type="default" r:id="rId46"/>
          <w:headerReference w:type="first" r:id="rId47"/>
          <w:pgSz w:w="11906" w:h="16838"/>
          <w:pgMar w:top="1701" w:right="1133" w:bottom="1276" w:left="1134" w:header="425" w:footer="567" w:gutter="0"/>
          <w:cols w:space="708"/>
          <w:titlePg/>
          <w:docGrid w:linePitch="360"/>
        </w:sectPr>
      </w:pPr>
    </w:p>
    <w:p w14:paraId="3EE5BB27" w14:textId="77777777" w:rsidR="00240B69" w:rsidRDefault="00240B69" w:rsidP="00240B69">
      <w:pPr>
        <w:pStyle w:val="Naslov2"/>
        <w:numPr>
          <w:ilvl w:val="0"/>
          <w:numId w:val="0"/>
        </w:numPr>
      </w:pPr>
    </w:p>
    <w:p w14:paraId="13F56AD4" w14:textId="5D62522F" w:rsidR="00C85A44" w:rsidRDefault="009C5B0B" w:rsidP="00647CB0">
      <w:pPr>
        <w:pStyle w:val="Naslov2"/>
        <w:ind w:left="0"/>
      </w:pPr>
      <w:bookmarkStart w:id="144" w:name="_Toc197932336"/>
      <w:r w:rsidRPr="009C5B0B">
        <w:t>OBRAZE</w:t>
      </w:r>
      <w:r w:rsidR="00CD66CA">
        <w:t>C ŠT.</w:t>
      </w:r>
      <w:r w:rsidRPr="009C5B0B">
        <w:t xml:space="preserve"> </w:t>
      </w:r>
      <w:r w:rsidR="00647CB0">
        <w:t>9</w:t>
      </w:r>
      <w:bookmarkEnd w:id="144"/>
      <w:r w:rsidR="0043556D">
        <w:t xml:space="preserve"> </w:t>
      </w:r>
    </w:p>
    <w:p w14:paraId="74880DA8" w14:textId="77777777" w:rsidR="0043556D" w:rsidRPr="0043556D" w:rsidRDefault="0043556D" w:rsidP="0043556D"/>
    <w:tbl>
      <w:tblPr>
        <w:tblStyle w:val="NormalTablePHPDOCX"/>
        <w:tblpPr w:leftFromText="141" w:rightFromText="141" w:vertAnchor="text" w:horzAnchor="margin" w:tblpY="73"/>
        <w:tblW w:w="1345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11067"/>
      </w:tblGrid>
      <w:tr w:rsidR="00C85A44" w:rsidRPr="008911C7" w14:paraId="1FDA40EC" w14:textId="77777777" w:rsidTr="0043556D">
        <w:trPr>
          <w:trHeight w:val="402"/>
        </w:trPr>
        <w:tc>
          <w:tcPr>
            <w:tcW w:w="2385" w:type="dxa"/>
            <w:shd w:val="clear" w:color="auto" w:fill="F2F2F2" w:themeFill="background1" w:themeFillShade="F2"/>
            <w:tcMar>
              <w:top w:w="135" w:type="dxa"/>
              <w:bottom w:w="135" w:type="dxa"/>
            </w:tcMar>
            <w:vAlign w:val="center"/>
          </w:tcPr>
          <w:p w14:paraId="491008CD" w14:textId="77777777" w:rsidR="00C85A44" w:rsidRPr="00F447D7" w:rsidRDefault="00C85A44" w:rsidP="0044034C">
            <w:pPr>
              <w:rPr>
                <w:rFonts w:cstheme="minorHAnsi"/>
                <w:b/>
                <w:bCs/>
                <w:sz w:val="22"/>
                <w:szCs w:val="22"/>
              </w:rPr>
            </w:pPr>
            <w:r w:rsidRPr="00F447D7">
              <w:rPr>
                <w:rFonts w:cstheme="minorHAnsi"/>
                <w:b/>
                <w:bCs/>
                <w:sz w:val="22"/>
                <w:szCs w:val="22"/>
              </w:rPr>
              <w:t>NAZIV PONUDNIKA:</w:t>
            </w:r>
          </w:p>
        </w:tc>
        <w:tc>
          <w:tcPr>
            <w:tcW w:w="11067" w:type="dxa"/>
            <w:tcMar>
              <w:top w:w="135" w:type="dxa"/>
              <w:bottom w:w="135" w:type="dxa"/>
            </w:tcMar>
            <w:vAlign w:val="center"/>
          </w:tcPr>
          <w:p w14:paraId="072E8CBF" w14:textId="77777777" w:rsidR="00C85A44" w:rsidRPr="00F447D7" w:rsidRDefault="00C85A44" w:rsidP="0044034C">
            <w:pPr>
              <w:rPr>
                <w:rFonts w:cstheme="minorHAnsi"/>
                <w:b/>
                <w:bCs/>
              </w:rPr>
            </w:pPr>
            <w:r w:rsidRPr="00F447D7">
              <w:rPr>
                <w:rFonts w:cstheme="minorHAnsi"/>
                <w:b/>
                <w:bCs/>
              </w:rPr>
              <w:t> </w:t>
            </w:r>
          </w:p>
        </w:tc>
      </w:tr>
      <w:tr w:rsidR="00C85A44" w:rsidRPr="008911C7" w14:paraId="010B4ECA" w14:textId="77777777" w:rsidTr="0043556D">
        <w:trPr>
          <w:trHeight w:val="264"/>
        </w:trPr>
        <w:tc>
          <w:tcPr>
            <w:tcW w:w="2385" w:type="dxa"/>
            <w:shd w:val="clear" w:color="auto" w:fill="F2F2F2" w:themeFill="background1" w:themeFillShade="F2"/>
            <w:tcMar>
              <w:top w:w="135" w:type="dxa"/>
              <w:bottom w:w="135" w:type="dxa"/>
            </w:tcMar>
            <w:vAlign w:val="center"/>
          </w:tcPr>
          <w:p w14:paraId="12F966CB" w14:textId="77777777" w:rsidR="00C85A44" w:rsidRPr="008911C7" w:rsidRDefault="00C85A44" w:rsidP="0044034C">
            <w:pPr>
              <w:rPr>
                <w:rFonts w:cstheme="minorHAnsi"/>
                <w:b/>
                <w:bCs/>
                <w:sz w:val="22"/>
                <w:szCs w:val="22"/>
              </w:rPr>
            </w:pPr>
            <w:r w:rsidRPr="008911C7">
              <w:rPr>
                <w:rFonts w:cstheme="minorHAnsi"/>
                <w:b/>
                <w:bCs/>
                <w:sz w:val="22"/>
                <w:szCs w:val="22"/>
              </w:rPr>
              <w:t>NASLOV PONUDNIKA:</w:t>
            </w:r>
          </w:p>
        </w:tc>
        <w:tc>
          <w:tcPr>
            <w:tcW w:w="11067" w:type="dxa"/>
            <w:tcMar>
              <w:top w:w="135" w:type="dxa"/>
              <w:bottom w:w="135" w:type="dxa"/>
            </w:tcMar>
            <w:vAlign w:val="center"/>
          </w:tcPr>
          <w:p w14:paraId="04E9310C" w14:textId="77777777" w:rsidR="00C85A44" w:rsidRPr="00F447D7" w:rsidRDefault="00C85A44" w:rsidP="0044034C">
            <w:pPr>
              <w:rPr>
                <w:rFonts w:cstheme="minorHAnsi"/>
                <w:b/>
                <w:bCs/>
              </w:rPr>
            </w:pPr>
            <w:r w:rsidRPr="00F447D7">
              <w:rPr>
                <w:rFonts w:cstheme="minorHAnsi"/>
                <w:b/>
                <w:bCs/>
              </w:rPr>
              <w:t> </w:t>
            </w:r>
          </w:p>
        </w:tc>
      </w:tr>
    </w:tbl>
    <w:p w14:paraId="422EE1BD" w14:textId="77777777" w:rsidR="0043556D" w:rsidRDefault="0043556D" w:rsidP="0043556D">
      <w:pPr>
        <w:rPr>
          <w:rFonts w:cstheme="minorHAnsi"/>
          <w:b/>
          <w:sz w:val="32"/>
          <w:szCs w:val="22"/>
        </w:rPr>
      </w:pPr>
    </w:p>
    <w:p w14:paraId="343EA00F" w14:textId="6A3AD6EA" w:rsidR="00C85A44" w:rsidRPr="008911C7" w:rsidRDefault="00C85A44" w:rsidP="00C85A44">
      <w:pPr>
        <w:jc w:val="center"/>
        <w:rPr>
          <w:rFonts w:cstheme="minorHAnsi"/>
          <w:b/>
          <w:sz w:val="32"/>
          <w:szCs w:val="22"/>
        </w:rPr>
      </w:pPr>
      <w:r w:rsidRPr="008911C7">
        <w:rPr>
          <w:rFonts w:cstheme="minorHAnsi"/>
          <w:b/>
          <w:sz w:val="32"/>
          <w:szCs w:val="22"/>
        </w:rPr>
        <w:t>SEZNAM VOZNEGA PARKA IN IZJAVA O TEHNIČNIH</w:t>
      </w:r>
    </w:p>
    <w:p w14:paraId="618F1C8D" w14:textId="6AEE8C6C" w:rsidR="00C85A44" w:rsidRPr="008911C7" w:rsidRDefault="00C85A44" w:rsidP="00C85A44">
      <w:pPr>
        <w:jc w:val="center"/>
        <w:rPr>
          <w:rFonts w:cstheme="minorHAnsi"/>
          <w:b/>
          <w:bCs/>
        </w:rPr>
      </w:pPr>
      <w:r w:rsidRPr="008911C7">
        <w:rPr>
          <w:rFonts w:cstheme="minorHAnsi"/>
          <w:b/>
          <w:sz w:val="32"/>
          <w:szCs w:val="22"/>
        </w:rPr>
        <w:t xml:space="preserve"> ZMOGLJIVOSTI</w:t>
      </w:r>
    </w:p>
    <w:p w14:paraId="4A473F27" w14:textId="77777777" w:rsidR="00C85A44" w:rsidRPr="008911C7" w:rsidRDefault="00C85A44" w:rsidP="00C85A44">
      <w:pPr>
        <w:rPr>
          <w:rFonts w:cstheme="minorHAnsi"/>
        </w:rPr>
      </w:pPr>
    </w:p>
    <w:p w14:paraId="2A4E88F2" w14:textId="7CE23095" w:rsidR="00C85A44" w:rsidRPr="00B36550" w:rsidRDefault="00C85A44" w:rsidP="00C85A44">
      <w:pPr>
        <w:jc w:val="center"/>
        <w:rPr>
          <w:b/>
          <w:bCs/>
          <w:sz w:val="22"/>
          <w:szCs w:val="22"/>
        </w:rPr>
      </w:pPr>
      <w:r w:rsidRPr="00B36550">
        <w:rPr>
          <w:rFonts w:cstheme="minorHAnsi"/>
          <w:sz w:val="22"/>
          <w:szCs w:val="22"/>
        </w:rPr>
        <w:t>Predmet javnega naročila</w:t>
      </w:r>
      <w:r w:rsidRPr="00B36550">
        <w:rPr>
          <w:rFonts w:cstheme="minorHAnsi"/>
          <w:b/>
          <w:sz w:val="22"/>
          <w:szCs w:val="22"/>
        </w:rPr>
        <w:t xml:space="preserve"> </w:t>
      </w:r>
      <w:r w:rsidRPr="00B36550">
        <w:rPr>
          <w:b/>
          <w:bCs/>
          <w:sz w:val="22"/>
          <w:szCs w:val="22"/>
        </w:rPr>
        <w:t>»Izvajanje prevozov osnovnošolskih otrok v Občini Ivančna Gorica 2025/2026«</w:t>
      </w:r>
    </w:p>
    <w:p w14:paraId="21E87439" w14:textId="77777777" w:rsidR="00C85A44" w:rsidRPr="008911C7" w:rsidRDefault="00C85A44" w:rsidP="00C85A44">
      <w:pPr>
        <w:rPr>
          <w:rFonts w:cstheme="minorHAnsi"/>
          <w:b/>
          <w:bCs/>
          <w:sz w:val="22"/>
          <w:szCs w:val="22"/>
        </w:rPr>
      </w:pPr>
    </w:p>
    <w:p w14:paraId="6DBF6D0B" w14:textId="2D367D49" w:rsidR="00C85A44" w:rsidRPr="00466DFD" w:rsidRDefault="00C85A44" w:rsidP="00944D4F">
      <w:pPr>
        <w:numPr>
          <w:ilvl w:val="0"/>
          <w:numId w:val="26"/>
        </w:numPr>
        <w:jc w:val="both"/>
        <w:rPr>
          <w:rFonts w:cstheme="minorHAnsi"/>
          <w:sz w:val="24"/>
          <w:szCs w:val="24"/>
        </w:rPr>
      </w:pPr>
      <w:r w:rsidRPr="00466DFD">
        <w:rPr>
          <w:rFonts w:cstheme="minorHAnsi"/>
          <w:sz w:val="24"/>
          <w:szCs w:val="24"/>
        </w:rPr>
        <w:t xml:space="preserve">Podajamo naslednji seznam voznega parka, s katerim bomo </w:t>
      </w:r>
      <w:r w:rsidR="00ED7F9D" w:rsidRPr="00466DFD">
        <w:rPr>
          <w:rFonts w:cstheme="minorHAnsi"/>
          <w:sz w:val="24"/>
          <w:szCs w:val="24"/>
        </w:rPr>
        <w:t>izvajali prevoze osnovnošolskih otrok</w:t>
      </w:r>
      <w:r w:rsidRPr="00466DFD">
        <w:rPr>
          <w:rFonts w:cstheme="minorHAnsi"/>
          <w:sz w:val="24"/>
          <w:szCs w:val="24"/>
        </w:rPr>
        <w:t xml:space="preserve"> in ki ustrezajo vsem veljavnim predpisom, ki urejajo področje vozil v cestnem prometu, prevoza potnikov v cestnem prometu in prevoza otrok v cestnem prometu ter so opremljena v skladu s predpisi, ki urejajo področje prevoza otrok v cestnem prometu ter v skladu z Uredbo o zelenem javnem naročanju:</w:t>
      </w:r>
    </w:p>
    <w:p w14:paraId="63C743FE" w14:textId="77777777" w:rsidR="00C85A44" w:rsidRPr="008911C7" w:rsidRDefault="00C85A44" w:rsidP="00C85A44">
      <w:pPr>
        <w:ind w:left="360"/>
        <w:rPr>
          <w:rFonts w:cstheme="minorHAnsi"/>
          <w:sz w:val="22"/>
          <w:szCs w:val="22"/>
        </w:rPr>
      </w:pPr>
    </w:p>
    <w:tbl>
      <w:tblPr>
        <w:tblW w:w="13844" w:type="dxa"/>
        <w:tblInd w:w="40" w:type="dxa"/>
        <w:tblLayout w:type="fixed"/>
        <w:tblCellMar>
          <w:left w:w="40" w:type="dxa"/>
          <w:right w:w="40" w:type="dxa"/>
        </w:tblCellMar>
        <w:tblLook w:val="0000" w:firstRow="0" w:lastRow="0" w:firstColumn="0" w:lastColumn="0" w:noHBand="0" w:noVBand="0"/>
      </w:tblPr>
      <w:tblGrid>
        <w:gridCol w:w="519"/>
        <w:gridCol w:w="1843"/>
        <w:gridCol w:w="1559"/>
        <w:gridCol w:w="1134"/>
        <w:gridCol w:w="1560"/>
        <w:gridCol w:w="1701"/>
        <w:gridCol w:w="1275"/>
        <w:gridCol w:w="2977"/>
        <w:gridCol w:w="1276"/>
      </w:tblGrid>
      <w:tr w:rsidR="00B17EAB" w:rsidRPr="008911C7" w14:paraId="6B20E888" w14:textId="419B70EF" w:rsidTr="00613077">
        <w:trPr>
          <w:trHeight w:hRule="exact" w:val="1390"/>
        </w:trPr>
        <w:tc>
          <w:tcPr>
            <w:tcW w:w="519" w:type="dxa"/>
            <w:tcBorders>
              <w:top w:val="single" w:sz="6" w:space="0" w:color="auto"/>
              <w:left w:val="single" w:sz="6" w:space="0" w:color="auto"/>
              <w:bottom w:val="single" w:sz="6" w:space="0" w:color="auto"/>
              <w:right w:val="single" w:sz="6" w:space="0" w:color="auto"/>
            </w:tcBorders>
            <w:shd w:val="clear" w:color="auto" w:fill="FFFFFF"/>
            <w:vAlign w:val="center"/>
          </w:tcPr>
          <w:p w14:paraId="6E8850FF" w14:textId="77777777" w:rsidR="00B17EAB" w:rsidRPr="008911C7" w:rsidRDefault="00B17EAB" w:rsidP="0044034C">
            <w:pPr>
              <w:jc w:val="center"/>
              <w:rPr>
                <w:rFonts w:cstheme="minorHAnsi"/>
                <w:sz w:val="22"/>
                <w:szCs w:val="22"/>
              </w:rPr>
            </w:pPr>
            <w:proofErr w:type="spellStart"/>
            <w:r w:rsidRPr="008911C7">
              <w:rPr>
                <w:rFonts w:cstheme="minorHAnsi"/>
                <w:sz w:val="22"/>
                <w:szCs w:val="22"/>
              </w:rPr>
              <w:t>Zap</w:t>
            </w:r>
            <w:proofErr w:type="spellEnd"/>
            <w:r w:rsidRPr="008911C7">
              <w:rPr>
                <w:rFonts w:cstheme="minorHAnsi"/>
                <w:sz w:val="22"/>
                <w:szCs w:val="22"/>
              </w:rPr>
              <w:t>. št.</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7E982BC9" w14:textId="19FAED0C" w:rsidR="00B17EAB" w:rsidRPr="008911C7" w:rsidRDefault="00B17EAB" w:rsidP="00B17EAB">
            <w:pPr>
              <w:jc w:val="center"/>
              <w:rPr>
                <w:rFonts w:cstheme="minorHAnsi"/>
                <w:sz w:val="22"/>
                <w:szCs w:val="22"/>
              </w:rPr>
            </w:pPr>
            <w:r w:rsidRPr="008911C7">
              <w:rPr>
                <w:rFonts w:cstheme="minorHAnsi"/>
                <w:sz w:val="22"/>
                <w:szCs w:val="22"/>
              </w:rPr>
              <w:t>Z</w:t>
            </w:r>
            <w:r>
              <w:rPr>
                <w:rFonts w:cstheme="minorHAnsi"/>
                <w:sz w:val="22"/>
                <w:szCs w:val="22"/>
              </w:rPr>
              <w:t>namka vozila</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ED4C69D" w14:textId="77777777" w:rsidR="00B17EAB" w:rsidRPr="008911C7" w:rsidRDefault="00B17EAB" w:rsidP="00B17EAB">
            <w:pPr>
              <w:jc w:val="center"/>
              <w:rPr>
                <w:rFonts w:cstheme="minorHAnsi"/>
                <w:sz w:val="22"/>
                <w:szCs w:val="22"/>
              </w:rPr>
            </w:pPr>
            <w:r w:rsidRPr="008911C7">
              <w:rPr>
                <w:rFonts w:cstheme="minorHAnsi"/>
                <w:sz w:val="22"/>
                <w:szCs w:val="22"/>
              </w:rPr>
              <w:t>Registrska številka</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33D453F8" w14:textId="77777777" w:rsidR="00B17EAB" w:rsidRPr="008911C7" w:rsidRDefault="00B17EAB" w:rsidP="00B17EAB">
            <w:pPr>
              <w:jc w:val="center"/>
              <w:rPr>
                <w:rFonts w:cstheme="minorHAnsi"/>
                <w:sz w:val="22"/>
                <w:szCs w:val="22"/>
              </w:rPr>
            </w:pPr>
            <w:r w:rsidRPr="008911C7">
              <w:rPr>
                <w:rFonts w:cstheme="minorHAnsi"/>
                <w:sz w:val="22"/>
                <w:szCs w:val="22"/>
              </w:rPr>
              <w:t>Število sedežev</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73A63040" w14:textId="77777777" w:rsidR="00B17EAB" w:rsidRPr="008911C7" w:rsidRDefault="00B17EAB" w:rsidP="00B17EAB">
            <w:pPr>
              <w:jc w:val="center"/>
              <w:rPr>
                <w:rFonts w:cstheme="minorHAnsi"/>
                <w:sz w:val="22"/>
                <w:szCs w:val="22"/>
              </w:rPr>
            </w:pPr>
            <w:r w:rsidRPr="008911C7">
              <w:rPr>
                <w:rFonts w:cstheme="minorHAnsi"/>
                <w:sz w:val="22"/>
                <w:szCs w:val="22"/>
              </w:rPr>
              <w:t>Leto izdelave</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4995FB50" w14:textId="77777777" w:rsidR="00B17EAB" w:rsidRPr="008911C7" w:rsidRDefault="00B17EAB" w:rsidP="00B17EAB">
            <w:pPr>
              <w:jc w:val="center"/>
              <w:rPr>
                <w:rFonts w:cstheme="minorHAnsi"/>
                <w:sz w:val="22"/>
                <w:szCs w:val="22"/>
              </w:rPr>
            </w:pPr>
            <w:r w:rsidRPr="008911C7">
              <w:rPr>
                <w:rFonts w:cstheme="minorHAnsi"/>
                <w:sz w:val="22"/>
                <w:szCs w:val="22"/>
              </w:rPr>
              <w:t>Vrsta goriva oz. pogonskega sredstva*</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14:paraId="19D713D7" w14:textId="77777777" w:rsidR="00B17EAB" w:rsidRPr="008911C7" w:rsidRDefault="00B17EAB" w:rsidP="00B17EAB">
            <w:pPr>
              <w:jc w:val="center"/>
              <w:rPr>
                <w:rFonts w:cstheme="minorHAnsi"/>
                <w:sz w:val="22"/>
                <w:szCs w:val="22"/>
              </w:rPr>
            </w:pPr>
            <w:r w:rsidRPr="008911C7">
              <w:rPr>
                <w:rFonts w:cstheme="minorHAnsi"/>
                <w:sz w:val="22"/>
                <w:szCs w:val="22"/>
              </w:rPr>
              <w:t>Kategorija vozila **</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14:paraId="125A01A1" w14:textId="57F57D69" w:rsidR="00B17EAB" w:rsidRDefault="00B17EAB" w:rsidP="00B17EAB">
            <w:pPr>
              <w:jc w:val="center"/>
              <w:rPr>
                <w:rFonts w:cstheme="minorHAnsi"/>
                <w:sz w:val="22"/>
                <w:szCs w:val="22"/>
              </w:rPr>
            </w:pPr>
            <w:r>
              <w:rPr>
                <w:rFonts w:cstheme="minorHAnsi"/>
                <w:sz w:val="22"/>
                <w:szCs w:val="22"/>
              </w:rPr>
              <w:t>POTOVALNI/MESTNI AVTOBUS (stolpec se izpolni v primeru kategorije vozila M3)</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14:paraId="034869F4" w14:textId="64087F5D" w:rsidR="00B17EAB" w:rsidRPr="008911C7" w:rsidRDefault="00B17EAB" w:rsidP="00B17EAB">
            <w:pPr>
              <w:jc w:val="center"/>
              <w:rPr>
                <w:rFonts w:cstheme="minorHAnsi"/>
                <w:sz w:val="22"/>
                <w:szCs w:val="22"/>
              </w:rPr>
            </w:pPr>
            <w:r w:rsidRPr="00613077">
              <w:rPr>
                <w:rFonts w:cstheme="minorHAnsi"/>
                <w:sz w:val="22"/>
                <w:szCs w:val="22"/>
              </w:rPr>
              <w:t>LASTNIŠTVO VOZILA</w:t>
            </w:r>
            <w:r w:rsidR="003B779F" w:rsidRPr="00613077">
              <w:rPr>
                <w:rFonts w:cstheme="minorHAnsi"/>
                <w:sz w:val="22"/>
                <w:szCs w:val="22"/>
              </w:rPr>
              <w:t>***</w:t>
            </w:r>
          </w:p>
        </w:tc>
      </w:tr>
      <w:tr w:rsidR="00B17EAB" w:rsidRPr="008911C7" w14:paraId="2AD63DA9" w14:textId="0C15630D" w:rsidTr="004E289D">
        <w:trPr>
          <w:trHeight w:hRule="exact" w:val="447"/>
        </w:trPr>
        <w:tc>
          <w:tcPr>
            <w:tcW w:w="519" w:type="dxa"/>
            <w:tcBorders>
              <w:top w:val="single" w:sz="6" w:space="0" w:color="auto"/>
              <w:left w:val="single" w:sz="6" w:space="0" w:color="auto"/>
              <w:bottom w:val="single" w:sz="6" w:space="0" w:color="auto"/>
              <w:right w:val="single" w:sz="6" w:space="0" w:color="auto"/>
            </w:tcBorders>
            <w:shd w:val="clear" w:color="auto" w:fill="FFFFFF"/>
            <w:vAlign w:val="center"/>
          </w:tcPr>
          <w:p w14:paraId="6885A9E8" w14:textId="77777777" w:rsidR="00B17EAB" w:rsidRPr="008911C7" w:rsidRDefault="00B17EAB" w:rsidP="0044034C">
            <w:pPr>
              <w:jc w:val="center"/>
              <w:rPr>
                <w:rFonts w:cstheme="minorHAnsi"/>
                <w:sz w:val="22"/>
                <w:szCs w:val="22"/>
              </w:rPr>
            </w:pPr>
            <w:r w:rsidRPr="008911C7">
              <w:rPr>
                <w:rFonts w:cstheme="minorHAnsi"/>
                <w:sz w:val="22"/>
                <w:szCs w:val="22"/>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14:paraId="6AD416E6" w14:textId="77777777" w:rsidR="00B17EAB" w:rsidRPr="008911C7" w:rsidRDefault="00B17EAB" w:rsidP="0044034C">
            <w:pPr>
              <w:rPr>
                <w:rFonts w:cstheme="minorHAnsi"/>
                <w:sz w:val="22"/>
                <w:szCs w:val="22"/>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57F6BCA" w14:textId="77777777" w:rsidR="00B17EAB" w:rsidRPr="008911C7" w:rsidRDefault="00B17EAB" w:rsidP="0044034C">
            <w:pPr>
              <w:rPr>
                <w:rFonts w:cstheme="minorHAnsi"/>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14:paraId="6457167F" w14:textId="77777777" w:rsidR="00B17EAB" w:rsidRPr="008911C7" w:rsidRDefault="00B17EAB" w:rsidP="0044034C">
            <w:pPr>
              <w:rPr>
                <w:rFonts w:cstheme="minorHAnsi"/>
                <w:sz w:val="22"/>
                <w:szCs w:val="22"/>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7C06F879" w14:textId="77777777" w:rsidR="00B17EAB" w:rsidRPr="008911C7" w:rsidRDefault="00B17EAB" w:rsidP="0044034C">
            <w:pPr>
              <w:rPr>
                <w:rFonts w:cstheme="minorHAnsi"/>
                <w:sz w:val="22"/>
                <w:szCs w:val="22"/>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32774134" w14:textId="77777777" w:rsidR="00B17EAB" w:rsidRPr="008911C7" w:rsidRDefault="00B17EAB" w:rsidP="0044034C">
            <w:pPr>
              <w:rPr>
                <w:rFonts w:cstheme="minorHAnsi"/>
                <w:sz w:val="22"/>
                <w:szCs w:val="22"/>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240D3C7D" w14:textId="77777777" w:rsidR="00B17EAB" w:rsidRPr="008911C7" w:rsidRDefault="00B17EAB" w:rsidP="0044034C">
            <w:pPr>
              <w:rPr>
                <w:rFonts w:cstheme="minorHAnsi"/>
                <w:sz w:val="22"/>
                <w:szCs w:val="22"/>
              </w:rPr>
            </w:pPr>
          </w:p>
        </w:tc>
        <w:tc>
          <w:tcPr>
            <w:tcW w:w="2977" w:type="dxa"/>
            <w:tcBorders>
              <w:top w:val="single" w:sz="6" w:space="0" w:color="auto"/>
              <w:left w:val="single" w:sz="6" w:space="0" w:color="auto"/>
              <w:bottom w:val="single" w:sz="6" w:space="0" w:color="auto"/>
              <w:right w:val="single" w:sz="6" w:space="0" w:color="auto"/>
            </w:tcBorders>
            <w:shd w:val="clear" w:color="auto" w:fill="FFFFFF"/>
          </w:tcPr>
          <w:p w14:paraId="0D2BF8CA" w14:textId="77777777" w:rsidR="00B17EAB" w:rsidRPr="008911C7" w:rsidRDefault="00B17EAB" w:rsidP="0044034C">
            <w:pPr>
              <w:rPr>
                <w:rFonts w:cstheme="minorHAnsi"/>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2B85A00D" w14:textId="21FD4AD1" w:rsidR="00B17EAB" w:rsidRPr="008911C7" w:rsidRDefault="00B17EAB" w:rsidP="0044034C">
            <w:pPr>
              <w:rPr>
                <w:rFonts w:cstheme="minorHAnsi"/>
                <w:sz w:val="22"/>
                <w:szCs w:val="22"/>
              </w:rPr>
            </w:pPr>
          </w:p>
        </w:tc>
      </w:tr>
      <w:tr w:rsidR="00B17EAB" w:rsidRPr="008911C7" w14:paraId="333AE8E3" w14:textId="4059D147" w:rsidTr="004E289D">
        <w:trPr>
          <w:trHeight w:hRule="exact" w:val="443"/>
        </w:trPr>
        <w:tc>
          <w:tcPr>
            <w:tcW w:w="519" w:type="dxa"/>
            <w:tcBorders>
              <w:top w:val="single" w:sz="6" w:space="0" w:color="auto"/>
              <w:left w:val="single" w:sz="6" w:space="0" w:color="auto"/>
              <w:bottom w:val="single" w:sz="6" w:space="0" w:color="auto"/>
              <w:right w:val="single" w:sz="6" w:space="0" w:color="auto"/>
            </w:tcBorders>
            <w:shd w:val="clear" w:color="auto" w:fill="FFFFFF"/>
            <w:vAlign w:val="center"/>
          </w:tcPr>
          <w:p w14:paraId="78084359" w14:textId="77777777" w:rsidR="00B17EAB" w:rsidRPr="008911C7" w:rsidRDefault="00B17EAB" w:rsidP="0044034C">
            <w:pPr>
              <w:jc w:val="center"/>
              <w:rPr>
                <w:rFonts w:cstheme="minorHAnsi"/>
                <w:sz w:val="22"/>
                <w:szCs w:val="22"/>
              </w:rPr>
            </w:pPr>
            <w:r w:rsidRPr="008911C7">
              <w:rPr>
                <w:rFonts w:cstheme="minorHAnsi"/>
                <w:sz w:val="22"/>
                <w:szCs w:val="22"/>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14:paraId="700CAE0E" w14:textId="77777777" w:rsidR="00B17EAB" w:rsidRPr="008911C7" w:rsidRDefault="00B17EAB" w:rsidP="0044034C">
            <w:pPr>
              <w:rPr>
                <w:rFonts w:cstheme="minorHAnsi"/>
                <w:sz w:val="22"/>
                <w:szCs w:val="22"/>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17E51B0" w14:textId="77777777" w:rsidR="00B17EAB" w:rsidRPr="008911C7" w:rsidRDefault="00B17EAB" w:rsidP="0044034C">
            <w:pPr>
              <w:rPr>
                <w:rFonts w:cstheme="minorHAnsi"/>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14:paraId="5610977D" w14:textId="77777777" w:rsidR="00B17EAB" w:rsidRPr="008911C7" w:rsidRDefault="00B17EAB" w:rsidP="0044034C">
            <w:pPr>
              <w:rPr>
                <w:rFonts w:cstheme="minorHAnsi"/>
                <w:sz w:val="22"/>
                <w:szCs w:val="22"/>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5908C59" w14:textId="77777777" w:rsidR="00B17EAB" w:rsidRPr="008911C7" w:rsidRDefault="00B17EAB" w:rsidP="0044034C">
            <w:pPr>
              <w:rPr>
                <w:rFonts w:cstheme="minorHAnsi"/>
                <w:sz w:val="22"/>
                <w:szCs w:val="22"/>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565086D" w14:textId="77777777" w:rsidR="00B17EAB" w:rsidRPr="008911C7" w:rsidRDefault="00B17EAB" w:rsidP="0044034C">
            <w:pPr>
              <w:rPr>
                <w:rFonts w:cstheme="minorHAnsi"/>
                <w:sz w:val="22"/>
                <w:szCs w:val="22"/>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30010C20" w14:textId="77777777" w:rsidR="00B17EAB" w:rsidRPr="008911C7" w:rsidRDefault="00B17EAB" w:rsidP="0044034C">
            <w:pPr>
              <w:rPr>
                <w:rFonts w:cstheme="minorHAnsi"/>
                <w:sz w:val="22"/>
                <w:szCs w:val="22"/>
              </w:rPr>
            </w:pPr>
          </w:p>
        </w:tc>
        <w:tc>
          <w:tcPr>
            <w:tcW w:w="2977" w:type="dxa"/>
            <w:tcBorders>
              <w:top w:val="single" w:sz="6" w:space="0" w:color="auto"/>
              <w:left w:val="single" w:sz="6" w:space="0" w:color="auto"/>
              <w:bottom w:val="single" w:sz="6" w:space="0" w:color="auto"/>
              <w:right w:val="single" w:sz="6" w:space="0" w:color="auto"/>
            </w:tcBorders>
            <w:shd w:val="clear" w:color="auto" w:fill="FFFFFF"/>
          </w:tcPr>
          <w:p w14:paraId="2FCD3E61" w14:textId="77777777" w:rsidR="00B17EAB" w:rsidRPr="008911C7" w:rsidRDefault="00B17EAB" w:rsidP="0044034C">
            <w:pPr>
              <w:rPr>
                <w:rFonts w:cstheme="minorHAnsi"/>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50BE7515" w14:textId="6AF40E15" w:rsidR="00B17EAB" w:rsidRPr="008911C7" w:rsidRDefault="00B17EAB" w:rsidP="0044034C">
            <w:pPr>
              <w:rPr>
                <w:rFonts w:cstheme="minorHAnsi"/>
                <w:sz w:val="22"/>
                <w:szCs w:val="22"/>
              </w:rPr>
            </w:pPr>
          </w:p>
        </w:tc>
      </w:tr>
      <w:tr w:rsidR="00B17EAB" w:rsidRPr="008911C7" w14:paraId="6C21F8FA" w14:textId="359E9885" w:rsidTr="004E289D">
        <w:trPr>
          <w:trHeight w:hRule="exact" w:val="443"/>
        </w:trPr>
        <w:tc>
          <w:tcPr>
            <w:tcW w:w="519" w:type="dxa"/>
            <w:tcBorders>
              <w:top w:val="single" w:sz="6" w:space="0" w:color="auto"/>
              <w:left w:val="single" w:sz="6" w:space="0" w:color="auto"/>
              <w:bottom w:val="single" w:sz="6" w:space="0" w:color="auto"/>
              <w:right w:val="single" w:sz="6" w:space="0" w:color="auto"/>
            </w:tcBorders>
            <w:shd w:val="clear" w:color="auto" w:fill="FFFFFF"/>
            <w:vAlign w:val="center"/>
          </w:tcPr>
          <w:p w14:paraId="76052E51" w14:textId="77777777" w:rsidR="00B17EAB" w:rsidRPr="008911C7" w:rsidRDefault="00B17EAB" w:rsidP="0044034C">
            <w:pPr>
              <w:jc w:val="center"/>
              <w:rPr>
                <w:rFonts w:cstheme="minorHAnsi"/>
                <w:sz w:val="22"/>
                <w:szCs w:val="22"/>
              </w:rPr>
            </w:pPr>
            <w:r w:rsidRPr="008911C7">
              <w:rPr>
                <w:rFonts w:cstheme="minorHAnsi"/>
                <w:sz w:val="22"/>
                <w:szCs w:val="22"/>
              </w:rPr>
              <w:t>3</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14:paraId="3FCEE22C" w14:textId="77777777" w:rsidR="00B17EAB" w:rsidRPr="008911C7" w:rsidRDefault="00B17EAB" w:rsidP="0044034C">
            <w:pPr>
              <w:rPr>
                <w:rFonts w:cstheme="minorHAnsi"/>
                <w:sz w:val="22"/>
                <w:szCs w:val="22"/>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EC7787D" w14:textId="77777777" w:rsidR="00B17EAB" w:rsidRPr="008911C7" w:rsidRDefault="00B17EAB" w:rsidP="0044034C">
            <w:pPr>
              <w:rPr>
                <w:rFonts w:cstheme="minorHAnsi"/>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14:paraId="456650B1" w14:textId="77777777" w:rsidR="00B17EAB" w:rsidRPr="008911C7" w:rsidRDefault="00B17EAB" w:rsidP="0044034C">
            <w:pPr>
              <w:rPr>
                <w:rFonts w:cstheme="minorHAnsi"/>
                <w:sz w:val="22"/>
                <w:szCs w:val="22"/>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013264C1" w14:textId="77777777" w:rsidR="00B17EAB" w:rsidRPr="008911C7" w:rsidRDefault="00B17EAB" w:rsidP="0044034C">
            <w:pPr>
              <w:rPr>
                <w:rFonts w:cstheme="minorHAnsi"/>
                <w:sz w:val="22"/>
                <w:szCs w:val="22"/>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054FFA69" w14:textId="77777777" w:rsidR="00B17EAB" w:rsidRPr="008911C7" w:rsidRDefault="00B17EAB" w:rsidP="0044034C">
            <w:pPr>
              <w:rPr>
                <w:rFonts w:cstheme="minorHAnsi"/>
                <w:sz w:val="22"/>
                <w:szCs w:val="22"/>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68464DC2" w14:textId="77777777" w:rsidR="00B17EAB" w:rsidRPr="008911C7" w:rsidRDefault="00B17EAB" w:rsidP="0044034C">
            <w:pPr>
              <w:rPr>
                <w:rFonts w:cstheme="minorHAnsi"/>
                <w:sz w:val="22"/>
                <w:szCs w:val="22"/>
              </w:rPr>
            </w:pPr>
          </w:p>
        </w:tc>
        <w:tc>
          <w:tcPr>
            <w:tcW w:w="2977" w:type="dxa"/>
            <w:tcBorders>
              <w:top w:val="single" w:sz="6" w:space="0" w:color="auto"/>
              <w:left w:val="single" w:sz="6" w:space="0" w:color="auto"/>
              <w:bottom w:val="single" w:sz="6" w:space="0" w:color="auto"/>
              <w:right w:val="single" w:sz="6" w:space="0" w:color="auto"/>
            </w:tcBorders>
            <w:shd w:val="clear" w:color="auto" w:fill="FFFFFF"/>
          </w:tcPr>
          <w:p w14:paraId="556CB844" w14:textId="77777777" w:rsidR="00B17EAB" w:rsidRPr="008911C7" w:rsidRDefault="00B17EAB" w:rsidP="0044034C">
            <w:pPr>
              <w:rPr>
                <w:rFonts w:cstheme="minorHAnsi"/>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204E03C1" w14:textId="6FDEE7BA" w:rsidR="00B17EAB" w:rsidRPr="008911C7" w:rsidRDefault="00B17EAB" w:rsidP="0044034C">
            <w:pPr>
              <w:rPr>
                <w:rFonts w:cstheme="minorHAnsi"/>
                <w:sz w:val="22"/>
                <w:szCs w:val="22"/>
              </w:rPr>
            </w:pPr>
          </w:p>
        </w:tc>
      </w:tr>
      <w:tr w:rsidR="00B17EAB" w:rsidRPr="008911C7" w14:paraId="344DE867" w14:textId="6BF2C9FE" w:rsidTr="004E289D">
        <w:trPr>
          <w:trHeight w:hRule="exact" w:val="443"/>
        </w:trPr>
        <w:tc>
          <w:tcPr>
            <w:tcW w:w="519" w:type="dxa"/>
            <w:tcBorders>
              <w:top w:val="single" w:sz="6" w:space="0" w:color="auto"/>
              <w:left w:val="single" w:sz="6" w:space="0" w:color="auto"/>
              <w:bottom w:val="single" w:sz="6" w:space="0" w:color="auto"/>
              <w:right w:val="single" w:sz="6" w:space="0" w:color="auto"/>
            </w:tcBorders>
            <w:shd w:val="clear" w:color="auto" w:fill="FFFFFF"/>
            <w:vAlign w:val="center"/>
          </w:tcPr>
          <w:p w14:paraId="6E59862E" w14:textId="77777777" w:rsidR="00B17EAB" w:rsidRPr="008911C7" w:rsidRDefault="00B17EAB" w:rsidP="0044034C">
            <w:pPr>
              <w:jc w:val="center"/>
              <w:rPr>
                <w:rFonts w:cstheme="minorHAnsi"/>
                <w:sz w:val="22"/>
                <w:szCs w:val="22"/>
              </w:rPr>
            </w:pPr>
            <w:r w:rsidRPr="008911C7">
              <w:rPr>
                <w:rFonts w:cstheme="minorHAnsi"/>
                <w:sz w:val="22"/>
                <w:szCs w:val="22"/>
              </w:rPr>
              <w:t>4</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14:paraId="7B7D7A2F" w14:textId="77777777" w:rsidR="00B17EAB" w:rsidRPr="008911C7" w:rsidRDefault="00B17EAB" w:rsidP="0044034C">
            <w:pPr>
              <w:rPr>
                <w:rFonts w:cstheme="minorHAnsi"/>
                <w:sz w:val="22"/>
                <w:szCs w:val="22"/>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7C5576F" w14:textId="77777777" w:rsidR="00B17EAB" w:rsidRPr="008911C7" w:rsidRDefault="00B17EAB" w:rsidP="0044034C">
            <w:pPr>
              <w:rPr>
                <w:rFonts w:cstheme="minorHAnsi"/>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14:paraId="08B808A1" w14:textId="77777777" w:rsidR="00B17EAB" w:rsidRPr="008911C7" w:rsidRDefault="00B17EAB" w:rsidP="0044034C">
            <w:pPr>
              <w:rPr>
                <w:rFonts w:cstheme="minorHAnsi"/>
                <w:sz w:val="22"/>
                <w:szCs w:val="22"/>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1EFCC698" w14:textId="77777777" w:rsidR="00B17EAB" w:rsidRDefault="00B17EAB" w:rsidP="0044034C">
            <w:pPr>
              <w:rPr>
                <w:rFonts w:cstheme="minorHAnsi"/>
                <w:sz w:val="22"/>
                <w:szCs w:val="22"/>
              </w:rPr>
            </w:pPr>
          </w:p>
          <w:p w14:paraId="6AD4636A" w14:textId="77777777" w:rsidR="00DF4413" w:rsidRPr="00DF4413" w:rsidRDefault="00DF4413" w:rsidP="00DF4413">
            <w:pPr>
              <w:rPr>
                <w:rFonts w:cstheme="minorHAnsi"/>
                <w:sz w:val="22"/>
                <w:szCs w:val="22"/>
              </w:rPr>
            </w:pPr>
          </w:p>
          <w:p w14:paraId="48F3EDE6" w14:textId="77777777" w:rsidR="00DF4413" w:rsidRPr="00DF4413" w:rsidRDefault="00DF4413" w:rsidP="00DF4413">
            <w:pPr>
              <w:rPr>
                <w:rFonts w:cstheme="minorHAnsi"/>
                <w:sz w:val="22"/>
                <w:szCs w:val="22"/>
              </w:rPr>
            </w:pPr>
          </w:p>
          <w:p w14:paraId="172FD106" w14:textId="50FA6B98" w:rsidR="00DF4413" w:rsidRPr="00DF4413" w:rsidRDefault="00DF4413" w:rsidP="00DF4413">
            <w:pPr>
              <w:tabs>
                <w:tab w:val="left" w:pos="1457"/>
              </w:tabs>
              <w:rPr>
                <w:rFonts w:cstheme="minorHAnsi"/>
                <w:sz w:val="22"/>
                <w:szCs w:val="22"/>
              </w:rPr>
            </w:pPr>
            <w:r>
              <w:rPr>
                <w:rFonts w:cstheme="minorHAnsi"/>
                <w:sz w:val="22"/>
                <w:szCs w:val="22"/>
              </w:rPr>
              <w:tab/>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0728010" w14:textId="77777777" w:rsidR="00B17EAB" w:rsidRPr="008911C7" w:rsidRDefault="00B17EAB" w:rsidP="0044034C">
            <w:pPr>
              <w:rPr>
                <w:rFonts w:cstheme="minorHAnsi"/>
                <w:sz w:val="22"/>
                <w:szCs w:val="22"/>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63A7B815" w14:textId="77777777" w:rsidR="00B17EAB" w:rsidRPr="008911C7" w:rsidRDefault="00B17EAB" w:rsidP="0044034C">
            <w:pPr>
              <w:rPr>
                <w:rFonts w:cstheme="minorHAnsi"/>
                <w:sz w:val="22"/>
                <w:szCs w:val="22"/>
              </w:rPr>
            </w:pPr>
          </w:p>
        </w:tc>
        <w:tc>
          <w:tcPr>
            <w:tcW w:w="2977" w:type="dxa"/>
            <w:tcBorders>
              <w:top w:val="single" w:sz="6" w:space="0" w:color="auto"/>
              <w:left w:val="single" w:sz="6" w:space="0" w:color="auto"/>
              <w:bottom w:val="single" w:sz="6" w:space="0" w:color="auto"/>
              <w:right w:val="single" w:sz="6" w:space="0" w:color="auto"/>
            </w:tcBorders>
            <w:shd w:val="clear" w:color="auto" w:fill="FFFFFF"/>
          </w:tcPr>
          <w:p w14:paraId="7BBDC556" w14:textId="77777777" w:rsidR="00B17EAB" w:rsidRPr="008911C7" w:rsidRDefault="00B17EAB" w:rsidP="0044034C">
            <w:pPr>
              <w:rPr>
                <w:rFonts w:cstheme="minorHAnsi"/>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5C3C0F08" w14:textId="46E5DF8B" w:rsidR="00B17EAB" w:rsidRPr="008911C7" w:rsidRDefault="00B17EAB" w:rsidP="0044034C">
            <w:pPr>
              <w:rPr>
                <w:rFonts w:cstheme="minorHAnsi"/>
                <w:sz w:val="22"/>
                <w:szCs w:val="22"/>
              </w:rPr>
            </w:pPr>
          </w:p>
        </w:tc>
      </w:tr>
      <w:tr w:rsidR="00B17EAB" w:rsidRPr="008911C7" w14:paraId="73876533" w14:textId="07198631" w:rsidTr="004E289D">
        <w:trPr>
          <w:trHeight w:hRule="exact" w:val="447"/>
        </w:trPr>
        <w:tc>
          <w:tcPr>
            <w:tcW w:w="519" w:type="dxa"/>
            <w:tcBorders>
              <w:top w:val="single" w:sz="6" w:space="0" w:color="auto"/>
              <w:left w:val="single" w:sz="6" w:space="0" w:color="auto"/>
              <w:bottom w:val="single" w:sz="6" w:space="0" w:color="auto"/>
              <w:right w:val="single" w:sz="6" w:space="0" w:color="auto"/>
            </w:tcBorders>
            <w:shd w:val="clear" w:color="auto" w:fill="FFFFFF"/>
            <w:vAlign w:val="center"/>
          </w:tcPr>
          <w:p w14:paraId="2BD98B0A" w14:textId="77777777" w:rsidR="00B17EAB" w:rsidRPr="008911C7" w:rsidRDefault="00B17EAB" w:rsidP="0044034C">
            <w:pPr>
              <w:jc w:val="center"/>
              <w:rPr>
                <w:rFonts w:cstheme="minorHAnsi"/>
                <w:sz w:val="22"/>
                <w:szCs w:val="22"/>
              </w:rPr>
            </w:pPr>
            <w:r w:rsidRPr="008911C7">
              <w:rPr>
                <w:rFonts w:cstheme="minorHAnsi"/>
                <w:sz w:val="22"/>
                <w:szCs w:val="22"/>
              </w:rPr>
              <w:t>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14:paraId="53B7CD62" w14:textId="77777777" w:rsidR="00B17EAB" w:rsidRPr="008911C7" w:rsidRDefault="00B17EAB" w:rsidP="0044034C">
            <w:pPr>
              <w:rPr>
                <w:rFonts w:cstheme="minorHAnsi"/>
                <w:sz w:val="22"/>
                <w:szCs w:val="22"/>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D4EFEC5" w14:textId="77777777" w:rsidR="00B17EAB" w:rsidRPr="008911C7" w:rsidRDefault="00B17EAB" w:rsidP="0044034C">
            <w:pPr>
              <w:rPr>
                <w:rFonts w:cstheme="minorHAnsi"/>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14:paraId="6A90A10F" w14:textId="77777777" w:rsidR="00B17EAB" w:rsidRPr="008911C7" w:rsidRDefault="00B17EAB" w:rsidP="0044034C">
            <w:pPr>
              <w:rPr>
                <w:rFonts w:cstheme="minorHAnsi"/>
                <w:sz w:val="22"/>
                <w:szCs w:val="22"/>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497F9FF4" w14:textId="77777777" w:rsidR="00B17EAB" w:rsidRPr="008911C7" w:rsidRDefault="00B17EAB" w:rsidP="0044034C">
            <w:pPr>
              <w:rPr>
                <w:rFonts w:cstheme="minorHAnsi"/>
                <w:sz w:val="22"/>
                <w:szCs w:val="22"/>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402835DF" w14:textId="77777777" w:rsidR="00B17EAB" w:rsidRPr="008911C7" w:rsidRDefault="00B17EAB" w:rsidP="0044034C">
            <w:pPr>
              <w:rPr>
                <w:rFonts w:cstheme="minorHAnsi"/>
                <w:sz w:val="22"/>
                <w:szCs w:val="22"/>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61A78ADF" w14:textId="77777777" w:rsidR="00B17EAB" w:rsidRPr="008911C7" w:rsidRDefault="00B17EAB" w:rsidP="0044034C">
            <w:pPr>
              <w:rPr>
                <w:rFonts w:cstheme="minorHAnsi"/>
                <w:sz w:val="22"/>
                <w:szCs w:val="22"/>
              </w:rPr>
            </w:pPr>
          </w:p>
        </w:tc>
        <w:tc>
          <w:tcPr>
            <w:tcW w:w="2977" w:type="dxa"/>
            <w:tcBorders>
              <w:top w:val="single" w:sz="6" w:space="0" w:color="auto"/>
              <w:left w:val="single" w:sz="6" w:space="0" w:color="auto"/>
              <w:bottom w:val="single" w:sz="6" w:space="0" w:color="auto"/>
              <w:right w:val="single" w:sz="6" w:space="0" w:color="auto"/>
            </w:tcBorders>
            <w:shd w:val="clear" w:color="auto" w:fill="FFFFFF"/>
          </w:tcPr>
          <w:p w14:paraId="0A4BB848" w14:textId="77777777" w:rsidR="00B17EAB" w:rsidRPr="008911C7" w:rsidRDefault="00B17EAB" w:rsidP="0044034C">
            <w:pPr>
              <w:rPr>
                <w:rFonts w:cstheme="minorHAnsi"/>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793DC8EF" w14:textId="3A487F62" w:rsidR="00B17EAB" w:rsidRPr="008911C7" w:rsidRDefault="00B17EAB" w:rsidP="0044034C">
            <w:pPr>
              <w:rPr>
                <w:rFonts w:cstheme="minorHAnsi"/>
                <w:sz w:val="22"/>
                <w:szCs w:val="22"/>
              </w:rPr>
            </w:pPr>
          </w:p>
        </w:tc>
      </w:tr>
      <w:tr w:rsidR="00B17EAB" w:rsidRPr="008911C7" w14:paraId="75278980" w14:textId="039B8F63" w:rsidTr="004E289D">
        <w:trPr>
          <w:trHeight w:hRule="exact" w:val="443"/>
        </w:trPr>
        <w:tc>
          <w:tcPr>
            <w:tcW w:w="519" w:type="dxa"/>
            <w:tcBorders>
              <w:top w:val="single" w:sz="6" w:space="0" w:color="auto"/>
              <w:left w:val="single" w:sz="6" w:space="0" w:color="auto"/>
              <w:bottom w:val="single" w:sz="6" w:space="0" w:color="auto"/>
              <w:right w:val="single" w:sz="6" w:space="0" w:color="auto"/>
            </w:tcBorders>
            <w:shd w:val="clear" w:color="auto" w:fill="FFFFFF"/>
            <w:vAlign w:val="center"/>
          </w:tcPr>
          <w:p w14:paraId="6AE2B117" w14:textId="77777777" w:rsidR="00B17EAB" w:rsidRPr="008911C7" w:rsidRDefault="00B17EAB" w:rsidP="0044034C">
            <w:pPr>
              <w:jc w:val="center"/>
              <w:rPr>
                <w:rFonts w:cstheme="minorHAnsi"/>
                <w:sz w:val="22"/>
                <w:szCs w:val="22"/>
              </w:rPr>
            </w:pPr>
            <w:r w:rsidRPr="008911C7">
              <w:rPr>
                <w:rFonts w:cstheme="minorHAnsi"/>
                <w:sz w:val="22"/>
                <w:szCs w:val="22"/>
              </w:rPr>
              <w:t>8</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14:paraId="15B0ACD4" w14:textId="77777777" w:rsidR="00B17EAB" w:rsidRPr="008911C7" w:rsidRDefault="00B17EAB" w:rsidP="0044034C">
            <w:pPr>
              <w:rPr>
                <w:rFonts w:cstheme="minorHAnsi"/>
                <w:sz w:val="22"/>
                <w:szCs w:val="22"/>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5E30307" w14:textId="77777777" w:rsidR="00B17EAB" w:rsidRPr="008911C7" w:rsidRDefault="00B17EAB" w:rsidP="0044034C">
            <w:pPr>
              <w:rPr>
                <w:rFonts w:cstheme="minorHAnsi"/>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14:paraId="60F7FE5B" w14:textId="77777777" w:rsidR="00B17EAB" w:rsidRPr="008911C7" w:rsidRDefault="00B17EAB" w:rsidP="0044034C">
            <w:pPr>
              <w:rPr>
                <w:rFonts w:cstheme="minorHAnsi"/>
                <w:sz w:val="22"/>
                <w:szCs w:val="22"/>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24E5C898" w14:textId="77777777" w:rsidR="00B17EAB" w:rsidRPr="008911C7" w:rsidRDefault="00B17EAB" w:rsidP="0044034C">
            <w:pPr>
              <w:rPr>
                <w:rFonts w:cstheme="minorHAnsi"/>
                <w:sz w:val="22"/>
                <w:szCs w:val="22"/>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1E4D3966" w14:textId="77777777" w:rsidR="00B17EAB" w:rsidRPr="008911C7" w:rsidRDefault="00B17EAB" w:rsidP="0044034C">
            <w:pPr>
              <w:rPr>
                <w:rFonts w:cstheme="minorHAnsi"/>
                <w:sz w:val="22"/>
                <w:szCs w:val="22"/>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139FD127" w14:textId="77777777" w:rsidR="00B17EAB" w:rsidRPr="008911C7" w:rsidRDefault="00B17EAB" w:rsidP="0044034C">
            <w:pPr>
              <w:rPr>
                <w:rFonts w:cstheme="minorHAnsi"/>
                <w:sz w:val="22"/>
                <w:szCs w:val="22"/>
              </w:rPr>
            </w:pPr>
          </w:p>
        </w:tc>
        <w:tc>
          <w:tcPr>
            <w:tcW w:w="2977" w:type="dxa"/>
            <w:tcBorders>
              <w:top w:val="single" w:sz="6" w:space="0" w:color="auto"/>
              <w:left w:val="single" w:sz="6" w:space="0" w:color="auto"/>
              <w:bottom w:val="single" w:sz="6" w:space="0" w:color="auto"/>
              <w:right w:val="single" w:sz="6" w:space="0" w:color="auto"/>
            </w:tcBorders>
            <w:shd w:val="clear" w:color="auto" w:fill="FFFFFF"/>
          </w:tcPr>
          <w:p w14:paraId="42D647AF" w14:textId="77777777" w:rsidR="00B17EAB" w:rsidRPr="008911C7" w:rsidRDefault="00B17EAB" w:rsidP="0044034C">
            <w:pPr>
              <w:rPr>
                <w:rFonts w:cstheme="minorHAnsi"/>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01D887D5" w14:textId="0CF8E0D7" w:rsidR="00B17EAB" w:rsidRPr="008911C7" w:rsidRDefault="00B17EAB" w:rsidP="0044034C">
            <w:pPr>
              <w:rPr>
                <w:rFonts w:cstheme="minorHAnsi"/>
                <w:sz w:val="22"/>
                <w:szCs w:val="22"/>
              </w:rPr>
            </w:pPr>
          </w:p>
        </w:tc>
      </w:tr>
      <w:tr w:rsidR="00B17EAB" w:rsidRPr="008911C7" w14:paraId="3AC094DC" w14:textId="6ADFB910" w:rsidTr="004E289D">
        <w:trPr>
          <w:trHeight w:hRule="exact" w:val="443"/>
        </w:trPr>
        <w:tc>
          <w:tcPr>
            <w:tcW w:w="519" w:type="dxa"/>
            <w:tcBorders>
              <w:top w:val="single" w:sz="6" w:space="0" w:color="auto"/>
              <w:left w:val="single" w:sz="6" w:space="0" w:color="auto"/>
              <w:bottom w:val="single" w:sz="6" w:space="0" w:color="auto"/>
              <w:right w:val="single" w:sz="6" w:space="0" w:color="auto"/>
            </w:tcBorders>
            <w:shd w:val="clear" w:color="auto" w:fill="FFFFFF"/>
            <w:vAlign w:val="center"/>
          </w:tcPr>
          <w:p w14:paraId="08D2E685" w14:textId="77777777" w:rsidR="00B17EAB" w:rsidRPr="008911C7" w:rsidRDefault="00B17EAB" w:rsidP="0044034C">
            <w:pPr>
              <w:jc w:val="center"/>
              <w:rPr>
                <w:rFonts w:cstheme="minorHAnsi"/>
                <w:sz w:val="22"/>
                <w:szCs w:val="22"/>
              </w:rPr>
            </w:pPr>
            <w:r w:rsidRPr="008911C7">
              <w:rPr>
                <w:rFonts w:cstheme="minorHAnsi"/>
                <w:sz w:val="22"/>
                <w:szCs w:val="22"/>
              </w:rPr>
              <w:t>9</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14:paraId="1DE228E7" w14:textId="77777777" w:rsidR="00B17EAB" w:rsidRPr="008911C7" w:rsidRDefault="00B17EAB" w:rsidP="0044034C">
            <w:pPr>
              <w:rPr>
                <w:rFonts w:cstheme="minorHAnsi"/>
                <w:sz w:val="22"/>
                <w:szCs w:val="22"/>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847DC52" w14:textId="77777777" w:rsidR="00B17EAB" w:rsidRPr="008911C7" w:rsidRDefault="00B17EAB" w:rsidP="0044034C">
            <w:pPr>
              <w:rPr>
                <w:rFonts w:cstheme="minorHAnsi"/>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14:paraId="47DBE452" w14:textId="77777777" w:rsidR="00B17EAB" w:rsidRPr="008911C7" w:rsidRDefault="00B17EAB" w:rsidP="0044034C">
            <w:pPr>
              <w:rPr>
                <w:rFonts w:cstheme="minorHAnsi"/>
                <w:sz w:val="22"/>
                <w:szCs w:val="22"/>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9D2EFE9" w14:textId="77777777" w:rsidR="00B17EAB" w:rsidRPr="008911C7" w:rsidRDefault="00B17EAB" w:rsidP="0044034C">
            <w:pPr>
              <w:rPr>
                <w:rFonts w:cstheme="minorHAnsi"/>
                <w:sz w:val="22"/>
                <w:szCs w:val="22"/>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0C4A9A7C" w14:textId="77777777" w:rsidR="00B17EAB" w:rsidRPr="008911C7" w:rsidRDefault="00B17EAB" w:rsidP="0044034C">
            <w:pPr>
              <w:rPr>
                <w:rFonts w:cstheme="minorHAnsi"/>
                <w:sz w:val="22"/>
                <w:szCs w:val="22"/>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25153C8C" w14:textId="77777777" w:rsidR="00B17EAB" w:rsidRPr="008911C7" w:rsidRDefault="00B17EAB" w:rsidP="0044034C">
            <w:pPr>
              <w:rPr>
                <w:rFonts w:cstheme="minorHAnsi"/>
                <w:sz w:val="22"/>
                <w:szCs w:val="22"/>
              </w:rPr>
            </w:pPr>
          </w:p>
        </w:tc>
        <w:tc>
          <w:tcPr>
            <w:tcW w:w="2977" w:type="dxa"/>
            <w:tcBorders>
              <w:top w:val="single" w:sz="6" w:space="0" w:color="auto"/>
              <w:left w:val="single" w:sz="6" w:space="0" w:color="auto"/>
              <w:bottom w:val="single" w:sz="6" w:space="0" w:color="auto"/>
              <w:right w:val="single" w:sz="6" w:space="0" w:color="auto"/>
            </w:tcBorders>
            <w:shd w:val="clear" w:color="auto" w:fill="FFFFFF"/>
          </w:tcPr>
          <w:p w14:paraId="6CC0638C" w14:textId="77777777" w:rsidR="00B17EAB" w:rsidRPr="008911C7" w:rsidRDefault="00B17EAB" w:rsidP="0044034C">
            <w:pPr>
              <w:rPr>
                <w:rFonts w:cstheme="minorHAnsi"/>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23CB8DFB" w14:textId="3188EB87" w:rsidR="00B17EAB" w:rsidRPr="008911C7" w:rsidRDefault="00B17EAB" w:rsidP="0044034C">
            <w:pPr>
              <w:rPr>
                <w:rFonts w:cstheme="minorHAnsi"/>
                <w:sz w:val="22"/>
                <w:szCs w:val="22"/>
              </w:rPr>
            </w:pPr>
          </w:p>
        </w:tc>
      </w:tr>
      <w:tr w:rsidR="00B17EAB" w:rsidRPr="008911C7" w14:paraId="5F303730" w14:textId="5312A7A1" w:rsidTr="004E289D">
        <w:trPr>
          <w:trHeight w:hRule="exact" w:val="443"/>
        </w:trPr>
        <w:tc>
          <w:tcPr>
            <w:tcW w:w="519" w:type="dxa"/>
            <w:tcBorders>
              <w:top w:val="single" w:sz="6" w:space="0" w:color="auto"/>
              <w:left w:val="single" w:sz="6" w:space="0" w:color="auto"/>
              <w:bottom w:val="single" w:sz="6" w:space="0" w:color="auto"/>
              <w:right w:val="single" w:sz="6" w:space="0" w:color="auto"/>
            </w:tcBorders>
            <w:shd w:val="clear" w:color="auto" w:fill="FFFFFF"/>
            <w:vAlign w:val="center"/>
          </w:tcPr>
          <w:p w14:paraId="091B9923" w14:textId="77777777" w:rsidR="00B17EAB" w:rsidRPr="008911C7" w:rsidRDefault="00B17EAB" w:rsidP="0044034C">
            <w:pPr>
              <w:jc w:val="center"/>
              <w:rPr>
                <w:rFonts w:cstheme="minorHAnsi"/>
                <w:sz w:val="22"/>
                <w:szCs w:val="22"/>
              </w:rPr>
            </w:pPr>
            <w:r w:rsidRPr="008911C7">
              <w:rPr>
                <w:rFonts w:cstheme="minorHAnsi"/>
                <w:sz w:val="22"/>
                <w:szCs w:val="22"/>
              </w:rPr>
              <w:t>10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14:paraId="02CE85B2" w14:textId="77777777" w:rsidR="00B17EAB" w:rsidRPr="008911C7" w:rsidRDefault="00B17EAB" w:rsidP="0044034C">
            <w:pPr>
              <w:rPr>
                <w:rFonts w:cstheme="minorHAnsi"/>
                <w:sz w:val="22"/>
                <w:szCs w:val="22"/>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7EBB70F" w14:textId="77777777" w:rsidR="00B17EAB" w:rsidRPr="008911C7" w:rsidRDefault="00B17EAB" w:rsidP="0044034C">
            <w:pPr>
              <w:rPr>
                <w:rFonts w:cstheme="minorHAnsi"/>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14:paraId="38DA9989" w14:textId="77777777" w:rsidR="00B17EAB" w:rsidRPr="008911C7" w:rsidRDefault="00B17EAB" w:rsidP="0044034C">
            <w:pPr>
              <w:rPr>
                <w:rFonts w:cstheme="minorHAnsi"/>
                <w:sz w:val="22"/>
                <w:szCs w:val="22"/>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3540FA81" w14:textId="77777777" w:rsidR="00B17EAB" w:rsidRPr="008911C7" w:rsidRDefault="00B17EAB" w:rsidP="0044034C">
            <w:pPr>
              <w:rPr>
                <w:rFonts w:cstheme="minorHAnsi"/>
                <w:sz w:val="22"/>
                <w:szCs w:val="22"/>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18D7099F" w14:textId="77777777" w:rsidR="00B17EAB" w:rsidRPr="008911C7" w:rsidRDefault="00B17EAB" w:rsidP="0044034C">
            <w:pPr>
              <w:rPr>
                <w:rFonts w:cstheme="minorHAnsi"/>
                <w:sz w:val="22"/>
                <w:szCs w:val="22"/>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0C98DBAD" w14:textId="77777777" w:rsidR="00B17EAB" w:rsidRPr="008911C7" w:rsidRDefault="00B17EAB" w:rsidP="0044034C">
            <w:pPr>
              <w:rPr>
                <w:rFonts w:cstheme="minorHAnsi"/>
                <w:sz w:val="22"/>
                <w:szCs w:val="22"/>
              </w:rPr>
            </w:pPr>
          </w:p>
        </w:tc>
        <w:tc>
          <w:tcPr>
            <w:tcW w:w="2977" w:type="dxa"/>
            <w:tcBorders>
              <w:top w:val="single" w:sz="6" w:space="0" w:color="auto"/>
              <w:left w:val="single" w:sz="6" w:space="0" w:color="auto"/>
              <w:bottom w:val="single" w:sz="6" w:space="0" w:color="auto"/>
              <w:right w:val="single" w:sz="6" w:space="0" w:color="auto"/>
            </w:tcBorders>
            <w:shd w:val="clear" w:color="auto" w:fill="FFFFFF"/>
          </w:tcPr>
          <w:p w14:paraId="46253728" w14:textId="77777777" w:rsidR="00B17EAB" w:rsidRPr="008911C7" w:rsidRDefault="00B17EAB" w:rsidP="0044034C">
            <w:pPr>
              <w:rPr>
                <w:rFonts w:cstheme="minorHAnsi"/>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0DB5B657" w14:textId="2BB7D2F8" w:rsidR="00B17EAB" w:rsidRPr="008911C7" w:rsidRDefault="00B17EAB" w:rsidP="0044034C">
            <w:pPr>
              <w:rPr>
                <w:rFonts w:cstheme="minorHAnsi"/>
                <w:sz w:val="22"/>
                <w:szCs w:val="22"/>
              </w:rPr>
            </w:pPr>
          </w:p>
        </w:tc>
      </w:tr>
    </w:tbl>
    <w:p w14:paraId="1148C58E" w14:textId="77777777" w:rsidR="00C85A44" w:rsidRPr="00CF1543" w:rsidRDefault="00C85A44" w:rsidP="00C85A44">
      <w:pPr>
        <w:rPr>
          <w:rFonts w:cstheme="minorHAnsi"/>
          <w:i/>
          <w:iCs/>
        </w:rPr>
      </w:pPr>
      <w:r w:rsidRPr="00CF1543">
        <w:rPr>
          <w:rFonts w:cstheme="minorHAnsi"/>
          <w:i/>
          <w:iCs/>
        </w:rPr>
        <w:t>*Ponudniki v primeru električnega vozila navedejo, ali gre za priključni hibrid (PHEV) ali baterijsko električno vozilo.</w:t>
      </w:r>
    </w:p>
    <w:p w14:paraId="2FCF943B" w14:textId="77777777" w:rsidR="00C85A44" w:rsidRPr="00587622" w:rsidRDefault="00C85A44" w:rsidP="00C85A44">
      <w:pPr>
        <w:rPr>
          <w:rFonts w:cstheme="minorHAnsi"/>
          <w:u w:val="single"/>
        </w:rPr>
      </w:pPr>
      <w:r w:rsidRPr="00CF1543">
        <w:rPr>
          <w:rFonts w:cstheme="minorHAnsi"/>
          <w:i/>
          <w:iCs/>
        </w:rPr>
        <w:t xml:space="preserve">**Ponudniki pod Kategorijo vozil označi vozilo, s katerim bo izvajal javno naročilo z oznakami  M1, M2, M3, M3 (I,A). Pri navajanju kategorije vozil M3, ponudniki poleg </w:t>
      </w:r>
      <w:r w:rsidRPr="00587622">
        <w:rPr>
          <w:rFonts w:cstheme="minorHAnsi"/>
          <w:i/>
          <w:iCs/>
        </w:rPr>
        <w:t xml:space="preserve">oznake navedejo še </w:t>
      </w:r>
      <w:r w:rsidRPr="00587622">
        <w:rPr>
          <w:rFonts w:cstheme="minorHAnsi"/>
          <w:u w:val="single"/>
        </w:rPr>
        <w:t>opredelitev ali je vozilo potovalni avtobus ali mestni avtobus.</w:t>
      </w:r>
    </w:p>
    <w:p w14:paraId="01FBC715" w14:textId="41E07961" w:rsidR="003B779F" w:rsidRPr="00CF1543" w:rsidRDefault="003B779F" w:rsidP="00C85A44">
      <w:pPr>
        <w:rPr>
          <w:rFonts w:cstheme="minorHAnsi"/>
        </w:rPr>
      </w:pPr>
      <w:r w:rsidRPr="00587622">
        <w:rPr>
          <w:rFonts w:cstheme="minorHAnsi"/>
        </w:rPr>
        <w:t xml:space="preserve">***V kolikor lastništvo vozila </w:t>
      </w:r>
      <w:r w:rsidR="00BF51CE" w:rsidRPr="00587622">
        <w:rPr>
          <w:rFonts w:cstheme="minorHAnsi"/>
        </w:rPr>
        <w:t xml:space="preserve">ne izkazuje gospodarski subjekt, ki je hkrati ponudnik, mora ponudnik pri oddaji ponudbe upoštevati določila </w:t>
      </w:r>
      <w:r w:rsidR="006802FC" w:rsidRPr="00587622">
        <w:rPr>
          <w:rFonts w:cstheme="minorHAnsi"/>
        </w:rPr>
        <w:t xml:space="preserve">točke </w:t>
      </w:r>
      <w:r w:rsidR="00955ED1" w:rsidRPr="00587622">
        <w:rPr>
          <w:rFonts w:cstheme="minorHAnsi"/>
        </w:rPr>
        <w:t xml:space="preserve">2.3.5 predmetne </w:t>
      </w:r>
      <w:r w:rsidR="006802FC" w:rsidRPr="00587622">
        <w:rPr>
          <w:rFonts w:cstheme="minorHAnsi"/>
        </w:rPr>
        <w:t>Dokumentacije v zvezi z oddajo javn</w:t>
      </w:r>
      <w:r w:rsidR="00955ED1" w:rsidRPr="00587622">
        <w:rPr>
          <w:rFonts w:cstheme="minorHAnsi"/>
        </w:rPr>
        <w:t>ega naročila (Ponudba z uporabo zmogljivosti drugih subjektov)</w:t>
      </w:r>
      <w:r w:rsidR="007015B0" w:rsidRPr="00587622">
        <w:rPr>
          <w:rFonts w:cstheme="minorHAnsi"/>
        </w:rPr>
        <w:t xml:space="preserve"> oz. točko 2.3.4 (Nastopanje s podizvajalci), glede na vlogo subjekta, ki izkazuje lastništvo vozila</w:t>
      </w:r>
      <w:r w:rsidR="004B1981" w:rsidRPr="00587622">
        <w:rPr>
          <w:rFonts w:cstheme="minorHAnsi"/>
        </w:rPr>
        <w:t xml:space="preserve"> (in sicer točko 2.3.4 </w:t>
      </w:r>
      <w:r w:rsidR="00B511D8" w:rsidRPr="00587622">
        <w:rPr>
          <w:rFonts w:cstheme="minorHAnsi"/>
        </w:rPr>
        <w:t>če je subjekt neposredno udeležen/povezan pri</w:t>
      </w:r>
      <w:r w:rsidR="0014727C" w:rsidRPr="00587622">
        <w:rPr>
          <w:rFonts w:cstheme="minorHAnsi"/>
        </w:rPr>
        <w:t xml:space="preserve"> izvedbi naročila </w:t>
      </w:r>
      <w:r w:rsidR="00D052E3" w:rsidRPr="00587622">
        <w:rPr>
          <w:rFonts w:cstheme="minorHAnsi"/>
        </w:rPr>
        <w:t>oz.</w:t>
      </w:r>
      <w:r w:rsidR="0014727C" w:rsidRPr="00587622">
        <w:rPr>
          <w:rFonts w:cstheme="minorHAnsi"/>
        </w:rPr>
        <w:t xml:space="preserve"> točko 2.3.5</w:t>
      </w:r>
      <w:r w:rsidR="005400FE" w:rsidRPr="00587622">
        <w:rPr>
          <w:rFonts w:cstheme="minorHAnsi"/>
        </w:rPr>
        <w:t xml:space="preserve"> </w:t>
      </w:r>
      <w:r w:rsidR="00587622" w:rsidRPr="00587622">
        <w:rPr>
          <w:rFonts w:cstheme="minorHAnsi"/>
        </w:rPr>
        <w:t>če</w:t>
      </w:r>
      <w:r w:rsidR="005400FE" w:rsidRPr="00587622">
        <w:rPr>
          <w:rFonts w:cstheme="minorHAnsi"/>
        </w:rPr>
        <w:t xml:space="preserve"> </w:t>
      </w:r>
      <w:r w:rsidR="007414CD" w:rsidRPr="00587622">
        <w:rPr>
          <w:rFonts w:cstheme="minorHAnsi"/>
        </w:rPr>
        <w:t>subjekt ni neposredno povezan z izvedbo naročila, ampak ponudniku</w:t>
      </w:r>
      <w:r w:rsidR="00D060C0" w:rsidRPr="00587622">
        <w:rPr>
          <w:rFonts w:cstheme="minorHAnsi"/>
        </w:rPr>
        <w:t xml:space="preserve"> le posodi/odda v najem določeno opremo, vozilo</w:t>
      </w:r>
      <w:r w:rsidR="00CB1C21" w:rsidRPr="00587622">
        <w:rPr>
          <w:rFonts w:cstheme="minorHAnsi"/>
        </w:rPr>
        <w:t>).</w:t>
      </w:r>
    </w:p>
    <w:p w14:paraId="6043F9AD" w14:textId="77777777" w:rsidR="00CF1543" w:rsidRDefault="00CF1543" w:rsidP="00C85A44">
      <w:pPr>
        <w:rPr>
          <w:rFonts w:cstheme="minorHAnsi"/>
          <w:sz w:val="22"/>
          <w:szCs w:val="22"/>
        </w:rPr>
      </w:pPr>
    </w:p>
    <w:p w14:paraId="320A4C32" w14:textId="77777777" w:rsidR="00CF1543" w:rsidRPr="003B779F" w:rsidRDefault="00CF1543" w:rsidP="00C85A44">
      <w:pPr>
        <w:rPr>
          <w:rFonts w:cstheme="minorHAnsi"/>
          <w:sz w:val="22"/>
          <w:szCs w:val="22"/>
        </w:rPr>
      </w:pPr>
    </w:p>
    <w:p w14:paraId="66AF5B30" w14:textId="77777777" w:rsidR="00C85A44" w:rsidRDefault="00C85A44" w:rsidP="00C85A44">
      <w:pPr>
        <w:rPr>
          <w:rFonts w:cstheme="minorHAnsi"/>
          <w:sz w:val="22"/>
          <w:szCs w:val="22"/>
          <w:u w:val="single"/>
        </w:rPr>
      </w:pPr>
    </w:p>
    <w:p w14:paraId="19321845" w14:textId="2A443F94" w:rsidR="00C85A44" w:rsidRDefault="00C85A44" w:rsidP="00944D4F">
      <w:pPr>
        <w:numPr>
          <w:ilvl w:val="0"/>
          <w:numId w:val="26"/>
        </w:numPr>
        <w:jc w:val="both"/>
        <w:rPr>
          <w:rFonts w:cstheme="minorHAnsi"/>
          <w:sz w:val="24"/>
          <w:szCs w:val="24"/>
          <w:u w:val="single"/>
        </w:rPr>
      </w:pPr>
      <w:r w:rsidRPr="00CF1543">
        <w:rPr>
          <w:rFonts w:cstheme="minorHAnsi"/>
          <w:sz w:val="24"/>
          <w:szCs w:val="24"/>
        </w:rPr>
        <w:t>Izjavljamo, da bomo v primeru</w:t>
      </w:r>
      <w:r w:rsidR="00C2783F">
        <w:rPr>
          <w:rFonts w:cstheme="minorHAnsi"/>
          <w:sz w:val="24"/>
          <w:szCs w:val="24"/>
        </w:rPr>
        <w:t>, če</w:t>
      </w:r>
      <w:r w:rsidRPr="00C2783F">
        <w:rPr>
          <w:rFonts w:cstheme="minorHAnsi"/>
          <w:sz w:val="24"/>
          <w:szCs w:val="24"/>
        </w:rPr>
        <w:t xml:space="preserve"> </w:t>
      </w:r>
      <w:r w:rsidRPr="00CF1543">
        <w:rPr>
          <w:rFonts w:cstheme="minorHAnsi"/>
          <w:sz w:val="24"/>
          <w:szCs w:val="24"/>
        </w:rPr>
        <w:t>bomo tekom izvajanja naročila uporabljali tudi druga vozila, ki jih nismo navedli v zgornji tabeli, zagotovili, da bodo vozila v tehnično brezhibnem stanju in v skladu z vsemi predpisi, ki urejajo področje vozil v cestnem prometu in so opremljena v skladu s predpisi, ki urejajo področje prevoza oseb v cestnem prometu in prevoza otrok v cestnem prometu in skladni s tem javnim naročilom ter hkrati</w:t>
      </w:r>
      <w:r w:rsidRPr="00CF1543">
        <w:rPr>
          <w:rFonts w:cstheme="minorHAnsi"/>
          <w:sz w:val="24"/>
          <w:szCs w:val="24"/>
          <w:u w:val="single"/>
        </w:rPr>
        <w:t xml:space="preserve"> s spremembo vozila nemudoma obvestili naročnika.</w:t>
      </w:r>
    </w:p>
    <w:p w14:paraId="0DF4E493" w14:textId="77777777" w:rsidR="00CF1543" w:rsidRPr="00CF1543" w:rsidRDefault="00CF1543" w:rsidP="00CF1543">
      <w:pPr>
        <w:ind w:left="360"/>
        <w:jc w:val="both"/>
        <w:rPr>
          <w:rFonts w:cstheme="minorHAnsi"/>
          <w:sz w:val="24"/>
          <w:szCs w:val="24"/>
          <w:u w:val="single"/>
        </w:rPr>
      </w:pPr>
    </w:p>
    <w:p w14:paraId="31D9C564" w14:textId="77777777" w:rsidR="00C85A44" w:rsidRPr="00CF1543" w:rsidRDefault="00C85A44" w:rsidP="00C85A44">
      <w:pPr>
        <w:rPr>
          <w:rFonts w:cstheme="minorHAnsi"/>
          <w:color w:val="000000"/>
          <w:sz w:val="24"/>
          <w:szCs w:val="24"/>
        </w:rPr>
      </w:pPr>
      <w:r w:rsidRPr="00CF1543">
        <w:rPr>
          <w:rFonts w:cstheme="minorHAnsi"/>
          <w:color w:val="000000"/>
          <w:sz w:val="24"/>
          <w:szCs w:val="24"/>
        </w:rPr>
        <w:t> </w:t>
      </w:r>
    </w:p>
    <w:p w14:paraId="0A765B42" w14:textId="37043D4B" w:rsidR="00C85A44" w:rsidRPr="0037140B" w:rsidRDefault="00C85A44" w:rsidP="00C85A44">
      <w:pPr>
        <w:rPr>
          <w:rFonts w:cstheme="minorHAnsi"/>
          <w:color w:val="000000"/>
          <w:position w:val="-2"/>
          <w:sz w:val="22"/>
          <w:szCs w:val="22"/>
        </w:rPr>
      </w:pPr>
      <w:r w:rsidRPr="0037140B">
        <w:rPr>
          <w:rFonts w:cstheme="minorHAnsi"/>
          <w:color w:val="000000"/>
          <w:position w:val="-2"/>
          <w:sz w:val="22"/>
          <w:szCs w:val="22"/>
        </w:rPr>
        <w:t>Kraj in datum:</w:t>
      </w:r>
      <w:r w:rsidRPr="0037140B">
        <w:rPr>
          <w:rFonts w:cstheme="minorHAnsi"/>
          <w:sz w:val="22"/>
          <w:szCs w:val="22"/>
        </w:rPr>
        <w:tab/>
      </w:r>
      <w:r w:rsidRPr="0037140B">
        <w:rPr>
          <w:rFonts w:cstheme="minorHAnsi"/>
          <w:color w:val="000000"/>
          <w:position w:val="-2"/>
          <w:sz w:val="22"/>
          <w:szCs w:val="22"/>
        </w:rPr>
        <w:tab/>
      </w:r>
      <w:r w:rsidRPr="0037140B">
        <w:rPr>
          <w:rFonts w:cstheme="minorHAnsi"/>
          <w:color w:val="000000"/>
          <w:position w:val="-2"/>
          <w:sz w:val="22"/>
          <w:szCs w:val="22"/>
        </w:rPr>
        <w:tab/>
      </w:r>
      <w:r w:rsidRPr="0037140B">
        <w:rPr>
          <w:rFonts w:cstheme="minorHAnsi"/>
          <w:color w:val="000000"/>
          <w:position w:val="-2"/>
          <w:sz w:val="22"/>
          <w:szCs w:val="22"/>
        </w:rPr>
        <w:tab/>
      </w:r>
      <w:r w:rsidRPr="0037140B">
        <w:rPr>
          <w:rFonts w:cstheme="minorHAnsi"/>
          <w:color w:val="000000"/>
          <w:position w:val="-2"/>
          <w:sz w:val="22"/>
          <w:szCs w:val="22"/>
        </w:rPr>
        <w:tab/>
      </w:r>
      <w:r w:rsidRPr="0037140B">
        <w:rPr>
          <w:rFonts w:cstheme="minorHAnsi"/>
          <w:color w:val="000000"/>
          <w:position w:val="-2"/>
          <w:sz w:val="22"/>
          <w:szCs w:val="22"/>
        </w:rPr>
        <w:tab/>
      </w:r>
      <w:r w:rsidR="008A1C19">
        <w:rPr>
          <w:rFonts w:cstheme="minorHAnsi"/>
          <w:color w:val="000000"/>
          <w:position w:val="-2"/>
          <w:sz w:val="22"/>
          <w:szCs w:val="22"/>
        </w:rPr>
        <w:tab/>
      </w:r>
      <w:r w:rsidR="008A1C19">
        <w:rPr>
          <w:rFonts w:cstheme="minorHAnsi"/>
          <w:color w:val="000000"/>
          <w:position w:val="-2"/>
          <w:sz w:val="22"/>
          <w:szCs w:val="22"/>
        </w:rPr>
        <w:tab/>
      </w:r>
      <w:r w:rsidR="008A1C19">
        <w:rPr>
          <w:rFonts w:cstheme="minorHAnsi"/>
          <w:color w:val="000000"/>
          <w:position w:val="-2"/>
          <w:sz w:val="22"/>
          <w:szCs w:val="22"/>
        </w:rPr>
        <w:tab/>
      </w:r>
      <w:r w:rsidR="008A1C19">
        <w:rPr>
          <w:rFonts w:cstheme="minorHAnsi"/>
          <w:color w:val="000000"/>
          <w:position w:val="-2"/>
          <w:sz w:val="22"/>
          <w:szCs w:val="22"/>
        </w:rPr>
        <w:tab/>
      </w:r>
      <w:r w:rsidRPr="0037140B">
        <w:rPr>
          <w:rFonts w:cstheme="minorHAnsi"/>
          <w:color w:val="000000"/>
          <w:position w:val="-2"/>
          <w:sz w:val="22"/>
          <w:szCs w:val="22"/>
        </w:rPr>
        <w:tab/>
        <w:t>Ime in priimek: _____________________</w:t>
      </w:r>
    </w:p>
    <w:p w14:paraId="6437CA76" w14:textId="165385EE" w:rsidR="0043556D" w:rsidRDefault="00C85A44" w:rsidP="00114912">
      <w:pPr>
        <w:tabs>
          <w:tab w:val="left" w:pos="4893"/>
        </w:tabs>
        <w:ind w:left="216"/>
        <w:rPr>
          <w:rFonts w:cstheme="minorHAnsi"/>
          <w:color w:val="A9A9A9"/>
          <w:position w:val="-2"/>
        </w:rPr>
      </w:pPr>
      <w:r w:rsidRPr="004773CE">
        <w:rPr>
          <w:rFonts w:cstheme="minorHAnsi"/>
          <w:color w:val="000000"/>
          <w:position w:val="-2"/>
        </w:rPr>
        <w:t> </w:t>
      </w:r>
      <w:r w:rsidRPr="004773CE">
        <w:rPr>
          <w:rFonts w:cstheme="minorHAnsi"/>
        </w:rPr>
        <w:tab/>
      </w:r>
      <w:r w:rsidRPr="004773CE">
        <w:rPr>
          <w:rFonts w:cstheme="minorHAnsi"/>
          <w:color w:val="A9A9A9"/>
          <w:position w:val="-2"/>
        </w:rPr>
        <w:t xml:space="preserve">     </w:t>
      </w:r>
      <w:r w:rsidRPr="004773CE">
        <w:rPr>
          <w:rFonts w:cstheme="minorHAnsi"/>
          <w:color w:val="A9A9A9"/>
          <w:position w:val="-2"/>
        </w:rPr>
        <w:tab/>
      </w:r>
      <w:r w:rsidRPr="004773CE">
        <w:rPr>
          <w:rFonts w:cstheme="minorHAnsi"/>
          <w:color w:val="A9A9A9"/>
          <w:position w:val="-2"/>
        </w:rPr>
        <w:tab/>
      </w:r>
      <w:r w:rsidRPr="004773CE">
        <w:rPr>
          <w:rFonts w:cstheme="minorHAnsi"/>
          <w:color w:val="A9A9A9"/>
          <w:position w:val="-2"/>
        </w:rPr>
        <w:tab/>
      </w:r>
      <w:r w:rsidR="008A1C19">
        <w:rPr>
          <w:rFonts w:cstheme="minorHAnsi"/>
          <w:color w:val="A9A9A9"/>
          <w:position w:val="-2"/>
        </w:rPr>
        <w:tab/>
      </w:r>
      <w:r w:rsidR="008A1C19">
        <w:rPr>
          <w:rFonts w:cstheme="minorHAnsi"/>
          <w:color w:val="A9A9A9"/>
          <w:position w:val="-2"/>
        </w:rPr>
        <w:tab/>
      </w:r>
      <w:r w:rsidR="008A1C19">
        <w:rPr>
          <w:rFonts w:cstheme="minorHAnsi"/>
          <w:color w:val="A9A9A9"/>
          <w:position w:val="-2"/>
        </w:rPr>
        <w:tab/>
      </w:r>
      <w:r w:rsidR="008A1C19">
        <w:rPr>
          <w:rFonts w:cstheme="minorHAnsi"/>
          <w:color w:val="A9A9A9"/>
          <w:position w:val="-2"/>
        </w:rPr>
        <w:tab/>
      </w:r>
      <w:r w:rsidRPr="004773CE">
        <w:rPr>
          <w:rFonts w:cstheme="minorHAnsi"/>
          <w:color w:val="A9A9A9"/>
          <w:position w:val="-2"/>
        </w:rPr>
        <w:t xml:space="preserve">     (žig in podpis)</w:t>
      </w:r>
    </w:p>
    <w:p w14:paraId="58089D86" w14:textId="77777777" w:rsidR="009B4585" w:rsidRDefault="009B4585" w:rsidP="00114912">
      <w:pPr>
        <w:tabs>
          <w:tab w:val="left" w:pos="4893"/>
        </w:tabs>
        <w:ind w:left="216"/>
        <w:rPr>
          <w:rFonts w:cstheme="minorHAnsi"/>
          <w:color w:val="A9A9A9"/>
          <w:position w:val="-2"/>
        </w:rPr>
      </w:pPr>
    </w:p>
    <w:p w14:paraId="7600A788" w14:textId="77777777" w:rsidR="009B4585" w:rsidRDefault="009B4585" w:rsidP="00114912">
      <w:pPr>
        <w:tabs>
          <w:tab w:val="left" w:pos="4893"/>
        </w:tabs>
        <w:ind w:left="216"/>
        <w:rPr>
          <w:rFonts w:cstheme="minorHAnsi"/>
          <w:color w:val="A9A9A9"/>
          <w:position w:val="-2"/>
        </w:rPr>
      </w:pPr>
    </w:p>
    <w:p w14:paraId="22119588" w14:textId="77777777" w:rsidR="009B4585" w:rsidRDefault="009B4585" w:rsidP="00114912">
      <w:pPr>
        <w:tabs>
          <w:tab w:val="left" w:pos="4893"/>
        </w:tabs>
        <w:ind w:left="216"/>
        <w:rPr>
          <w:rFonts w:cstheme="minorHAnsi"/>
          <w:color w:val="A9A9A9"/>
          <w:position w:val="-2"/>
        </w:rPr>
      </w:pPr>
    </w:p>
    <w:p w14:paraId="48106D35" w14:textId="77777777" w:rsidR="009B4585" w:rsidRDefault="009B4585" w:rsidP="00114912">
      <w:pPr>
        <w:tabs>
          <w:tab w:val="left" w:pos="4893"/>
        </w:tabs>
        <w:ind w:left="216"/>
        <w:rPr>
          <w:rFonts w:cstheme="minorHAnsi"/>
          <w:color w:val="A9A9A9"/>
          <w:position w:val="-2"/>
        </w:rPr>
      </w:pPr>
    </w:p>
    <w:p w14:paraId="74982E8C" w14:textId="7EEB9374" w:rsidR="009B4585" w:rsidRPr="009B4585" w:rsidRDefault="009342B7" w:rsidP="009B4585">
      <w:pPr>
        <w:tabs>
          <w:tab w:val="left" w:pos="4893"/>
        </w:tabs>
        <w:ind w:left="216"/>
        <w:rPr>
          <w:rFonts w:cstheme="minorHAnsi"/>
        </w:rPr>
      </w:pPr>
      <w:r w:rsidRPr="00587622">
        <w:rPr>
          <w:rFonts w:cstheme="minorHAnsi"/>
        </w:rPr>
        <w:t>OPOMBA</w:t>
      </w:r>
      <w:r w:rsidR="00983684" w:rsidRPr="00587622">
        <w:rPr>
          <w:rFonts w:cstheme="minorHAnsi"/>
        </w:rPr>
        <w:t xml:space="preserve">: </w:t>
      </w:r>
      <w:r w:rsidR="009B4585" w:rsidRPr="00587622">
        <w:rPr>
          <w:rFonts w:cstheme="minorHAnsi"/>
        </w:rPr>
        <w:t xml:space="preserve">Ponudnik </w:t>
      </w:r>
      <w:r w:rsidR="00A963EE" w:rsidRPr="00587622">
        <w:rPr>
          <w:rFonts w:cstheme="minorHAnsi"/>
        </w:rPr>
        <w:t xml:space="preserve"> lahko že z oddajo ponudbe </w:t>
      </w:r>
      <w:r w:rsidR="006F1329" w:rsidRPr="00587622">
        <w:rPr>
          <w:rFonts w:cstheme="minorHAnsi"/>
        </w:rPr>
        <w:t xml:space="preserve"> (ali na poziv naročnika) </w:t>
      </w:r>
      <w:r w:rsidR="009B4585" w:rsidRPr="00587622">
        <w:rPr>
          <w:rFonts w:cstheme="minorHAnsi"/>
        </w:rPr>
        <w:t>za posamezno vozilo v okviru vrste ponujenih vozil, priloži fotokopijo prometnega dovoljenja</w:t>
      </w:r>
      <w:r w:rsidR="00613077" w:rsidRPr="00587622">
        <w:rPr>
          <w:rFonts w:cstheme="minorHAnsi"/>
        </w:rPr>
        <w:t xml:space="preserve"> (za vsa vozila navedena na Obrazcu 9)</w:t>
      </w:r>
      <w:r w:rsidR="009B4585" w:rsidRPr="00587622">
        <w:rPr>
          <w:rFonts w:cstheme="minorHAnsi"/>
        </w:rPr>
        <w:t>, fotokopijo homologacije za ponujena vozila in</w:t>
      </w:r>
      <w:r w:rsidR="00EF2617" w:rsidRPr="00587622">
        <w:rPr>
          <w:rFonts w:cstheme="minorHAnsi"/>
        </w:rPr>
        <w:t>/ali</w:t>
      </w:r>
      <w:r w:rsidR="009B4585" w:rsidRPr="00587622">
        <w:rPr>
          <w:rFonts w:cstheme="minorHAnsi"/>
        </w:rPr>
        <w:t xml:space="preserve"> tehnično dokumentacijo proizvajalca oziroma potrdilo o skladnosti (COC – velja za ponujena čista vozila M1 in M2)</w:t>
      </w:r>
      <w:r w:rsidR="00CF1543" w:rsidRPr="00587622">
        <w:rPr>
          <w:rFonts w:cstheme="minorHAnsi"/>
        </w:rPr>
        <w:t xml:space="preserve"> ip</w:t>
      </w:r>
      <w:r w:rsidR="00C2322F" w:rsidRPr="00587622">
        <w:rPr>
          <w:rFonts w:cstheme="minorHAnsi"/>
        </w:rPr>
        <w:t>d</w:t>
      </w:r>
      <w:r w:rsidR="00CF1543" w:rsidRPr="00587622">
        <w:rPr>
          <w:rFonts w:cstheme="minorHAnsi"/>
        </w:rPr>
        <w:t>.</w:t>
      </w:r>
      <w:r w:rsidR="009B4585" w:rsidRPr="00587622">
        <w:rPr>
          <w:rFonts w:cstheme="minorHAnsi"/>
        </w:rPr>
        <w:t>, s čemer</w:t>
      </w:r>
      <w:r w:rsidRPr="00587622">
        <w:rPr>
          <w:rFonts w:cstheme="minorHAnsi"/>
        </w:rPr>
        <w:t xml:space="preserve"> </w:t>
      </w:r>
      <w:r w:rsidR="009B4585" w:rsidRPr="00587622">
        <w:rPr>
          <w:rFonts w:cstheme="minorHAnsi"/>
        </w:rPr>
        <w:t xml:space="preserve"> ponudnik izkaže, da posamezno vozilo izpolnjuje zahteve naročnika.</w:t>
      </w:r>
    </w:p>
    <w:p w14:paraId="7237699D" w14:textId="5D2D7AAB" w:rsidR="009B4585" w:rsidRPr="00114912" w:rsidRDefault="009B4585" w:rsidP="00114912">
      <w:pPr>
        <w:tabs>
          <w:tab w:val="left" w:pos="4893"/>
        </w:tabs>
        <w:ind w:left="216"/>
        <w:rPr>
          <w:rFonts w:cstheme="minorHAnsi"/>
        </w:rPr>
        <w:sectPr w:rsidR="009B4585" w:rsidRPr="00114912" w:rsidSect="00DF4413">
          <w:pgSz w:w="16838" w:h="11906" w:orient="landscape"/>
          <w:pgMar w:top="1134" w:right="1701" w:bottom="1133" w:left="1276" w:header="425" w:footer="567" w:gutter="0"/>
          <w:cols w:space="708"/>
          <w:docGrid w:linePitch="360"/>
        </w:sectPr>
      </w:pPr>
    </w:p>
    <w:p w14:paraId="3BD4F6FD" w14:textId="77777777" w:rsidR="00582558" w:rsidRDefault="00582558" w:rsidP="00582558">
      <w:pPr>
        <w:jc w:val="both"/>
        <w:rPr>
          <w:rFonts w:cstheme="minorHAnsi"/>
          <w:b/>
          <w:bCs/>
          <w:i/>
          <w:color w:val="000000"/>
          <w:sz w:val="22"/>
          <w:szCs w:val="22"/>
        </w:rPr>
      </w:pPr>
    </w:p>
    <w:p w14:paraId="741415D5" w14:textId="77777777" w:rsidR="00582558" w:rsidRDefault="00582558" w:rsidP="00582558">
      <w:pPr>
        <w:jc w:val="both"/>
        <w:rPr>
          <w:rFonts w:cstheme="minorHAnsi"/>
          <w:b/>
          <w:bCs/>
          <w:i/>
          <w:color w:val="000000"/>
          <w:sz w:val="22"/>
          <w:szCs w:val="22"/>
        </w:rPr>
      </w:pPr>
    </w:p>
    <w:p w14:paraId="233ECCCC" w14:textId="1A3D7EB3" w:rsidR="007548E6" w:rsidRPr="00E15C6B" w:rsidRDefault="00152833" w:rsidP="007548E6">
      <w:pPr>
        <w:pStyle w:val="Naslov2"/>
        <w:ind w:left="0"/>
      </w:pPr>
      <w:bookmarkStart w:id="145" w:name="_Toc197932337"/>
      <w:r w:rsidRPr="009C5B0B">
        <w:t>OBRAZE</w:t>
      </w:r>
      <w:r>
        <w:t>C ŠT.</w:t>
      </w:r>
      <w:r w:rsidRPr="009C5B0B">
        <w:t xml:space="preserve"> </w:t>
      </w:r>
      <w:r w:rsidR="004E289D">
        <w:t>1</w:t>
      </w:r>
      <w:r w:rsidR="00EE5444">
        <w:t>0</w:t>
      </w:r>
      <w:bookmarkEnd w:id="145"/>
    </w:p>
    <w:tbl>
      <w:tblPr>
        <w:tblStyle w:val="NormalTablePHPDOCX"/>
        <w:tblpPr w:leftFromText="141" w:rightFromText="141" w:vertAnchor="text" w:horzAnchor="margin" w:tblpY="73"/>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679"/>
        <w:gridCol w:w="6501"/>
      </w:tblGrid>
      <w:tr w:rsidR="00027211" w:rsidRPr="00DE31F8" w14:paraId="05E2D981" w14:textId="77777777" w:rsidTr="00A1082F">
        <w:trPr>
          <w:trHeight w:val="264"/>
        </w:trPr>
        <w:tc>
          <w:tcPr>
            <w:tcW w:w="2679" w:type="dxa"/>
            <w:shd w:val="clear" w:color="auto" w:fill="F2F2F2" w:themeFill="background1" w:themeFillShade="F2"/>
            <w:tcMar>
              <w:top w:w="135" w:type="dxa"/>
              <w:bottom w:w="135" w:type="dxa"/>
            </w:tcMar>
            <w:vAlign w:val="center"/>
          </w:tcPr>
          <w:p w14:paraId="3A333B8C" w14:textId="77777777" w:rsidR="00027211" w:rsidRPr="00607C09" w:rsidRDefault="00027211" w:rsidP="00027211">
            <w:pPr>
              <w:rPr>
                <w:rFonts w:cstheme="minorHAnsi"/>
                <w:b/>
                <w:bCs/>
                <w:sz w:val="24"/>
                <w:szCs w:val="24"/>
              </w:rPr>
            </w:pPr>
            <w:bookmarkStart w:id="146" w:name="_Toc62125467"/>
            <w:bookmarkStart w:id="147" w:name="_Toc62125476"/>
            <w:bookmarkEnd w:id="146"/>
            <w:bookmarkEnd w:id="147"/>
            <w:r w:rsidRPr="00607C09">
              <w:rPr>
                <w:rFonts w:cstheme="minorHAnsi"/>
                <w:b/>
                <w:bCs/>
                <w:sz w:val="24"/>
                <w:szCs w:val="24"/>
              </w:rPr>
              <w:t>NAZIV PONUDNIKA:</w:t>
            </w:r>
          </w:p>
        </w:tc>
        <w:tc>
          <w:tcPr>
            <w:tcW w:w="6501" w:type="dxa"/>
            <w:tcMar>
              <w:top w:w="135" w:type="dxa"/>
              <w:bottom w:w="135" w:type="dxa"/>
            </w:tcMar>
            <w:vAlign w:val="center"/>
          </w:tcPr>
          <w:p w14:paraId="5A8044F9" w14:textId="77777777" w:rsidR="00027211" w:rsidRPr="00DE31F8" w:rsidRDefault="00027211" w:rsidP="00027211">
            <w:pPr>
              <w:rPr>
                <w:rFonts w:cstheme="minorHAnsi"/>
                <w:b/>
                <w:bCs/>
              </w:rPr>
            </w:pPr>
            <w:r w:rsidRPr="00DE31F8">
              <w:rPr>
                <w:rFonts w:cstheme="minorHAnsi"/>
                <w:b/>
                <w:bCs/>
              </w:rPr>
              <w:t> </w:t>
            </w:r>
          </w:p>
        </w:tc>
      </w:tr>
      <w:tr w:rsidR="00027211" w:rsidRPr="00DE31F8" w14:paraId="26D6E61C" w14:textId="77777777" w:rsidTr="00A1082F">
        <w:trPr>
          <w:trHeight w:val="244"/>
        </w:trPr>
        <w:tc>
          <w:tcPr>
            <w:tcW w:w="2679" w:type="dxa"/>
            <w:shd w:val="clear" w:color="auto" w:fill="F2F2F2" w:themeFill="background1" w:themeFillShade="F2"/>
            <w:tcMar>
              <w:top w:w="135" w:type="dxa"/>
              <w:bottom w:w="135" w:type="dxa"/>
            </w:tcMar>
            <w:vAlign w:val="center"/>
          </w:tcPr>
          <w:p w14:paraId="6ABEE38E" w14:textId="77777777" w:rsidR="00027211" w:rsidRPr="00607C09" w:rsidRDefault="00027211" w:rsidP="00027211">
            <w:pPr>
              <w:rPr>
                <w:rFonts w:cstheme="minorHAnsi"/>
                <w:b/>
                <w:bCs/>
                <w:sz w:val="24"/>
                <w:szCs w:val="24"/>
              </w:rPr>
            </w:pPr>
            <w:r w:rsidRPr="00607C09">
              <w:rPr>
                <w:rFonts w:cstheme="minorHAnsi"/>
                <w:b/>
                <w:bCs/>
                <w:sz w:val="24"/>
                <w:szCs w:val="24"/>
              </w:rPr>
              <w:t>NASLOV PONUDNIKA:</w:t>
            </w:r>
          </w:p>
        </w:tc>
        <w:tc>
          <w:tcPr>
            <w:tcW w:w="6501" w:type="dxa"/>
            <w:tcMar>
              <w:top w:w="135" w:type="dxa"/>
              <w:bottom w:w="135" w:type="dxa"/>
            </w:tcMar>
            <w:vAlign w:val="center"/>
          </w:tcPr>
          <w:p w14:paraId="382CB98B" w14:textId="77777777" w:rsidR="00027211" w:rsidRPr="00DE31F8" w:rsidRDefault="00027211" w:rsidP="00027211">
            <w:pPr>
              <w:rPr>
                <w:rFonts w:cstheme="minorHAnsi"/>
                <w:b/>
                <w:bCs/>
              </w:rPr>
            </w:pPr>
            <w:r w:rsidRPr="00DE31F8">
              <w:rPr>
                <w:rFonts w:cstheme="minorHAnsi"/>
                <w:b/>
                <w:bCs/>
              </w:rPr>
              <w:t> </w:t>
            </w:r>
          </w:p>
        </w:tc>
      </w:tr>
    </w:tbl>
    <w:p w14:paraId="1D468722" w14:textId="77777777" w:rsidR="00027211" w:rsidRPr="00DE31F8" w:rsidRDefault="00027211" w:rsidP="00027211">
      <w:pPr>
        <w:rPr>
          <w:rFonts w:cstheme="minorHAnsi"/>
          <w:b/>
          <w:bCs/>
          <w:color w:val="000000"/>
          <w:sz w:val="32"/>
          <w:szCs w:val="24"/>
        </w:rPr>
      </w:pPr>
    </w:p>
    <w:p w14:paraId="35BAD75A" w14:textId="77777777" w:rsidR="00027211" w:rsidRPr="00012653" w:rsidRDefault="00027211" w:rsidP="00027211">
      <w:pPr>
        <w:jc w:val="center"/>
        <w:rPr>
          <w:rFonts w:cstheme="minorHAnsi"/>
          <w:b/>
          <w:sz w:val="24"/>
          <w:szCs w:val="24"/>
        </w:rPr>
      </w:pPr>
      <w:r w:rsidRPr="00012653">
        <w:rPr>
          <w:rFonts w:cstheme="minorHAnsi"/>
          <w:b/>
          <w:sz w:val="24"/>
          <w:szCs w:val="24"/>
        </w:rPr>
        <w:t>MENIČNA IZJAVA</w:t>
      </w:r>
    </w:p>
    <w:p w14:paraId="5BE473C8" w14:textId="77777777" w:rsidR="00027211" w:rsidRDefault="00027211" w:rsidP="00027211">
      <w:pPr>
        <w:jc w:val="center"/>
        <w:rPr>
          <w:rFonts w:cstheme="minorHAnsi"/>
          <w:b/>
          <w:sz w:val="24"/>
          <w:szCs w:val="24"/>
        </w:rPr>
      </w:pPr>
      <w:r w:rsidRPr="00012653">
        <w:rPr>
          <w:rFonts w:cstheme="minorHAnsi"/>
          <w:b/>
          <w:sz w:val="24"/>
          <w:szCs w:val="24"/>
        </w:rPr>
        <w:t>za resnost ponudbe s pooblastilom za izpolnitev in unovčenje menice</w:t>
      </w:r>
    </w:p>
    <w:p w14:paraId="2F91564A" w14:textId="77777777" w:rsidR="00027211" w:rsidRPr="00012653" w:rsidRDefault="00027211" w:rsidP="00027211">
      <w:pPr>
        <w:jc w:val="center"/>
        <w:rPr>
          <w:rFonts w:cstheme="minorHAnsi"/>
          <w:b/>
          <w:sz w:val="24"/>
          <w:szCs w:val="24"/>
        </w:rPr>
      </w:pPr>
    </w:p>
    <w:p w14:paraId="0337A1A9" w14:textId="77777777" w:rsidR="004E289D" w:rsidRDefault="00027211" w:rsidP="004E289D">
      <w:pPr>
        <w:rPr>
          <w:b/>
          <w:bCs/>
        </w:rPr>
      </w:pPr>
      <w:r w:rsidRPr="00251513">
        <w:rPr>
          <w:rFonts w:cstheme="minorHAnsi"/>
        </w:rPr>
        <w:t xml:space="preserve">Naročniku Občini Ivančna Gorica, Sokolska ulica 8, 1295 Ivančna Gorica, kot zavarovanje za resnost naše ponudbe za pridobitev javnega naročila </w:t>
      </w:r>
      <w:bookmarkStart w:id="148" w:name="_Hlk115629367"/>
      <w:r w:rsidR="004E289D">
        <w:rPr>
          <w:b/>
          <w:bCs/>
        </w:rPr>
        <w:t>»I</w:t>
      </w:r>
      <w:r w:rsidR="004E289D" w:rsidRPr="0007384D">
        <w:rPr>
          <w:b/>
          <w:bCs/>
        </w:rPr>
        <w:t xml:space="preserve">zvajanje prevozov osnovnošolskih otrok </w:t>
      </w:r>
      <w:r w:rsidR="004E289D">
        <w:rPr>
          <w:b/>
          <w:bCs/>
        </w:rPr>
        <w:t>v</w:t>
      </w:r>
      <w:r w:rsidR="004E289D" w:rsidRPr="0007384D">
        <w:rPr>
          <w:b/>
          <w:bCs/>
        </w:rPr>
        <w:t xml:space="preserve"> </w:t>
      </w:r>
      <w:r w:rsidR="004E289D">
        <w:rPr>
          <w:b/>
          <w:bCs/>
        </w:rPr>
        <w:t>Občini Ivančna Gorica 2025/2026«</w:t>
      </w:r>
    </w:p>
    <w:p w14:paraId="0A9A5B16" w14:textId="084179FC" w:rsidR="00B35471" w:rsidRDefault="00B35471" w:rsidP="00027211">
      <w:pPr>
        <w:jc w:val="both"/>
      </w:pPr>
    </w:p>
    <w:bookmarkEnd w:id="148"/>
    <w:p w14:paraId="727B3F28" w14:textId="77777777" w:rsidR="00027211" w:rsidRPr="00251513" w:rsidRDefault="00027211" w:rsidP="00027211">
      <w:pPr>
        <w:spacing w:before="225" w:after="225"/>
        <w:jc w:val="both"/>
        <w:rPr>
          <w:rFonts w:cstheme="minorHAnsi"/>
        </w:rPr>
      </w:pPr>
      <w:r w:rsidRPr="00251513">
        <w:rPr>
          <w:rFonts w:cstheme="minorHAnsi"/>
        </w:rPr>
        <w:t>izročamo bianco menico ter menično izjavo s pooblastilom za izpolnitev in unovčenje menice.</w:t>
      </w:r>
    </w:p>
    <w:p w14:paraId="7D32E15B" w14:textId="4C4C1801" w:rsidR="00027211" w:rsidRPr="00251513" w:rsidRDefault="00027211" w:rsidP="00027211">
      <w:pPr>
        <w:spacing w:before="225" w:after="225"/>
        <w:jc w:val="both"/>
        <w:rPr>
          <w:rFonts w:cstheme="minorHAnsi"/>
        </w:rPr>
      </w:pPr>
      <w:r w:rsidRPr="00251513">
        <w:rPr>
          <w:rFonts w:cstheme="minorHAnsi"/>
        </w:rPr>
        <w:t xml:space="preserve">Naročnika Občino Ivančna Gorica, Sokolska ulica 8, 1295 Ivančna Gorica pooblaščamo, da izpolni priloženo menico z zneskom v višini  </w:t>
      </w:r>
      <w:r w:rsidR="004E289D">
        <w:rPr>
          <w:rFonts w:cstheme="minorHAnsi"/>
          <w:b/>
          <w:bCs/>
        </w:rPr>
        <w:t>1.000,00</w:t>
      </w:r>
      <w:r w:rsidRPr="00251513">
        <w:rPr>
          <w:rFonts w:cstheme="minorHAnsi"/>
          <w:b/>
          <w:bCs/>
        </w:rPr>
        <w:t xml:space="preserve"> EUR</w:t>
      </w:r>
      <w:r w:rsidRPr="00251513">
        <w:rPr>
          <w:rFonts w:cstheme="minorHAnsi"/>
        </w:rPr>
        <w:t xml:space="preserve"> in z vsemi ostalimi potrebnimi podatki ter jo na naš račun unovči v primeru, če:</w:t>
      </w:r>
    </w:p>
    <w:tbl>
      <w:tblPr>
        <w:tblStyle w:val="NormalTablePHPDOCX"/>
        <w:tblW w:w="0" w:type="auto"/>
        <w:tblLook w:val="04A0" w:firstRow="1" w:lastRow="0" w:firstColumn="1" w:lastColumn="0" w:noHBand="0" w:noVBand="1"/>
      </w:tblPr>
      <w:tblGrid>
        <w:gridCol w:w="9639"/>
      </w:tblGrid>
      <w:tr w:rsidR="00027211" w:rsidRPr="00251513" w14:paraId="03E57005" w14:textId="77777777" w:rsidTr="00A1082F">
        <w:tc>
          <w:tcPr>
            <w:tcW w:w="0" w:type="auto"/>
            <w:tcMar>
              <w:top w:w="0" w:type="auto"/>
              <w:bottom w:w="0" w:type="auto"/>
            </w:tcMar>
          </w:tcPr>
          <w:tbl>
            <w:tblPr>
              <w:tblStyle w:val="NormalTablePHPDOCX"/>
              <w:tblW w:w="0" w:type="auto"/>
              <w:tblLook w:val="04A0" w:firstRow="1" w:lastRow="0" w:firstColumn="1" w:lastColumn="0" w:noHBand="0" w:noVBand="1"/>
            </w:tblPr>
            <w:tblGrid>
              <w:gridCol w:w="9423"/>
            </w:tblGrid>
            <w:tr w:rsidR="001B1746" w:rsidRPr="00251513" w14:paraId="40DC4D50" w14:textId="77777777" w:rsidTr="00A1082F">
              <w:tc>
                <w:tcPr>
                  <w:tcW w:w="0" w:type="auto"/>
                  <w:tcMar>
                    <w:top w:w="0" w:type="auto"/>
                    <w:bottom w:w="0" w:type="auto"/>
                  </w:tcMar>
                </w:tcPr>
                <w:p w14:paraId="246242E6" w14:textId="77777777" w:rsidR="001B1746" w:rsidRPr="00251513" w:rsidRDefault="001B1746" w:rsidP="00944D4F">
                  <w:pPr>
                    <w:numPr>
                      <w:ilvl w:val="0"/>
                      <w:numId w:val="24"/>
                    </w:numPr>
                    <w:rPr>
                      <w:rFonts w:cstheme="minorHAnsi"/>
                    </w:rPr>
                  </w:pPr>
                  <w:r w:rsidRPr="00251513">
                    <w:rPr>
                      <w:rFonts w:cstheme="minorHAnsi"/>
                    </w:rPr>
                    <w:t>ponudbo umaknemo po roku za oddajo ponudb oziroma odstopimo od ponudbe ali</w:t>
                  </w:r>
                </w:p>
                <w:p w14:paraId="68AD36B6" w14:textId="77777777" w:rsidR="001B1746" w:rsidRPr="00251513" w:rsidRDefault="001B1746" w:rsidP="00944D4F">
                  <w:pPr>
                    <w:numPr>
                      <w:ilvl w:val="0"/>
                      <w:numId w:val="24"/>
                    </w:numPr>
                    <w:rPr>
                      <w:rFonts w:cstheme="minorHAnsi"/>
                    </w:rPr>
                  </w:pPr>
                  <w:r w:rsidRPr="00251513">
                    <w:rPr>
                      <w:rFonts w:cstheme="minorHAnsi"/>
                    </w:rPr>
                    <w:t>ne predložimo zahtevanih dokazil za navedbe v ponudbi v določenem roku ali</w:t>
                  </w:r>
                </w:p>
                <w:p w14:paraId="5818D70E" w14:textId="77777777" w:rsidR="001B1746" w:rsidRPr="00251513" w:rsidRDefault="001B1746" w:rsidP="00944D4F">
                  <w:pPr>
                    <w:numPr>
                      <w:ilvl w:val="0"/>
                      <w:numId w:val="24"/>
                    </w:numPr>
                    <w:rPr>
                      <w:rFonts w:cstheme="minorHAnsi"/>
                    </w:rPr>
                  </w:pPr>
                  <w:r w:rsidRPr="00251513">
                    <w:rPr>
                      <w:rFonts w:cstheme="minorHAnsi"/>
                    </w:rPr>
                    <w:t>ne soglašamo z odpravo računskih napak v ponudbi ali</w:t>
                  </w:r>
                </w:p>
                <w:p w14:paraId="4BFF265A" w14:textId="77777777" w:rsidR="001B1746" w:rsidRPr="00251513" w:rsidRDefault="001B1746" w:rsidP="00944D4F">
                  <w:pPr>
                    <w:numPr>
                      <w:ilvl w:val="0"/>
                      <w:numId w:val="24"/>
                    </w:numPr>
                    <w:rPr>
                      <w:rFonts w:cstheme="minorHAnsi"/>
                    </w:rPr>
                  </w:pPr>
                  <w:r w:rsidRPr="00251513">
                    <w:rPr>
                      <w:rFonts w:cstheme="minorHAnsi"/>
                    </w:rPr>
                    <w:t xml:space="preserve">ne sklenemo </w:t>
                  </w:r>
                  <w:r>
                    <w:rPr>
                      <w:rFonts w:cstheme="minorHAnsi"/>
                    </w:rPr>
                    <w:t>pogodbe</w:t>
                  </w:r>
                  <w:r w:rsidRPr="00251513">
                    <w:rPr>
                      <w:rFonts w:cstheme="minorHAnsi"/>
                    </w:rPr>
                    <w:t xml:space="preserve"> v določenem roku ali</w:t>
                  </w:r>
                </w:p>
                <w:p w14:paraId="166F249D" w14:textId="77777777" w:rsidR="001B1746" w:rsidRPr="00251513" w:rsidRDefault="001B1746" w:rsidP="00944D4F">
                  <w:pPr>
                    <w:numPr>
                      <w:ilvl w:val="0"/>
                      <w:numId w:val="24"/>
                    </w:numPr>
                    <w:rPr>
                      <w:rFonts w:cstheme="minorHAnsi"/>
                    </w:rPr>
                  </w:pPr>
                  <w:r w:rsidRPr="00251513">
                    <w:rPr>
                      <w:rFonts w:cstheme="minorHAnsi"/>
                    </w:rPr>
                    <w:t xml:space="preserve">po sklenitvi </w:t>
                  </w:r>
                  <w:r>
                    <w:rPr>
                      <w:rFonts w:cstheme="minorHAnsi"/>
                    </w:rPr>
                    <w:t>pogodbe</w:t>
                  </w:r>
                  <w:r w:rsidRPr="00251513">
                    <w:rPr>
                      <w:rFonts w:cstheme="minorHAnsi"/>
                    </w:rPr>
                    <w:t xml:space="preserve"> v določenem roku ne predložimo zavarovanja za dobro izvedbo pogodbenih obveznosti.</w:t>
                  </w:r>
                </w:p>
              </w:tc>
            </w:tr>
          </w:tbl>
          <w:p w14:paraId="7393B075" w14:textId="6D425275" w:rsidR="00027211" w:rsidRPr="00251513" w:rsidRDefault="00027211" w:rsidP="001B1746">
            <w:pPr>
              <w:rPr>
                <w:rFonts w:cstheme="minorHAnsi"/>
              </w:rPr>
            </w:pPr>
          </w:p>
        </w:tc>
      </w:tr>
    </w:tbl>
    <w:p w14:paraId="14071881" w14:textId="77777777" w:rsidR="00027211" w:rsidRPr="00251513" w:rsidRDefault="00027211" w:rsidP="00027211">
      <w:pPr>
        <w:spacing w:before="225" w:after="225"/>
        <w:jc w:val="both"/>
        <w:rPr>
          <w:rFonts w:cstheme="minorHAnsi"/>
        </w:rPr>
      </w:pPr>
      <w:r w:rsidRPr="00251513">
        <w:rPr>
          <w:rFonts w:cstheme="minorHAnsi"/>
        </w:rPr>
        <w:t xml:space="preserve">Menična izjava je veljavna od njenega podpisa, do izteka roka veljavnosti zavarovanja za resnost ponudbe po predmetnem naročilu, </w:t>
      </w:r>
      <w:proofErr w:type="spellStart"/>
      <w:r w:rsidRPr="00251513">
        <w:rPr>
          <w:rFonts w:cstheme="minorHAnsi"/>
        </w:rPr>
        <w:t>t.j</w:t>
      </w:r>
      <w:proofErr w:type="spellEnd"/>
      <w:r w:rsidRPr="00251513">
        <w:rPr>
          <w:rFonts w:cstheme="minorHAnsi"/>
        </w:rPr>
        <w:t>. najkasneje do vključno _______________.</w:t>
      </w:r>
    </w:p>
    <w:p w14:paraId="6F43D88A" w14:textId="4EA1E113" w:rsidR="00027211" w:rsidRPr="00507DB7" w:rsidRDefault="00027211" w:rsidP="00027211">
      <w:pPr>
        <w:spacing w:before="120" w:after="120"/>
        <w:jc w:val="both"/>
        <w:rPr>
          <w:rFonts w:cstheme="minorHAnsi"/>
        </w:rPr>
      </w:pPr>
      <w:r w:rsidRPr="00507DB7">
        <w:rPr>
          <w:rFonts w:cstheme="minorHAnsi"/>
        </w:rPr>
        <w:t xml:space="preserve">Brezpogojno dajemo nalog oziroma pooblastilo za plačilo vsem spodaj navedenim bankam iz naslednjih naših transakcijskih računov </w:t>
      </w:r>
      <w:r w:rsidRPr="00027211">
        <w:rPr>
          <w:rFonts w:cstheme="minorHAnsi"/>
          <w:i/>
          <w:iCs/>
          <w:color w:val="B2B2B2"/>
        </w:rPr>
        <w:t>(navesti vse banke in transakcijske račune, kjer ima ponudnik odprte račune na dan, ki je bil v predmetnem javnem naročilu določen za oddajo ponudb):</w:t>
      </w:r>
      <w:r w:rsidRPr="00027211">
        <w:rPr>
          <w:rFonts w:cstheme="minorHAnsi"/>
          <w:i/>
          <w:iCs/>
          <w:color w:val="B2B2B2"/>
        </w:rPr>
        <w:cr/>
      </w:r>
      <w:r w:rsidRPr="00507DB7">
        <w:rPr>
          <w:rFonts w:cstheme="minorHAnsi"/>
        </w:rPr>
        <w:t>____________________________________,</w:t>
      </w:r>
    </w:p>
    <w:p w14:paraId="18D71182" w14:textId="77777777" w:rsidR="00027211" w:rsidRPr="00507DB7" w:rsidRDefault="00027211" w:rsidP="00027211">
      <w:pPr>
        <w:spacing w:before="120" w:after="120"/>
        <w:jc w:val="both"/>
        <w:rPr>
          <w:rFonts w:cstheme="minorHAnsi"/>
        </w:rPr>
      </w:pPr>
      <w:r w:rsidRPr="00507DB7">
        <w:rPr>
          <w:rFonts w:cstheme="minorHAnsi"/>
        </w:rPr>
        <w:t>____________________________________,</w:t>
      </w:r>
    </w:p>
    <w:p w14:paraId="0DC766F2" w14:textId="77777777" w:rsidR="00027211" w:rsidRDefault="00027211" w:rsidP="00027211">
      <w:pPr>
        <w:spacing w:before="120" w:after="120"/>
        <w:jc w:val="both"/>
        <w:rPr>
          <w:rFonts w:cstheme="minorHAnsi"/>
        </w:rPr>
      </w:pPr>
      <w:r w:rsidRPr="00507DB7">
        <w:rPr>
          <w:rFonts w:cstheme="minorHAnsi"/>
        </w:rPr>
        <w:t>____________________________________,…</w:t>
      </w:r>
    </w:p>
    <w:p w14:paraId="35C506AA" w14:textId="2F7EDB14" w:rsidR="00027211" w:rsidRPr="00507DB7" w:rsidRDefault="00027211" w:rsidP="00027211">
      <w:pPr>
        <w:spacing w:before="120" w:after="120"/>
        <w:jc w:val="both"/>
        <w:rPr>
          <w:rFonts w:cstheme="minorHAnsi"/>
        </w:rPr>
      </w:pPr>
      <w:r w:rsidRPr="00507DB7">
        <w:rPr>
          <w:rFonts w:cstheme="minorHAnsi"/>
        </w:rPr>
        <w:t xml:space="preserve">S podpisom te menične izjave za plačilo menice dajemo nepreklicno in brezpogojno nalog ter pooblastilo naročniku Občina Ivančna Gorica, da menico unovči iz našega dobroimetja na transakcijskem računu odprtem pri </w:t>
      </w:r>
      <w:r w:rsidR="00C565C3" w:rsidRPr="007E4104">
        <w:rPr>
          <w:rFonts w:cstheme="minorHAnsi"/>
        </w:rPr>
        <w:t>kater</w:t>
      </w:r>
      <w:r w:rsidR="0012569F" w:rsidRPr="007E4104">
        <w:rPr>
          <w:rFonts w:cstheme="minorHAnsi"/>
        </w:rPr>
        <w:t>i</w:t>
      </w:r>
      <w:r w:rsidR="00C565C3" w:rsidRPr="007E4104">
        <w:rPr>
          <w:rFonts w:cstheme="minorHAnsi"/>
        </w:rPr>
        <w:t xml:space="preserve"> koli</w:t>
      </w:r>
      <w:r w:rsidR="00C565C3">
        <w:rPr>
          <w:rFonts w:cstheme="minorHAnsi"/>
        </w:rPr>
        <w:t xml:space="preserve"> </w:t>
      </w:r>
      <w:r w:rsidRPr="00507DB7">
        <w:rPr>
          <w:rFonts w:cstheme="minorHAnsi"/>
        </w:rPr>
        <w:t>poslovni banki v Republiki Sloveniji ali v tujini ter s podpisom tega naloga za plačilo menice nepreklicno pooblaščamo vsako poslovno banko, s sedežem v Republiki Sloveniji ali v tujini, ki v času unovčenja menice vodi naš transakcijski račun, da iz našega denarnega dobroimetja na transakcijskem računu izplača menico, ki jo predloži v plačilo naročnik Občina Ivančna Gorica.</w:t>
      </w:r>
    </w:p>
    <w:p w14:paraId="629D7CCD" w14:textId="77777777" w:rsidR="00027211" w:rsidRPr="00507DB7" w:rsidRDefault="00027211" w:rsidP="00027211">
      <w:pPr>
        <w:spacing w:before="225" w:after="225"/>
        <w:jc w:val="both"/>
        <w:rPr>
          <w:rFonts w:cstheme="minorHAnsi"/>
        </w:rPr>
      </w:pPr>
      <w:r w:rsidRPr="00507DB7">
        <w:rPr>
          <w:rFonts w:cstheme="minorHAnsi"/>
        </w:rPr>
        <w:t>Menica  se izpolni s klavzulo »BREZ PROTESTA«.</w:t>
      </w:r>
    </w:p>
    <w:p w14:paraId="4EC9A488" w14:textId="77777777" w:rsidR="00027211" w:rsidRPr="00507DB7" w:rsidRDefault="00027211" w:rsidP="00027211">
      <w:pPr>
        <w:jc w:val="both"/>
        <w:rPr>
          <w:rFonts w:cstheme="minorHAnsi"/>
        </w:rPr>
      </w:pPr>
      <w:r w:rsidRPr="00507DB7">
        <w:rPr>
          <w:rFonts w:cstheme="minorHAnsi"/>
        </w:rPr>
        <w:t>Priloga: </w:t>
      </w:r>
    </w:p>
    <w:p w14:paraId="28B9CA01" w14:textId="77777777" w:rsidR="00027211" w:rsidRPr="00507DB7" w:rsidRDefault="00027211" w:rsidP="00027211">
      <w:pPr>
        <w:pStyle w:val="Odstavekseznama"/>
        <w:numPr>
          <w:ilvl w:val="0"/>
          <w:numId w:val="8"/>
        </w:numPr>
        <w:jc w:val="both"/>
        <w:rPr>
          <w:rFonts w:eastAsia="Times New Roman" w:cstheme="minorHAnsi"/>
          <w:lang w:eastAsia="en-US"/>
        </w:rPr>
      </w:pPr>
      <w:r w:rsidRPr="00507DB7">
        <w:rPr>
          <w:rFonts w:eastAsia="Times New Roman" w:cstheme="minorHAnsi"/>
          <w:lang w:eastAsia="en-US"/>
        </w:rPr>
        <w:t>bianco menica, podpisana in žigosana.</w:t>
      </w:r>
    </w:p>
    <w:p w14:paraId="7A873E9C" w14:textId="77777777" w:rsidR="00027211" w:rsidRPr="00507DB7" w:rsidRDefault="00027211" w:rsidP="00027211">
      <w:pPr>
        <w:pStyle w:val="Odstavekseznama"/>
        <w:jc w:val="both"/>
        <w:rPr>
          <w:rFonts w:eastAsia="Times New Roman" w:cstheme="minorHAnsi"/>
          <w:lang w:eastAsia="en-US"/>
        </w:rPr>
      </w:pPr>
    </w:p>
    <w:p w14:paraId="3179D3FE" w14:textId="77777777" w:rsidR="00027211" w:rsidRPr="00507DB7" w:rsidRDefault="00027211" w:rsidP="00027211">
      <w:pPr>
        <w:shd w:val="clear" w:color="auto" w:fill="FFFFFF" w:themeFill="background1"/>
        <w:tabs>
          <w:tab w:val="left" w:pos="4296"/>
        </w:tabs>
        <w:rPr>
          <w:rFonts w:cstheme="minorHAnsi"/>
        </w:rPr>
      </w:pPr>
      <w:r w:rsidRPr="00507DB7">
        <w:rPr>
          <w:rFonts w:cstheme="minorHAnsi"/>
        </w:rPr>
        <w:t>Kraj in datum:</w:t>
      </w:r>
      <w:r w:rsidRPr="00507DB7">
        <w:rPr>
          <w:rFonts w:cstheme="minorHAnsi"/>
        </w:rPr>
        <w:tab/>
        <w:t xml:space="preserve">                  Ime in priimek: _____________________</w:t>
      </w:r>
      <w:r w:rsidRPr="00507DB7">
        <w:rPr>
          <w:rFonts w:cstheme="minorHAnsi"/>
        </w:rPr>
        <w:tab/>
      </w:r>
      <w:r w:rsidRPr="00507DB7">
        <w:rPr>
          <w:rFonts w:cstheme="minorHAnsi"/>
        </w:rPr>
        <w:tab/>
      </w:r>
      <w:r w:rsidRPr="00507DB7">
        <w:rPr>
          <w:rFonts w:cstheme="minorHAnsi"/>
        </w:rPr>
        <w:tab/>
      </w:r>
      <w:r w:rsidRPr="00507DB7">
        <w:rPr>
          <w:rFonts w:cstheme="minorHAnsi"/>
        </w:rPr>
        <w:tab/>
      </w:r>
      <w:r w:rsidRPr="00012653">
        <w:rPr>
          <w:rFonts w:cstheme="minorHAnsi"/>
        </w:rPr>
        <w:t xml:space="preserve">                                         (žig in podpis)</w:t>
      </w:r>
    </w:p>
    <w:p w14:paraId="29C691B7" w14:textId="77777777" w:rsidR="00027211" w:rsidRDefault="00027211" w:rsidP="00027211">
      <w:pPr>
        <w:shd w:val="clear" w:color="auto" w:fill="FFFFFF" w:themeFill="background1"/>
        <w:tabs>
          <w:tab w:val="left" w:pos="4296"/>
        </w:tabs>
        <w:rPr>
          <w:rFonts w:cstheme="minorHAnsi"/>
          <w:i/>
          <w:iCs/>
        </w:rPr>
      </w:pPr>
      <w:r w:rsidRPr="00507DB7">
        <w:rPr>
          <w:rFonts w:cstheme="minorHAnsi"/>
          <w:b/>
          <w:bCs/>
          <w:i/>
          <w:iCs/>
          <w:sz w:val="18"/>
          <w:szCs w:val="18"/>
        </w:rPr>
        <w:t>Navodilo</w:t>
      </w:r>
      <w:r w:rsidRPr="00507DB7">
        <w:rPr>
          <w:rFonts w:cstheme="minorHAnsi"/>
          <w:i/>
          <w:iCs/>
          <w:sz w:val="18"/>
          <w:szCs w:val="18"/>
        </w:rPr>
        <w:t>: Veljavnost menične izjave za resnost ponudbe se določi glede na veljavnost ponudbe. Menična izjava mora veljati najmanj 120 dni od roka določenega za oddajo ponudbe</w:t>
      </w:r>
      <w:r w:rsidRPr="00507DB7">
        <w:rPr>
          <w:rFonts w:cstheme="minorHAnsi"/>
          <w:i/>
          <w:iCs/>
        </w:rPr>
        <w:t xml:space="preserve">.    </w:t>
      </w:r>
    </w:p>
    <w:p w14:paraId="034A4077" w14:textId="77777777" w:rsidR="004C4E96" w:rsidRDefault="004C4E96" w:rsidP="00027211">
      <w:pPr>
        <w:shd w:val="clear" w:color="auto" w:fill="FFFFFF" w:themeFill="background1"/>
        <w:tabs>
          <w:tab w:val="left" w:pos="4296"/>
        </w:tabs>
        <w:rPr>
          <w:rFonts w:cstheme="minorHAnsi"/>
          <w:i/>
          <w:iCs/>
        </w:rPr>
      </w:pPr>
    </w:p>
    <w:p w14:paraId="2360606A" w14:textId="77777777" w:rsidR="004C4E96" w:rsidRDefault="004C4E96" w:rsidP="00027211">
      <w:pPr>
        <w:shd w:val="clear" w:color="auto" w:fill="FFFFFF" w:themeFill="background1"/>
        <w:tabs>
          <w:tab w:val="left" w:pos="4296"/>
        </w:tabs>
        <w:rPr>
          <w:rFonts w:cstheme="minorHAnsi"/>
          <w:i/>
          <w:iCs/>
        </w:rPr>
      </w:pPr>
    </w:p>
    <w:p w14:paraId="0E436FDE" w14:textId="77777777" w:rsidR="004C4E96" w:rsidRDefault="004C4E96" w:rsidP="00027211">
      <w:pPr>
        <w:shd w:val="clear" w:color="auto" w:fill="FFFFFF" w:themeFill="background1"/>
        <w:tabs>
          <w:tab w:val="left" w:pos="4296"/>
        </w:tabs>
        <w:rPr>
          <w:rFonts w:cstheme="minorHAnsi"/>
          <w:i/>
          <w:iCs/>
        </w:rPr>
      </w:pPr>
    </w:p>
    <w:p w14:paraId="4C788354" w14:textId="77777777" w:rsidR="004C4E96" w:rsidRDefault="004C4E96" w:rsidP="00027211">
      <w:pPr>
        <w:shd w:val="clear" w:color="auto" w:fill="FFFFFF" w:themeFill="background1"/>
        <w:tabs>
          <w:tab w:val="left" w:pos="4296"/>
        </w:tabs>
        <w:rPr>
          <w:rFonts w:cstheme="minorHAnsi"/>
          <w:i/>
          <w:iCs/>
        </w:rPr>
      </w:pPr>
    </w:p>
    <w:p w14:paraId="1B253A15" w14:textId="55233552" w:rsidR="00F148E9" w:rsidRDefault="00F148E9" w:rsidP="008A1C19">
      <w:pPr>
        <w:pStyle w:val="Naslov2"/>
        <w:ind w:left="567" w:hanging="567"/>
      </w:pPr>
      <w:bookmarkStart w:id="149" w:name="_Toc197932338"/>
      <w:r>
        <w:t>OBRAZEC ŠT. 1</w:t>
      </w:r>
      <w:r w:rsidR="00B36550">
        <w:t>1</w:t>
      </w:r>
      <w:bookmarkEnd w:id="149"/>
    </w:p>
    <w:p w14:paraId="0813238E" w14:textId="77777777" w:rsidR="008A1C19" w:rsidRPr="008A1C19" w:rsidRDefault="008A1C19" w:rsidP="008A1C19"/>
    <w:p w14:paraId="53859FEF" w14:textId="77777777" w:rsidR="008A1C19" w:rsidRDefault="008A1C19" w:rsidP="008A1C19">
      <w:pPr>
        <w:jc w:val="both"/>
        <w:rPr>
          <w:rFonts w:cstheme="minorHAnsi"/>
          <w:color w:val="000000"/>
          <w:sz w:val="22"/>
          <w:szCs w:val="22"/>
        </w:rPr>
      </w:pPr>
      <w:r w:rsidRPr="0087604B">
        <w:rPr>
          <w:rFonts w:cstheme="minorHAnsi"/>
          <w:color w:val="000000"/>
          <w:sz w:val="22"/>
          <w:szCs w:val="22"/>
        </w:rPr>
        <w:t>Izpolnjeno m</w:t>
      </w:r>
      <w:r w:rsidRPr="00EF30A5">
        <w:rPr>
          <w:rFonts w:cstheme="minorHAnsi"/>
          <w:color w:val="000000"/>
          <w:sz w:val="22"/>
          <w:szCs w:val="22"/>
        </w:rPr>
        <w:t>enično izjavo za resnost ponudbe skupaj z eno bianko menico je potrebno posredovati po pošti ali osebno na naslov naročnika Občina Ivančna Gorica, Sokolska ulica 8, 1295 Ivančna Gorica</w:t>
      </w:r>
      <w:r>
        <w:rPr>
          <w:rFonts w:cstheme="minorHAnsi"/>
          <w:color w:val="000000"/>
          <w:sz w:val="22"/>
          <w:szCs w:val="22"/>
        </w:rPr>
        <w:t>.</w:t>
      </w:r>
    </w:p>
    <w:p w14:paraId="4855680B" w14:textId="77777777" w:rsidR="008A1C19" w:rsidRDefault="008A1C19" w:rsidP="008A1C19">
      <w:pPr>
        <w:jc w:val="both"/>
        <w:rPr>
          <w:rFonts w:cstheme="minorHAnsi"/>
          <w:color w:val="000000"/>
          <w:sz w:val="22"/>
          <w:szCs w:val="22"/>
        </w:rPr>
      </w:pPr>
      <w:r>
        <w:rPr>
          <w:rFonts w:cstheme="minorHAnsi"/>
          <w:color w:val="000000"/>
          <w:sz w:val="22"/>
          <w:szCs w:val="22"/>
        </w:rPr>
        <w:t xml:space="preserve">Ponudniki lahko uporabijo primer spodnje delno </w:t>
      </w:r>
      <w:proofErr w:type="spellStart"/>
      <w:r>
        <w:rPr>
          <w:rFonts w:cstheme="minorHAnsi"/>
          <w:color w:val="000000"/>
          <w:sz w:val="22"/>
          <w:szCs w:val="22"/>
        </w:rPr>
        <w:t>predizpolnjene</w:t>
      </w:r>
      <w:proofErr w:type="spellEnd"/>
      <w:r>
        <w:rPr>
          <w:rFonts w:cstheme="minorHAnsi"/>
          <w:color w:val="000000"/>
          <w:sz w:val="22"/>
          <w:szCs w:val="22"/>
        </w:rPr>
        <w:t xml:space="preserve"> ovojnice.</w:t>
      </w:r>
    </w:p>
    <w:p w14:paraId="7E7A5126" w14:textId="77777777" w:rsidR="004C4E96" w:rsidRDefault="004C4E96" w:rsidP="00027211">
      <w:pPr>
        <w:shd w:val="clear" w:color="auto" w:fill="FFFFFF" w:themeFill="background1"/>
        <w:tabs>
          <w:tab w:val="left" w:pos="4296"/>
        </w:tabs>
        <w:rPr>
          <w:rFonts w:cstheme="minorHAnsi"/>
          <w:i/>
          <w:iCs/>
        </w:rPr>
      </w:pPr>
    </w:p>
    <w:p w14:paraId="4A5BF575" w14:textId="77777777" w:rsidR="004C4E96" w:rsidRPr="001D4DE0" w:rsidRDefault="004C4E96" w:rsidP="00027211">
      <w:pPr>
        <w:shd w:val="clear" w:color="auto" w:fill="FFFFFF" w:themeFill="background1"/>
        <w:tabs>
          <w:tab w:val="left" w:pos="4296"/>
        </w:tabs>
        <w:rPr>
          <w:rFonts w:cstheme="minorHAnsi"/>
          <w:i/>
          <w:iCs/>
        </w:rPr>
      </w:pPr>
    </w:p>
    <w:p w14:paraId="16AC1CE2" w14:textId="77777777" w:rsidR="004E289D" w:rsidRDefault="004E289D" w:rsidP="004E289D"/>
    <w:p w14:paraId="70E6A947" w14:textId="77777777" w:rsidR="004E289D" w:rsidRDefault="004E289D" w:rsidP="004E289D"/>
    <w:p w14:paraId="73010236" w14:textId="77777777" w:rsidR="004E289D" w:rsidRPr="00EF30A5" w:rsidRDefault="004E289D" w:rsidP="004E289D"/>
    <w:p w14:paraId="0068D4D2" w14:textId="68B2BCD3" w:rsidR="00C574CF" w:rsidRPr="004E289D" w:rsidRDefault="00C574CF" w:rsidP="004E289D">
      <w:pPr>
        <w:pStyle w:val="Naslov2"/>
        <w:numPr>
          <w:ilvl w:val="0"/>
          <w:numId w:val="0"/>
        </w:numPr>
      </w:pPr>
    </w:p>
    <w:p w14:paraId="3627DAF3" w14:textId="77777777" w:rsidR="00BF0288" w:rsidRDefault="00BF0288" w:rsidP="00EF30A5">
      <w:pPr>
        <w:jc w:val="both"/>
        <w:rPr>
          <w:rFonts w:cstheme="minorHAnsi"/>
          <w:color w:val="000000"/>
          <w:sz w:val="22"/>
          <w:szCs w:val="22"/>
        </w:rPr>
      </w:pPr>
    </w:p>
    <w:tbl>
      <w:tblPr>
        <w:tblpPr w:leftFromText="141" w:rightFromText="141" w:vertAnchor="page" w:horzAnchor="margin" w:tblpY="5306"/>
        <w:tblW w:w="10060" w:type="dxa"/>
        <w:tblBorders>
          <w:top w:val="single" w:sz="18" w:space="0" w:color="auto"/>
          <w:left w:val="single" w:sz="18" w:space="0" w:color="auto"/>
          <w:bottom w:val="single" w:sz="18" w:space="0" w:color="auto"/>
          <w:right w:val="single" w:sz="18" w:space="0" w:color="auto"/>
        </w:tblBorders>
        <w:shd w:val="clear" w:color="auto" w:fill="FFCC99"/>
        <w:tblLook w:val="0000" w:firstRow="0" w:lastRow="0" w:firstColumn="0" w:lastColumn="0" w:noHBand="0" w:noVBand="0"/>
      </w:tblPr>
      <w:tblGrid>
        <w:gridCol w:w="738"/>
        <w:gridCol w:w="703"/>
        <w:gridCol w:w="3662"/>
        <w:gridCol w:w="279"/>
        <w:gridCol w:w="2262"/>
        <w:gridCol w:w="414"/>
        <w:gridCol w:w="1553"/>
        <w:gridCol w:w="449"/>
      </w:tblGrid>
      <w:tr w:rsidR="004E289D" w:rsidRPr="00D5672C" w14:paraId="7DCF5FE0" w14:textId="77777777" w:rsidTr="008A1C19">
        <w:trPr>
          <w:cantSplit/>
          <w:trHeight w:val="624"/>
        </w:trPr>
        <w:tc>
          <w:tcPr>
            <w:tcW w:w="510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ABB195E" w14:textId="77777777" w:rsidR="004E289D" w:rsidRPr="00D5672C" w:rsidRDefault="004E289D" w:rsidP="008A1C19">
            <w:pPr>
              <w:rPr>
                <w:rFonts w:ascii="Tahoma" w:hAnsi="Tahoma" w:cs="Tahoma"/>
                <w:b/>
                <w:bCs/>
                <w:sz w:val="16"/>
                <w:szCs w:val="16"/>
              </w:rPr>
            </w:pPr>
            <w:r w:rsidRPr="00D5672C">
              <w:rPr>
                <w:rFonts w:ascii="Tahoma" w:hAnsi="Tahoma" w:cs="Tahoma"/>
                <w:b/>
                <w:bCs/>
                <w:sz w:val="16"/>
                <w:szCs w:val="16"/>
              </w:rPr>
              <w:t xml:space="preserve">Pošiljatelj </w:t>
            </w:r>
            <w:r w:rsidRPr="00D5672C">
              <w:rPr>
                <w:rFonts w:ascii="Tahoma" w:hAnsi="Tahoma" w:cs="Tahoma"/>
                <w:bCs/>
                <w:sz w:val="16"/>
                <w:szCs w:val="16"/>
              </w:rPr>
              <w:t>(vlagatelj)</w:t>
            </w:r>
            <w:r w:rsidRPr="00D5672C">
              <w:rPr>
                <w:rFonts w:ascii="Tahoma" w:hAnsi="Tahoma" w:cs="Tahoma"/>
                <w:b/>
                <w:bCs/>
                <w:sz w:val="16"/>
                <w:szCs w:val="16"/>
              </w:rPr>
              <w:t>:</w:t>
            </w:r>
          </w:p>
        </w:tc>
        <w:tc>
          <w:tcPr>
            <w:tcW w:w="279" w:type="dxa"/>
            <w:tcBorders>
              <w:top w:val="nil"/>
              <w:left w:val="single" w:sz="4" w:space="0" w:color="auto"/>
              <w:bottom w:val="nil"/>
              <w:right w:val="single" w:sz="4" w:space="0" w:color="auto"/>
            </w:tcBorders>
            <w:shd w:val="clear" w:color="auto" w:fill="FFFFFF" w:themeFill="background1"/>
            <w:vAlign w:val="center"/>
          </w:tcPr>
          <w:p w14:paraId="76C92D39" w14:textId="77777777" w:rsidR="004E289D" w:rsidRPr="00D5672C" w:rsidRDefault="004E289D" w:rsidP="008A1C19">
            <w:pPr>
              <w:rPr>
                <w:rFonts w:ascii="Tahoma" w:hAnsi="Tahoma" w:cs="Tahoma"/>
                <w:sz w:val="16"/>
                <w:szCs w:val="16"/>
              </w:rPr>
            </w:pPr>
          </w:p>
        </w:tc>
        <w:tc>
          <w:tcPr>
            <w:tcW w:w="4678"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ED8CA23" w14:textId="77777777" w:rsidR="004E289D" w:rsidRPr="00D5672C" w:rsidRDefault="004E289D" w:rsidP="008A1C19">
            <w:pPr>
              <w:snapToGrid w:val="0"/>
              <w:spacing w:before="120" w:line="360" w:lineRule="auto"/>
              <w:rPr>
                <w:rFonts w:ascii="Tahoma" w:hAnsi="Tahoma" w:cs="Tahoma"/>
                <w:b/>
                <w:sz w:val="16"/>
                <w:szCs w:val="16"/>
              </w:rPr>
            </w:pPr>
            <w:r w:rsidRPr="00D5672C">
              <w:rPr>
                <w:rFonts w:ascii="Tahoma" w:hAnsi="Tahoma" w:cs="Tahoma"/>
                <w:b/>
                <w:sz w:val="16"/>
                <w:szCs w:val="16"/>
              </w:rPr>
              <w:t>Prejem vloge</w:t>
            </w:r>
            <w:r w:rsidRPr="00D5672C">
              <w:rPr>
                <w:rFonts w:ascii="Tahoma" w:hAnsi="Tahoma" w:cs="Tahoma"/>
                <w:sz w:val="16"/>
                <w:szCs w:val="16"/>
              </w:rPr>
              <w:t xml:space="preserve"> (izpolni prejemnik)</w:t>
            </w:r>
            <w:r w:rsidRPr="00D5672C">
              <w:rPr>
                <w:rFonts w:ascii="Tahoma" w:hAnsi="Tahoma" w:cs="Tahoma"/>
                <w:b/>
                <w:sz w:val="16"/>
                <w:szCs w:val="16"/>
              </w:rPr>
              <w:t>:</w:t>
            </w:r>
          </w:p>
        </w:tc>
      </w:tr>
      <w:tr w:rsidR="004E289D" w:rsidRPr="00D5672C" w14:paraId="40D8B7BC" w14:textId="77777777" w:rsidTr="008A1C19">
        <w:trPr>
          <w:cantSplit/>
          <w:trHeight w:val="341"/>
        </w:trPr>
        <w:tc>
          <w:tcPr>
            <w:tcW w:w="73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9E194D" w14:textId="77777777" w:rsidR="004E289D" w:rsidRPr="00D5672C" w:rsidRDefault="004E289D" w:rsidP="008A1C19">
            <w:pPr>
              <w:pStyle w:val="Telobesedila-zamik"/>
              <w:ind w:left="0"/>
              <w:rPr>
                <w:rFonts w:ascii="Tahoma" w:hAnsi="Tahoma" w:cs="Tahoma"/>
                <w:sz w:val="16"/>
                <w:szCs w:val="16"/>
              </w:rPr>
            </w:pPr>
            <w:r w:rsidRPr="00D5672C">
              <w:rPr>
                <w:rFonts w:ascii="Tahoma" w:hAnsi="Tahoma" w:cs="Tahoma"/>
                <w:sz w:val="16"/>
                <w:szCs w:val="16"/>
              </w:rPr>
              <w:t xml:space="preserve">Naziv: </w:t>
            </w:r>
          </w:p>
        </w:tc>
        <w:tc>
          <w:tcPr>
            <w:tcW w:w="43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3D5B71" w14:textId="77777777" w:rsidR="004E289D" w:rsidRPr="00D5672C" w:rsidRDefault="004E289D" w:rsidP="008A1C19">
            <w:pPr>
              <w:pStyle w:val="Index"/>
              <w:suppressLineNumbers w:val="0"/>
              <w:rPr>
                <w:rFonts w:ascii="Tahoma" w:hAnsi="Tahoma"/>
                <w:b/>
                <w:bCs/>
                <w:sz w:val="16"/>
                <w:szCs w:val="16"/>
                <w:lang w:val="sl-SI"/>
              </w:rPr>
            </w:pPr>
          </w:p>
        </w:tc>
        <w:tc>
          <w:tcPr>
            <w:tcW w:w="279" w:type="dxa"/>
            <w:vMerge w:val="restart"/>
            <w:tcBorders>
              <w:top w:val="nil"/>
              <w:left w:val="single" w:sz="4" w:space="0" w:color="auto"/>
              <w:bottom w:val="nil"/>
              <w:right w:val="single" w:sz="4" w:space="0" w:color="auto"/>
            </w:tcBorders>
            <w:shd w:val="clear" w:color="auto" w:fill="FFFFFF" w:themeFill="background1"/>
            <w:vAlign w:val="center"/>
          </w:tcPr>
          <w:p w14:paraId="77E9C7ED" w14:textId="77777777" w:rsidR="004E289D" w:rsidRPr="00D5672C" w:rsidRDefault="004E289D" w:rsidP="008A1C19">
            <w:pPr>
              <w:rPr>
                <w:rFonts w:ascii="Tahoma" w:hAnsi="Tahoma" w:cs="Tahoma"/>
                <w:sz w:val="16"/>
                <w:szCs w:val="16"/>
              </w:rPr>
            </w:pPr>
          </w:p>
        </w:tc>
        <w:tc>
          <w:tcPr>
            <w:tcW w:w="267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EA7D30B" w14:textId="77777777" w:rsidR="004E289D" w:rsidRPr="00D5672C" w:rsidRDefault="004E289D" w:rsidP="008A1C19">
            <w:pPr>
              <w:snapToGrid w:val="0"/>
              <w:spacing w:before="60"/>
              <w:rPr>
                <w:rFonts w:ascii="Tahoma" w:hAnsi="Tahoma" w:cs="Tahoma"/>
                <w:sz w:val="16"/>
                <w:szCs w:val="16"/>
              </w:rPr>
            </w:pPr>
            <w:r w:rsidRPr="00D5672C">
              <w:rPr>
                <w:rFonts w:ascii="Tahoma" w:hAnsi="Tahoma" w:cs="Tahoma"/>
                <w:sz w:val="16"/>
                <w:szCs w:val="16"/>
              </w:rPr>
              <w:t>Datum in ura:</w:t>
            </w:r>
          </w:p>
        </w:tc>
        <w:tc>
          <w:tcPr>
            <w:tcW w:w="200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584840" w14:textId="77777777" w:rsidR="004E289D" w:rsidRPr="00D5672C" w:rsidRDefault="004E289D" w:rsidP="008A1C19">
            <w:pPr>
              <w:snapToGrid w:val="0"/>
              <w:spacing w:before="60"/>
              <w:rPr>
                <w:rFonts w:ascii="Tahoma" w:hAnsi="Tahoma" w:cs="Tahoma"/>
                <w:sz w:val="16"/>
                <w:szCs w:val="16"/>
              </w:rPr>
            </w:pPr>
          </w:p>
        </w:tc>
      </w:tr>
      <w:tr w:rsidR="004E289D" w:rsidRPr="00D5672C" w14:paraId="01E922F7" w14:textId="77777777" w:rsidTr="008A1C19">
        <w:trPr>
          <w:cantSplit/>
          <w:trHeight w:val="376"/>
        </w:trPr>
        <w:tc>
          <w:tcPr>
            <w:tcW w:w="73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50D8422" w14:textId="77777777" w:rsidR="004E289D" w:rsidRPr="00D5672C" w:rsidRDefault="004E289D" w:rsidP="008A1C19">
            <w:pPr>
              <w:pStyle w:val="Telobesedila-zamik"/>
              <w:ind w:left="0"/>
              <w:rPr>
                <w:rFonts w:ascii="Tahoma" w:hAnsi="Tahoma" w:cs="Tahoma"/>
                <w:sz w:val="16"/>
                <w:szCs w:val="16"/>
              </w:rPr>
            </w:pPr>
            <w:r w:rsidRPr="00D5672C">
              <w:rPr>
                <w:rFonts w:ascii="Tahoma" w:hAnsi="Tahoma" w:cs="Tahoma"/>
                <w:sz w:val="16"/>
                <w:szCs w:val="16"/>
              </w:rPr>
              <w:t>Naslov:</w:t>
            </w:r>
          </w:p>
        </w:tc>
        <w:tc>
          <w:tcPr>
            <w:tcW w:w="43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92E838" w14:textId="77777777" w:rsidR="004E289D" w:rsidRPr="00D5672C" w:rsidRDefault="004E289D" w:rsidP="008A1C19">
            <w:pPr>
              <w:pStyle w:val="Index"/>
              <w:suppressLineNumbers w:val="0"/>
              <w:rPr>
                <w:rFonts w:ascii="Tahoma" w:hAnsi="Tahoma"/>
                <w:sz w:val="16"/>
                <w:szCs w:val="16"/>
                <w:lang w:val="sl-SI"/>
              </w:rPr>
            </w:pPr>
          </w:p>
        </w:tc>
        <w:tc>
          <w:tcPr>
            <w:tcW w:w="279" w:type="dxa"/>
            <w:vMerge/>
            <w:tcBorders>
              <w:top w:val="nil"/>
              <w:left w:val="single" w:sz="4" w:space="0" w:color="auto"/>
              <w:bottom w:val="nil"/>
              <w:right w:val="single" w:sz="4" w:space="0" w:color="auto"/>
            </w:tcBorders>
            <w:shd w:val="clear" w:color="auto" w:fill="FFFFFF" w:themeFill="background1"/>
            <w:vAlign w:val="center"/>
          </w:tcPr>
          <w:p w14:paraId="58E353FB" w14:textId="77777777" w:rsidR="004E289D" w:rsidRPr="00D5672C" w:rsidRDefault="004E289D" w:rsidP="008A1C19">
            <w:pPr>
              <w:rPr>
                <w:rFonts w:ascii="Tahoma" w:hAnsi="Tahoma" w:cs="Tahoma"/>
                <w:sz w:val="16"/>
                <w:szCs w:val="16"/>
              </w:rPr>
            </w:pPr>
          </w:p>
        </w:tc>
        <w:tc>
          <w:tcPr>
            <w:tcW w:w="267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419A166" w14:textId="77777777" w:rsidR="004E289D" w:rsidRPr="00D5672C" w:rsidRDefault="004E289D" w:rsidP="008A1C19">
            <w:pPr>
              <w:snapToGrid w:val="0"/>
              <w:spacing w:before="60"/>
              <w:rPr>
                <w:rFonts w:ascii="Tahoma" w:hAnsi="Tahoma" w:cs="Tahoma"/>
                <w:sz w:val="16"/>
                <w:szCs w:val="16"/>
              </w:rPr>
            </w:pPr>
            <w:proofErr w:type="spellStart"/>
            <w:r w:rsidRPr="00D5672C">
              <w:rPr>
                <w:rFonts w:ascii="Tahoma" w:hAnsi="Tahoma" w:cs="Tahoma"/>
                <w:sz w:val="16"/>
                <w:szCs w:val="16"/>
              </w:rPr>
              <w:t>Zap</w:t>
            </w:r>
            <w:proofErr w:type="spellEnd"/>
            <w:r w:rsidRPr="00D5672C">
              <w:rPr>
                <w:rFonts w:ascii="Tahoma" w:hAnsi="Tahoma" w:cs="Tahoma"/>
                <w:sz w:val="16"/>
                <w:szCs w:val="16"/>
              </w:rPr>
              <w:t>. št.:</w:t>
            </w:r>
          </w:p>
        </w:tc>
        <w:tc>
          <w:tcPr>
            <w:tcW w:w="200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518F0A" w14:textId="77777777" w:rsidR="004E289D" w:rsidRPr="00D5672C" w:rsidRDefault="004E289D" w:rsidP="008A1C19">
            <w:pPr>
              <w:snapToGrid w:val="0"/>
              <w:spacing w:before="60"/>
              <w:rPr>
                <w:rFonts w:ascii="Tahoma" w:hAnsi="Tahoma" w:cs="Tahoma"/>
                <w:sz w:val="16"/>
                <w:szCs w:val="16"/>
              </w:rPr>
            </w:pPr>
          </w:p>
        </w:tc>
      </w:tr>
      <w:tr w:rsidR="004E289D" w:rsidRPr="00D5672C" w14:paraId="50F3E4CD" w14:textId="77777777" w:rsidTr="008A1C19">
        <w:trPr>
          <w:cantSplit/>
          <w:trHeight w:val="488"/>
        </w:trPr>
        <w:tc>
          <w:tcPr>
            <w:tcW w:w="510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7EF1746" w14:textId="77777777" w:rsidR="004E289D" w:rsidRPr="00D5672C" w:rsidRDefault="004E289D" w:rsidP="008A1C19">
            <w:pPr>
              <w:jc w:val="center"/>
              <w:rPr>
                <w:rFonts w:ascii="Tahoma" w:hAnsi="Tahoma" w:cs="Tahoma"/>
                <w:b/>
                <w:sz w:val="16"/>
                <w:szCs w:val="16"/>
              </w:rPr>
            </w:pPr>
          </w:p>
          <w:p w14:paraId="5A5CC574" w14:textId="77777777" w:rsidR="004E289D" w:rsidRPr="00D5672C" w:rsidRDefault="004E289D" w:rsidP="008A1C19">
            <w:pPr>
              <w:shd w:val="clear" w:color="auto" w:fill="E2EFD9" w:themeFill="accent6" w:themeFillTint="33"/>
              <w:jc w:val="center"/>
              <w:rPr>
                <w:rFonts w:ascii="Tahoma" w:hAnsi="Tahoma" w:cs="Tahoma"/>
                <w:b/>
                <w:sz w:val="16"/>
                <w:szCs w:val="16"/>
              </w:rPr>
            </w:pPr>
            <w:r w:rsidRPr="00D5672C">
              <w:rPr>
                <w:rFonts w:ascii="Tahoma" w:hAnsi="Tahoma" w:cs="Tahoma"/>
                <w:b/>
                <w:sz w:val="16"/>
                <w:szCs w:val="16"/>
              </w:rPr>
              <w:t>ZAVAROVANJE ZA RESNOST PONUDBE</w:t>
            </w:r>
          </w:p>
          <w:p w14:paraId="340FC8A3" w14:textId="77777777" w:rsidR="004E289D" w:rsidRPr="00D5672C" w:rsidRDefault="004E289D" w:rsidP="008A1C19">
            <w:pPr>
              <w:jc w:val="center"/>
              <w:rPr>
                <w:rFonts w:ascii="Tahoma" w:hAnsi="Tahoma" w:cs="Tahoma"/>
                <w:sz w:val="16"/>
                <w:szCs w:val="16"/>
              </w:rPr>
            </w:pPr>
          </w:p>
          <w:p w14:paraId="5C90D25B" w14:textId="77777777" w:rsidR="004E289D" w:rsidRPr="00D5672C" w:rsidRDefault="004E289D" w:rsidP="008A1C19">
            <w:pPr>
              <w:spacing w:after="160" w:line="276" w:lineRule="auto"/>
              <w:ind w:left="360"/>
              <w:rPr>
                <w:rFonts w:ascii="Tahoma" w:hAnsi="Tahoma" w:cs="Tahoma"/>
                <w:sz w:val="16"/>
                <w:szCs w:val="16"/>
              </w:rPr>
            </w:pPr>
          </w:p>
        </w:tc>
        <w:tc>
          <w:tcPr>
            <w:tcW w:w="279" w:type="dxa"/>
            <w:vMerge w:val="restart"/>
            <w:tcBorders>
              <w:top w:val="nil"/>
              <w:left w:val="single" w:sz="4" w:space="0" w:color="auto"/>
              <w:bottom w:val="nil"/>
              <w:right w:val="single" w:sz="4" w:space="0" w:color="auto"/>
            </w:tcBorders>
            <w:shd w:val="clear" w:color="auto" w:fill="FFFFFF" w:themeFill="background1"/>
            <w:vAlign w:val="center"/>
          </w:tcPr>
          <w:p w14:paraId="3AE2CF4A" w14:textId="77777777" w:rsidR="004E289D" w:rsidRPr="00D5672C" w:rsidRDefault="004E289D" w:rsidP="008A1C19">
            <w:pPr>
              <w:rPr>
                <w:rFonts w:ascii="Tahoma" w:hAnsi="Tahoma" w:cs="Tahoma"/>
                <w:sz w:val="16"/>
                <w:szCs w:val="16"/>
              </w:rPr>
            </w:pPr>
          </w:p>
        </w:tc>
        <w:tc>
          <w:tcPr>
            <w:tcW w:w="226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A3728BE" w14:textId="77777777" w:rsidR="004E289D" w:rsidRPr="00D5672C" w:rsidRDefault="004E289D" w:rsidP="008A1C19">
            <w:pPr>
              <w:rPr>
                <w:rFonts w:ascii="Tahoma" w:hAnsi="Tahoma" w:cs="Tahoma"/>
                <w:sz w:val="16"/>
                <w:szCs w:val="16"/>
              </w:rPr>
            </w:pPr>
            <w:r w:rsidRPr="00D5672C">
              <w:rPr>
                <w:rFonts w:ascii="Tahoma" w:hAnsi="Tahoma" w:cs="Tahoma"/>
                <w:sz w:val="16"/>
                <w:szCs w:val="16"/>
              </w:rPr>
              <w:t>Podpis pooblaščene osebe:</w:t>
            </w:r>
          </w:p>
        </w:tc>
        <w:tc>
          <w:tcPr>
            <w:tcW w:w="241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22D937" w14:textId="77777777" w:rsidR="004E289D" w:rsidRPr="00D5672C" w:rsidRDefault="004E289D" w:rsidP="008A1C19">
            <w:pPr>
              <w:rPr>
                <w:rFonts w:ascii="Tahoma" w:hAnsi="Tahoma" w:cs="Tahoma"/>
                <w:sz w:val="16"/>
                <w:szCs w:val="16"/>
              </w:rPr>
            </w:pPr>
          </w:p>
        </w:tc>
      </w:tr>
      <w:tr w:rsidR="004E289D" w:rsidRPr="00D5672C" w14:paraId="337D783A" w14:textId="77777777" w:rsidTr="008A1C19">
        <w:trPr>
          <w:cantSplit/>
          <w:trHeight w:hRule="exact" w:val="39"/>
        </w:trPr>
        <w:tc>
          <w:tcPr>
            <w:tcW w:w="5103" w:type="dxa"/>
            <w:gridSpan w:val="3"/>
            <w:tcBorders>
              <w:top w:val="single" w:sz="4" w:space="0" w:color="auto"/>
              <w:left w:val="nil"/>
              <w:bottom w:val="single" w:sz="4" w:space="0" w:color="auto"/>
              <w:right w:val="nil"/>
            </w:tcBorders>
            <w:shd w:val="clear" w:color="auto" w:fill="auto"/>
            <w:vAlign w:val="center"/>
          </w:tcPr>
          <w:p w14:paraId="379D73CD" w14:textId="77777777" w:rsidR="004E289D" w:rsidRPr="00D5672C" w:rsidRDefault="004E289D" w:rsidP="008A1C19">
            <w:pPr>
              <w:rPr>
                <w:rFonts w:ascii="Tahoma" w:hAnsi="Tahoma" w:cs="Tahoma"/>
                <w:sz w:val="16"/>
                <w:szCs w:val="16"/>
              </w:rPr>
            </w:pPr>
          </w:p>
        </w:tc>
        <w:tc>
          <w:tcPr>
            <w:tcW w:w="279" w:type="dxa"/>
            <w:vMerge/>
            <w:tcBorders>
              <w:top w:val="nil"/>
              <w:left w:val="nil"/>
              <w:bottom w:val="nil"/>
              <w:right w:val="nil"/>
            </w:tcBorders>
            <w:shd w:val="clear" w:color="auto" w:fill="auto"/>
            <w:vAlign w:val="center"/>
          </w:tcPr>
          <w:p w14:paraId="2E704575" w14:textId="77777777" w:rsidR="004E289D" w:rsidRPr="00D5672C" w:rsidRDefault="004E289D" w:rsidP="008A1C19">
            <w:pPr>
              <w:rPr>
                <w:rFonts w:ascii="Tahoma" w:hAnsi="Tahoma" w:cs="Tahoma"/>
                <w:sz w:val="16"/>
                <w:szCs w:val="16"/>
              </w:rPr>
            </w:pPr>
          </w:p>
        </w:tc>
        <w:tc>
          <w:tcPr>
            <w:tcW w:w="2262" w:type="dxa"/>
            <w:tcBorders>
              <w:top w:val="nil"/>
              <w:left w:val="nil"/>
              <w:bottom w:val="single" w:sz="4" w:space="0" w:color="auto"/>
              <w:right w:val="nil"/>
            </w:tcBorders>
            <w:shd w:val="clear" w:color="auto" w:fill="auto"/>
            <w:vAlign w:val="center"/>
          </w:tcPr>
          <w:p w14:paraId="24256602" w14:textId="77777777" w:rsidR="004E289D" w:rsidRPr="00D5672C" w:rsidRDefault="004E289D" w:rsidP="008A1C19">
            <w:pPr>
              <w:rPr>
                <w:rFonts w:ascii="Tahoma" w:hAnsi="Tahoma" w:cs="Tahoma"/>
                <w:sz w:val="16"/>
                <w:szCs w:val="16"/>
              </w:rPr>
            </w:pPr>
          </w:p>
        </w:tc>
        <w:tc>
          <w:tcPr>
            <w:tcW w:w="1967" w:type="dxa"/>
            <w:gridSpan w:val="2"/>
            <w:tcBorders>
              <w:top w:val="nil"/>
              <w:left w:val="nil"/>
              <w:bottom w:val="single" w:sz="4" w:space="0" w:color="auto"/>
              <w:right w:val="nil"/>
            </w:tcBorders>
            <w:shd w:val="clear" w:color="auto" w:fill="auto"/>
            <w:vAlign w:val="center"/>
          </w:tcPr>
          <w:p w14:paraId="49C71FA9" w14:textId="77777777" w:rsidR="004E289D" w:rsidRPr="00D5672C" w:rsidRDefault="004E289D" w:rsidP="008A1C19">
            <w:pPr>
              <w:rPr>
                <w:rFonts w:ascii="Tahoma" w:hAnsi="Tahoma" w:cs="Tahoma"/>
                <w:sz w:val="16"/>
                <w:szCs w:val="16"/>
              </w:rPr>
            </w:pPr>
          </w:p>
        </w:tc>
        <w:tc>
          <w:tcPr>
            <w:tcW w:w="449" w:type="dxa"/>
            <w:tcBorders>
              <w:top w:val="nil"/>
              <w:left w:val="nil"/>
              <w:bottom w:val="single" w:sz="4" w:space="0" w:color="auto"/>
              <w:right w:val="nil"/>
            </w:tcBorders>
            <w:shd w:val="clear" w:color="auto" w:fill="auto"/>
            <w:vAlign w:val="center"/>
          </w:tcPr>
          <w:p w14:paraId="7716746D" w14:textId="77777777" w:rsidR="004E289D" w:rsidRPr="00D5672C" w:rsidRDefault="004E289D" w:rsidP="008A1C19">
            <w:pPr>
              <w:rPr>
                <w:rFonts w:ascii="Tahoma" w:hAnsi="Tahoma" w:cs="Tahoma"/>
                <w:sz w:val="16"/>
                <w:szCs w:val="16"/>
              </w:rPr>
            </w:pPr>
          </w:p>
        </w:tc>
      </w:tr>
      <w:tr w:rsidR="004E289D" w:rsidRPr="00D5672C" w14:paraId="7952EF75" w14:textId="77777777" w:rsidTr="008A1C19">
        <w:trPr>
          <w:cantSplit/>
          <w:trHeight w:val="284"/>
        </w:trPr>
        <w:tc>
          <w:tcPr>
            <w:tcW w:w="510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F7A2202" w14:textId="77777777" w:rsidR="004E289D" w:rsidRPr="00D5672C" w:rsidRDefault="004E289D" w:rsidP="008A1C19">
            <w:pPr>
              <w:spacing w:line="360" w:lineRule="auto"/>
              <w:rPr>
                <w:rFonts w:ascii="Tahoma" w:hAnsi="Tahoma" w:cs="Tahoma"/>
                <w:b/>
                <w:bCs/>
                <w:sz w:val="16"/>
                <w:szCs w:val="16"/>
              </w:rPr>
            </w:pPr>
            <w:r w:rsidRPr="00D5672C">
              <w:rPr>
                <w:rFonts w:ascii="Tahoma" w:hAnsi="Tahoma" w:cs="Tahoma"/>
                <w:b/>
                <w:bCs/>
                <w:sz w:val="16"/>
                <w:szCs w:val="16"/>
              </w:rPr>
              <w:t>Javno naročilo:</w:t>
            </w:r>
          </w:p>
        </w:tc>
        <w:tc>
          <w:tcPr>
            <w:tcW w:w="279" w:type="dxa"/>
            <w:vMerge/>
            <w:tcBorders>
              <w:top w:val="nil"/>
              <w:left w:val="single" w:sz="4" w:space="0" w:color="auto"/>
              <w:bottom w:val="nil"/>
              <w:right w:val="single" w:sz="4" w:space="0" w:color="auto"/>
            </w:tcBorders>
            <w:shd w:val="clear" w:color="auto" w:fill="FFFFFF" w:themeFill="background1"/>
            <w:vAlign w:val="center"/>
          </w:tcPr>
          <w:p w14:paraId="3B7797DE" w14:textId="77777777" w:rsidR="004E289D" w:rsidRPr="00D5672C" w:rsidRDefault="004E289D" w:rsidP="008A1C19">
            <w:pPr>
              <w:spacing w:line="360" w:lineRule="auto"/>
              <w:rPr>
                <w:rFonts w:ascii="Tahoma" w:hAnsi="Tahoma" w:cs="Tahoma"/>
                <w:sz w:val="16"/>
                <w:szCs w:val="16"/>
              </w:rPr>
            </w:pPr>
          </w:p>
        </w:tc>
        <w:tc>
          <w:tcPr>
            <w:tcW w:w="4678"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60A0446" w14:textId="77777777" w:rsidR="004E289D" w:rsidRPr="00D5672C" w:rsidRDefault="004E289D" w:rsidP="008A1C19">
            <w:pPr>
              <w:snapToGrid w:val="0"/>
              <w:spacing w:before="60" w:line="360" w:lineRule="auto"/>
              <w:rPr>
                <w:rFonts w:ascii="Tahoma" w:hAnsi="Tahoma" w:cs="Tahoma"/>
                <w:b/>
                <w:bCs/>
                <w:sz w:val="16"/>
                <w:szCs w:val="16"/>
              </w:rPr>
            </w:pPr>
            <w:r w:rsidRPr="00D5672C">
              <w:rPr>
                <w:rFonts w:ascii="Tahoma" w:hAnsi="Tahoma" w:cs="Tahoma"/>
                <w:b/>
                <w:bCs/>
                <w:sz w:val="16"/>
                <w:szCs w:val="16"/>
              </w:rPr>
              <w:t>Prejemnik :</w:t>
            </w:r>
          </w:p>
        </w:tc>
      </w:tr>
      <w:tr w:rsidR="004E289D" w:rsidRPr="00D5672C" w14:paraId="6DBBE161" w14:textId="77777777" w:rsidTr="008A1C19">
        <w:trPr>
          <w:cantSplit/>
          <w:trHeight w:val="288"/>
        </w:trPr>
        <w:tc>
          <w:tcPr>
            <w:tcW w:w="510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DB9496C" w14:textId="77777777" w:rsidR="004E289D" w:rsidRPr="004E289D" w:rsidRDefault="004E289D" w:rsidP="008A1C19">
            <w:pPr>
              <w:jc w:val="center"/>
              <w:rPr>
                <w:b/>
                <w:bCs/>
              </w:rPr>
            </w:pPr>
            <w:r w:rsidRPr="004E289D">
              <w:rPr>
                <w:b/>
                <w:bCs/>
              </w:rPr>
              <w:t>IZVAJANJE PREVOZOV OSNOVNOŠOLSKIH OTROK V OBČINI IVANČNA GORICA 2025/2026</w:t>
            </w:r>
          </w:p>
          <w:p w14:paraId="4842A00E" w14:textId="77777777" w:rsidR="004E289D" w:rsidRPr="00BF0288" w:rsidRDefault="004E289D" w:rsidP="008A1C19">
            <w:pPr>
              <w:jc w:val="center"/>
              <w:rPr>
                <w:rFonts w:ascii="Calibri" w:hAnsi="Calibri" w:cs="Calibri"/>
                <w:b/>
                <w:bCs/>
                <w:sz w:val="22"/>
                <w:szCs w:val="22"/>
              </w:rPr>
            </w:pPr>
          </w:p>
        </w:tc>
        <w:tc>
          <w:tcPr>
            <w:tcW w:w="279" w:type="dxa"/>
            <w:vMerge/>
            <w:tcBorders>
              <w:top w:val="nil"/>
              <w:left w:val="single" w:sz="4" w:space="0" w:color="auto"/>
              <w:bottom w:val="nil"/>
              <w:right w:val="single" w:sz="4" w:space="0" w:color="auto"/>
            </w:tcBorders>
            <w:shd w:val="clear" w:color="auto" w:fill="FFFFFF" w:themeFill="background1"/>
          </w:tcPr>
          <w:p w14:paraId="3F03219C" w14:textId="77777777" w:rsidR="004E289D" w:rsidRPr="00D5672C" w:rsidRDefault="004E289D" w:rsidP="008A1C19">
            <w:pPr>
              <w:rPr>
                <w:rFonts w:ascii="Tahoma" w:hAnsi="Tahoma" w:cs="Tahoma"/>
                <w:sz w:val="16"/>
                <w:szCs w:val="16"/>
              </w:rPr>
            </w:pPr>
          </w:p>
        </w:tc>
        <w:tc>
          <w:tcPr>
            <w:tcW w:w="4678" w:type="dxa"/>
            <w:gridSpan w:val="4"/>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62D466B" w14:textId="77777777" w:rsidR="004E289D" w:rsidRPr="00D5672C" w:rsidRDefault="004E289D" w:rsidP="008A1C19">
            <w:pPr>
              <w:snapToGrid w:val="0"/>
              <w:spacing w:before="60"/>
              <w:rPr>
                <w:rFonts w:ascii="Tahoma" w:hAnsi="Tahoma" w:cs="Tahoma"/>
                <w:b/>
                <w:bCs/>
                <w:sz w:val="16"/>
                <w:szCs w:val="16"/>
              </w:rPr>
            </w:pPr>
            <w:r w:rsidRPr="00D5672C">
              <w:rPr>
                <w:rFonts w:ascii="Tahoma" w:hAnsi="Tahoma" w:cs="Tahoma"/>
                <w:b/>
                <w:bCs/>
                <w:sz w:val="16"/>
                <w:szCs w:val="16"/>
              </w:rPr>
              <w:t>Občina Ivančna Gorica</w:t>
            </w:r>
          </w:p>
          <w:p w14:paraId="41F37487" w14:textId="77777777" w:rsidR="004E289D" w:rsidRPr="00D5672C" w:rsidRDefault="004E289D" w:rsidP="008A1C19">
            <w:pPr>
              <w:snapToGrid w:val="0"/>
              <w:spacing w:before="60"/>
              <w:rPr>
                <w:rFonts w:ascii="Tahoma" w:hAnsi="Tahoma" w:cs="Tahoma"/>
                <w:b/>
                <w:bCs/>
                <w:sz w:val="16"/>
                <w:szCs w:val="16"/>
              </w:rPr>
            </w:pPr>
            <w:r w:rsidRPr="00D5672C">
              <w:rPr>
                <w:rFonts w:ascii="Tahoma" w:hAnsi="Tahoma" w:cs="Tahoma"/>
                <w:b/>
                <w:bCs/>
                <w:sz w:val="16"/>
                <w:szCs w:val="16"/>
              </w:rPr>
              <w:t>Sokolska Ulica 8</w:t>
            </w:r>
          </w:p>
          <w:p w14:paraId="33CA2A0C" w14:textId="77777777" w:rsidR="004E289D" w:rsidRPr="00D5672C" w:rsidRDefault="004E289D" w:rsidP="008A1C19">
            <w:pPr>
              <w:snapToGrid w:val="0"/>
              <w:spacing w:before="60"/>
              <w:rPr>
                <w:rFonts w:ascii="Tahoma" w:hAnsi="Tahoma" w:cs="Tahoma"/>
                <w:b/>
                <w:bCs/>
                <w:sz w:val="16"/>
                <w:szCs w:val="16"/>
              </w:rPr>
            </w:pPr>
            <w:r w:rsidRPr="00D5672C">
              <w:rPr>
                <w:rFonts w:ascii="Tahoma" w:hAnsi="Tahoma" w:cs="Tahoma"/>
                <w:b/>
                <w:bCs/>
                <w:sz w:val="16"/>
                <w:szCs w:val="16"/>
              </w:rPr>
              <w:t>1295 Ivančna Gorica</w:t>
            </w:r>
          </w:p>
        </w:tc>
      </w:tr>
      <w:tr w:rsidR="004E289D" w:rsidRPr="00D5672C" w14:paraId="7F73E7EF" w14:textId="77777777" w:rsidTr="008A1C19">
        <w:trPr>
          <w:cantSplit/>
          <w:trHeight w:val="179"/>
        </w:trPr>
        <w:tc>
          <w:tcPr>
            <w:tcW w:w="1441"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BC229F7" w14:textId="77777777" w:rsidR="004E289D" w:rsidRPr="00D5672C" w:rsidRDefault="004E289D" w:rsidP="008A1C19">
            <w:pPr>
              <w:rPr>
                <w:rFonts w:ascii="Tahoma" w:hAnsi="Tahoma" w:cs="Tahoma"/>
                <w:sz w:val="16"/>
                <w:szCs w:val="16"/>
              </w:rPr>
            </w:pPr>
            <w:r w:rsidRPr="00D5672C">
              <w:rPr>
                <w:rFonts w:ascii="Tahoma" w:hAnsi="Tahoma" w:cs="Tahoma"/>
                <w:sz w:val="16"/>
                <w:szCs w:val="16"/>
              </w:rPr>
              <w:t>Oznaka JN:</w:t>
            </w: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14:paraId="42D0DFF1" w14:textId="75169FBF" w:rsidR="004E289D" w:rsidRPr="00D5672C" w:rsidRDefault="004E289D" w:rsidP="008A1C19">
            <w:pPr>
              <w:rPr>
                <w:rFonts w:ascii="Tahoma" w:hAnsi="Tahoma" w:cs="Tahoma"/>
                <w:sz w:val="16"/>
                <w:szCs w:val="16"/>
              </w:rPr>
            </w:pPr>
            <w:r w:rsidRPr="00D5672C">
              <w:rPr>
                <w:rFonts w:ascii="Tahoma" w:hAnsi="Tahoma" w:cs="Tahoma"/>
                <w:sz w:val="16"/>
                <w:szCs w:val="16"/>
              </w:rPr>
              <w:t>430-</w:t>
            </w:r>
            <w:r w:rsidR="008A1C19">
              <w:rPr>
                <w:rFonts w:ascii="Tahoma" w:hAnsi="Tahoma" w:cs="Tahoma"/>
                <w:sz w:val="16"/>
                <w:szCs w:val="16"/>
              </w:rPr>
              <w:t>0013/</w:t>
            </w:r>
            <w:r w:rsidRPr="00D5672C">
              <w:rPr>
                <w:rFonts w:ascii="Tahoma" w:hAnsi="Tahoma" w:cs="Tahoma"/>
                <w:sz w:val="16"/>
                <w:szCs w:val="16"/>
              </w:rPr>
              <w:t>202</w:t>
            </w:r>
            <w:r>
              <w:rPr>
                <w:rFonts w:ascii="Tahoma" w:hAnsi="Tahoma" w:cs="Tahoma"/>
                <w:sz w:val="16"/>
                <w:szCs w:val="16"/>
              </w:rPr>
              <w:t>5</w:t>
            </w:r>
          </w:p>
        </w:tc>
        <w:tc>
          <w:tcPr>
            <w:tcW w:w="279" w:type="dxa"/>
            <w:vMerge/>
            <w:tcBorders>
              <w:top w:val="nil"/>
              <w:left w:val="single" w:sz="4" w:space="0" w:color="auto"/>
              <w:bottom w:val="nil"/>
              <w:right w:val="single" w:sz="4" w:space="0" w:color="auto"/>
            </w:tcBorders>
            <w:shd w:val="clear" w:color="auto" w:fill="FFFFFF" w:themeFill="background1"/>
          </w:tcPr>
          <w:p w14:paraId="622BFA03" w14:textId="77777777" w:rsidR="004E289D" w:rsidRPr="00D5672C" w:rsidRDefault="004E289D" w:rsidP="008A1C19">
            <w:pPr>
              <w:rPr>
                <w:rFonts w:ascii="Tahoma" w:hAnsi="Tahoma" w:cs="Tahoma"/>
                <w:sz w:val="16"/>
                <w:szCs w:val="16"/>
              </w:rPr>
            </w:pPr>
          </w:p>
        </w:tc>
        <w:tc>
          <w:tcPr>
            <w:tcW w:w="4678" w:type="dxa"/>
            <w:gridSpan w:val="4"/>
            <w:vMerge/>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C2340A5" w14:textId="77777777" w:rsidR="004E289D" w:rsidRPr="00D5672C" w:rsidRDefault="004E289D" w:rsidP="008A1C19">
            <w:pPr>
              <w:snapToGrid w:val="0"/>
              <w:spacing w:before="60"/>
              <w:jc w:val="both"/>
              <w:rPr>
                <w:rFonts w:ascii="Tahoma" w:hAnsi="Tahoma" w:cs="Tahoma"/>
                <w:sz w:val="16"/>
                <w:szCs w:val="16"/>
              </w:rPr>
            </w:pPr>
          </w:p>
        </w:tc>
      </w:tr>
      <w:tr w:rsidR="004E289D" w:rsidRPr="00D5672C" w14:paraId="3BCE8332" w14:textId="77777777" w:rsidTr="008A1C19">
        <w:trPr>
          <w:cantSplit/>
          <w:trHeight w:val="179"/>
        </w:trPr>
        <w:tc>
          <w:tcPr>
            <w:tcW w:w="1441"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C95AE8B" w14:textId="77777777" w:rsidR="004E289D" w:rsidRPr="00D5672C" w:rsidRDefault="004E289D" w:rsidP="008A1C19">
            <w:pPr>
              <w:rPr>
                <w:rFonts w:ascii="Tahoma" w:hAnsi="Tahoma" w:cs="Tahoma"/>
                <w:sz w:val="16"/>
                <w:szCs w:val="16"/>
              </w:rPr>
            </w:pPr>
            <w:r>
              <w:rPr>
                <w:rFonts w:ascii="Tahoma" w:hAnsi="Tahoma" w:cs="Tahoma"/>
                <w:sz w:val="16"/>
                <w:szCs w:val="16"/>
              </w:rPr>
              <w:t xml:space="preserve">Navedba sklopa: </w:t>
            </w: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14:paraId="3555C192" w14:textId="77777777" w:rsidR="004E289D" w:rsidRPr="00D5672C" w:rsidRDefault="004E289D" w:rsidP="008A1C19">
            <w:pPr>
              <w:rPr>
                <w:rFonts w:ascii="Tahoma" w:hAnsi="Tahoma" w:cs="Tahoma"/>
                <w:sz w:val="16"/>
                <w:szCs w:val="16"/>
              </w:rPr>
            </w:pPr>
          </w:p>
        </w:tc>
        <w:tc>
          <w:tcPr>
            <w:tcW w:w="279" w:type="dxa"/>
            <w:vMerge/>
            <w:tcBorders>
              <w:top w:val="nil"/>
              <w:left w:val="single" w:sz="4" w:space="0" w:color="auto"/>
              <w:bottom w:val="nil"/>
              <w:right w:val="single" w:sz="4" w:space="0" w:color="auto"/>
            </w:tcBorders>
            <w:shd w:val="clear" w:color="auto" w:fill="FFFFFF" w:themeFill="background1"/>
          </w:tcPr>
          <w:p w14:paraId="35EFC4EC" w14:textId="77777777" w:rsidR="004E289D" w:rsidRPr="00D5672C" w:rsidRDefault="004E289D" w:rsidP="008A1C19">
            <w:pPr>
              <w:rPr>
                <w:rFonts w:ascii="Tahoma" w:hAnsi="Tahoma" w:cs="Tahoma"/>
                <w:sz w:val="16"/>
                <w:szCs w:val="16"/>
              </w:rPr>
            </w:pPr>
          </w:p>
        </w:tc>
        <w:tc>
          <w:tcPr>
            <w:tcW w:w="4678" w:type="dxa"/>
            <w:gridSpan w:val="4"/>
            <w:vMerge/>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A626521" w14:textId="77777777" w:rsidR="004E289D" w:rsidRPr="00D5672C" w:rsidRDefault="004E289D" w:rsidP="008A1C19">
            <w:pPr>
              <w:snapToGrid w:val="0"/>
              <w:spacing w:before="60"/>
              <w:jc w:val="both"/>
              <w:rPr>
                <w:rFonts w:ascii="Tahoma" w:hAnsi="Tahoma" w:cs="Tahoma"/>
                <w:sz w:val="16"/>
                <w:szCs w:val="16"/>
              </w:rPr>
            </w:pPr>
          </w:p>
        </w:tc>
      </w:tr>
      <w:tr w:rsidR="004E289D" w:rsidRPr="00D5672C" w14:paraId="71CA4019" w14:textId="77777777" w:rsidTr="008A1C19">
        <w:trPr>
          <w:cantSplit/>
          <w:trHeight w:val="187"/>
        </w:trPr>
        <w:tc>
          <w:tcPr>
            <w:tcW w:w="1441"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C8BF7B1" w14:textId="77777777" w:rsidR="004E289D" w:rsidRPr="00D5672C" w:rsidRDefault="004E289D" w:rsidP="008A1C19">
            <w:pPr>
              <w:rPr>
                <w:rFonts w:ascii="Tahoma" w:hAnsi="Tahoma" w:cs="Tahoma"/>
                <w:sz w:val="16"/>
                <w:szCs w:val="16"/>
              </w:rPr>
            </w:pPr>
            <w:r w:rsidRPr="00D5672C">
              <w:rPr>
                <w:rFonts w:ascii="Tahoma" w:hAnsi="Tahoma" w:cs="Tahoma"/>
                <w:sz w:val="16"/>
                <w:szCs w:val="16"/>
              </w:rPr>
              <w:t>Oznaka na portalu JN:</w:t>
            </w: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14:paraId="20AA3C09" w14:textId="77777777" w:rsidR="004E289D" w:rsidRPr="00D5672C" w:rsidRDefault="004E289D" w:rsidP="008A1C19">
            <w:pPr>
              <w:rPr>
                <w:rFonts w:ascii="Tahoma" w:hAnsi="Tahoma" w:cs="Tahoma"/>
                <w:sz w:val="16"/>
                <w:szCs w:val="16"/>
              </w:rPr>
            </w:pPr>
          </w:p>
        </w:tc>
        <w:tc>
          <w:tcPr>
            <w:tcW w:w="279" w:type="dxa"/>
            <w:vMerge/>
            <w:tcBorders>
              <w:top w:val="nil"/>
              <w:left w:val="single" w:sz="4" w:space="0" w:color="auto"/>
              <w:bottom w:val="nil"/>
              <w:right w:val="single" w:sz="4" w:space="0" w:color="auto"/>
            </w:tcBorders>
            <w:shd w:val="clear" w:color="auto" w:fill="FFFFFF" w:themeFill="background1"/>
          </w:tcPr>
          <w:p w14:paraId="3DCDED20" w14:textId="77777777" w:rsidR="004E289D" w:rsidRPr="00D5672C" w:rsidRDefault="004E289D" w:rsidP="008A1C19">
            <w:pPr>
              <w:rPr>
                <w:rFonts w:ascii="Tahoma" w:hAnsi="Tahoma" w:cs="Tahoma"/>
                <w:sz w:val="16"/>
                <w:szCs w:val="16"/>
              </w:rPr>
            </w:pPr>
          </w:p>
        </w:tc>
        <w:tc>
          <w:tcPr>
            <w:tcW w:w="4678" w:type="dxa"/>
            <w:gridSpan w:val="4"/>
            <w:vMerge/>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00EC5E2" w14:textId="77777777" w:rsidR="004E289D" w:rsidRPr="00D5672C" w:rsidRDefault="004E289D" w:rsidP="008A1C19">
            <w:pPr>
              <w:pStyle w:val="BodyText21"/>
              <w:snapToGrid w:val="0"/>
              <w:spacing w:before="120"/>
              <w:rPr>
                <w:rFonts w:ascii="Tahoma" w:hAnsi="Tahoma" w:cs="Tahoma"/>
                <w:sz w:val="16"/>
                <w:szCs w:val="16"/>
              </w:rPr>
            </w:pPr>
          </w:p>
        </w:tc>
      </w:tr>
      <w:tr w:rsidR="004E289D" w:rsidRPr="00D5672C" w14:paraId="17240B34" w14:textId="77777777" w:rsidTr="008A1C19">
        <w:trPr>
          <w:cantSplit/>
          <w:trHeight w:val="187"/>
        </w:trPr>
        <w:tc>
          <w:tcPr>
            <w:tcW w:w="1441"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709E67B" w14:textId="77777777" w:rsidR="004E289D" w:rsidRPr="00D5672C" w:rsidRDefault="004E289D" w:rsidP="008A1C19">
            <w:pPr>
              <w:rPr>
                <w:rFonts w:ascii="Tahoma" w:hAnsi="Tahoma" w:cs="Tahoma"/>
                <w:sz w:val="16"/>
                <w:szCs w:val="16"/>
              </w:rPr>
            </w:pPr>
            <w:r w:rsidRPr="00D5672C">
              <w:rPr>
                <w:rFonts w:ascii="Tahoma" w:hAnsi="Tahoma" w:cs="Tahoma"/>
                <w:sz w:val="16"/>
                <w:szCs w:val="16"/>
              </w:rPr>
              <w:t>Rok za oddajo:</w:t>
            </w: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14:paraId="51DBEFFF" w14:textId="77777777" w:rsidR="004E289D" w:rsidRPr="00D5672C" w:rsidRDefault="004E289D" w:rsidP="008A1C19">
            <w:pPr>
              <w:rPr>
                <w:rFonts w:ascii="Tahoma" w:hAnsi="Tahoma"/>
                <w:sz w:val="16"/>
                <w:szCs w:val="16"/>
              </w:rPr>
            </w:pPr>
          </w:p>
        </w:tc>
        <w:tc>
          <w:tcPr>
            <w:tcW w:w="279" w:type="dxa"/>
            <w:vMerge/>
            <w:tcBorders>
              <w:top w:val="nil"/>
              <w:left w:val="single" w:sz="4" w:space="0" w:color="auto"/>
              <w:bottom w:val="nil"/>
              <w:right w:val="single" w:sz="4" w:space="0" w:color="auto"/>
            </w:tcBorders>
            <w:shd w:val="clear" w:color="auto" w:fill="FFFFFF" w:themeFill="background1"/>
          </w:tcPr>
          <w:p w14:paraId="7D92F874" w14:textId="77777777" w:rsidR="004E289D" w:rsidRPr="00D5672C" w:rsidRDefault="004E289D" w:rsidP="008A1C19">
            <w:pPr>
              <w:rPr>
                <w:rFonts w:ascii="Tahoma" w:hAnsi="Tahoma" w:cs="Tahoma"/>
                <w:sz w:val="16"/>
                <w:szCs w:val="16"/>
              </w:rPr>
            </w:pPr>
          </w:p>
        </w:tc>
        <w:tc>
          <w:tcPr>
            <w:tcW w:w="4678" w:type="dxa"/>
            <w:gridSpan w:val="4"/>
            <w:vMerge/>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A526CC9" w14:textId="77777777" w:rsidR="004E289D" w:rsidRPr="00D5672C" w:rsidRDefault="004E289D" w:rsidP="008A1C19">
            <w:pPr>
              <w:pStyle w:val="BodyText21"/>
              <w:snapToGrid w:val="0"/>
              <w:spacing w:before="120"/>
              <w:rPr>
                <w:rFonts w:ascii="Tahoma" w:hAnsi="Tahoma" w:cs="Tahoma"/>
                <w:sz w:val="16"/>
                <w:szCs w:val="16"/>
              </w:rPr>
            </w:pPr>
          </w:p>
        </w:tc>
      </w:tr>
      <w:tr w:rsidR="004E289D" w:rsidRPr="00D5672C" w14:paraId="777E7E65" w14:textId="77777777" w:rsidTr="008A1C19">
        <w:trPr>
          <w:cantSplit/>
          <w:trHeight w:val="163"/>
        </w:trPr>
        <w:tc>
          <w:tcPr>
            <w:tcW w:w="10060" w:type="dxa"/>
            <w:gridSpan w:val="8"/>
            <w:tcBorders>
              <w:top w:val="nil"/>
              <w:left w:val="nil"/>
              <w:bottom w:val="single" w:sz="4" w:space="0" w:color="auto"/>
              <w:right w:val="nil"/>
            </w:tcBorders>
            <w:shd w:val="clear" w:color="auto" w:fill="auto"/>
          </w:tcPr>
          <w:p w14:paraId="5CCE757F" w14:textId="77777777" w:rsidR="004E289D" w:rsidRPr="00D5672C" w:rsidRDefault="004E289D" w:rsidP="008A1C19">
            <w:pPr>
              <w:rPr>
                <w:rFonts w:ascii="Tahoma" w:hAnsi="Tahoma" w:cs="Tahoma"/>
                <w:b/>
                <w:bCs/>
                <w:sz w:val="16"/>
                <w:szCs w:val="16"/>
              </w:rPr>
            </w:pPr>
          </w:p>
        </w:tc>
      </w:tr>
      <w:tr w:rsidR="004E289D" w:rsidRPr="00D5672C" w14:paraId="102CD649" w14:textId="77777777" w:rsidTr="008A1C19">
        <w:trPr>
          <w:cantSplit/>
          <w:trHeight w:val="498"/>
        </w:trPr>
        <w:tc>
          <w:tcPr>
            <w:tcW w:w="10060" w:type="dxa"/>
            <w:gridSpan w:val="8"/>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AC3F329" w14:textId="77777777" w:rsidR="004E289D" w:rsidRPr="00D5672C" w:rsidRDefault="004E289D" w:rsidP="008A1C19">
            <w:pPr>
              <w:jc w:val="center"/>
              <w:rPr>
                <w:rFonts w:ascii="Tahoma" w:hAnsi="Tahoma" w:cs="Tahoma"/>
                <w:b/>
                <w:bCs/>
                <w:sz w:val="16"/>
                <w:szCs w:val="16"/>
              </w:rPr>
            </w:pPr>
          </w:p>
          <w:p w14:paraId="5A543925" w14:textId="77777777" w:rsidR="004E289D" w:rsidRPr="00D5672C" w:rsidRDefault="004E289D" w:rsidP="008A1C19">
            <w:pPr>
              <w:shd w:val="clear" w:color="auto" w:fill="E2EFD9" w:themeFill="accent6" w:themeFillTint="33"/>
              <w:ind w:left="175" w:hanging="175"/>
              <w:jc w:val="center"/>
              <w:rPr>
                <w:rFonts w:ascii="Tahoma" w:hAnsi="Tahoma" w:cs="Tahoma"/>
                <w:b/>
                <w:bCs/>
                <w:sz w:val="16"/>
                <w:szCs w:val="16"/>
              </w:rPr>
            </w:pPr>
            <w:r w:rsidRPr="00D5672C">
              <w:rPr>
                <w:rFonts w:ascii="Tahoma" w:hAnsi="Tahoma" w:cs="Tahoma"/>
                <w:b/>
                <w:bCs/>
                <w:sz w:val="16"/>
                <w:szCs w:val="16"/>
              </w:rPr>
              <w:t xml:space="preserve"> NE ODPIRAJ !</w:t>
            </w:r>
          </w:p>
          <w:p w14:paraId="6C2124B1" w14:textId="77777777" w:rsidR="004E289D" w:rsidRPr="00D5672C" w:rsidRDefault="004E289D" w:rsidP="008A1C19">
            <w:pPr>
              <w:shd w:val="clear" w:color="auto" w:fill="E2EFD9" w:themeFill="accent6" w:themeFillTint="33"/>
              <w:ind w:left="175" w:hanging="175"/>
              <w:jc w:val="center"/>
              <w:rPr>
                <w:rFonts w:ascii="Tahoma" w:hAnsi="Tahoma" w:cs="Tahoma"/>
                <w:b/>
                <w:bCs/>
                <w:sz w:val="16"/>
                <w:szCs w:val="16"/>
              </w:rPr>
            </w:pPr>
            <w:r w:rsidRPr="00D5672C">
              <w:rPr>
                <w:rFonts w:ascii="Tahoma" w:hAnsi="Tahoma" w:cs="Tahoma"/>
                <w:b/>
                <w:bCs/>
                <w:sz w:val="16"/>
                <w:szCs w:val="16"/>
              </w:rPr>
              <w:t>(del ponudbene dokumentacije)</w:t>
            </w:r>
          </w:p>
          <w:p w14:paraId="4E899BDA" w14:textId="77777777" w:rsidR="004E289D" w:rsidRPr="00D5672C" w:rsidRDefault="004E289D" w:rsidP="008A1C19">
            <w:pPr>
              <w:jc w:val="center"/>
              <w:rPr>
                <w:rFonts w:ascii="Tahoma" w:hAnsi="Tahoma"/>
                <w:sz w:val="16"/>
                <w:szCs w:val="16"/>
              </w:rPr>
            </w:pPr>
          </w:p>
        </w:tc>
      </w:tr>
    </w:tbl>
    <w:p w14:paraId="63E387B7" w14:textId="77777777" w:rsidR="00BF0288" w:rsidRDefault="00BF0288" w:rsidP="00EF30A5">
      <w:pPr>
        <w:jc w:val="both"/>
        <w:rPr>
          <w:rFonts w:cstheme="minorHAnsi"/>
          <w:color w:val="000000"/>
          <w:sz w:val="22"/>
          <w:szCs w:val="22"/>
        </w:rPr>
      </w:pPr>
    </w:p>
    <w:p w14:paraId="7C2C374E" w14:textId="77777777" w:rsidR="00EF30A5" w:rsidRDefault="00EF30A5" w:rsidP="00EF30A5">
      <w:pPr>
        <w:jc w:val="both"/>
        <w:rPr>
          <w:rFonts w:cstheme="minorHAnsi"/>
          <w:color w:val="000000"/>
          <w:sz w:val="22"/>
          <w:szCs w:val="22"/>
        </w:rPr>
      </w:pPr>
    </w:p>
    <w:p w14:paraId="4AF5CE96" w14:textId="77777777" w:rsidR="00EF30A5" w:rsidRDefault="00EF30A5" w:rsidP="00EF30A5">
      <w:pPr>
        <w:jc w:val="both"/>
        <w:rPr>
          <w:rFonts w:cstheme="minorHAnsi"/>
          <w:color w:val="000000"/>
          <w:sz w:val="22"/>
          <w:szCs w:val="22"/>
        </w:rPr>
      </w:pPr>
    </w:p>
    <w:p w14:paraId="396248BC" w14:textId="77777777" w:rsidR="00EF30A5" w:rsidRDefault="00EF30A5" w:rsidP="00EF30A5">
      <w:pPr>
        <w:jc w:val="both"/>
        <w:rPr>
          <w:rFonts w:cstheme="minorHAnsi"/>
          <w:color w:val="000000"/>
          <w:sz w:val="22"/>
          <w:szCs w:val="22"/>
        </w:rPr>
      </w:pPr>
    </w:p>
    <w:p w14:paraId="4E1A293F" w14:textId="77777777" w:rsidR="00EF30A5" w:rsidRDefault="00EF30A5" w:rsidP="00EF30A5">
      <w:pPr>
        <w:jc w:val="both"/>
        <w:rPr>
          <w:rFonts w:cstheme="minorHAnsi"/>
          <w:color w:val="000000"/>
          <w:sz w:val="22"/>
          <w:szCs w:val="22"/>
        </w:rPr>
      </w:pPr>
    </w:p>
    <w:p w14:paraId="10D24138" w14:textId="77777777" w:rsidR="00EF30A5" w:rsidRDefault="00EF30A5" w:rsidP="00EF30A5">
      <w:pPr>
        <w:jc w:val="both"/>
        <w:rPr>
          <w:rFonts w:cstheme="minorHAnsi"/>
          <w:color w:val="000000"/>
          <w:sz w:val="22"/>
          <w:szCs w:val="22"/>
        </w:rPr>
      </w:pPr>
    </w:p>
    <w:p w14:paraId="2A4AE75E" w14:textId="77777777" w:rsidR="004E289D" w:rsidRDefault="004E289D" w:rsidP="00EF30A5">
      <w:pPr>
        <w:jc w:val="both"/>
        <w:rPr>
          <w:rFonts w:cstheme="minorHAnsi"/>
          <w:color w:val="000000"/>
          <w:sz w:val="22"/>
          <w:szCs w:val="22"/>
        </w:rPr>
      </w:pPr>
    </w:p>
    <w:p w14:paraId="4971BFE4" w14:textId="77777777" w:rsidR="004E289D" w:rsidRDefault="004E289D" w:rsidP="00EF30A5">
      <w:pPr>
        <w:jc w:val="both"/>
        <w:rPr>
          <w:rFonts w:cstheme="minorHAnsi"/>
          <w:color w:val="000000"/>
          <w:sz w:val="22"/>
          <w:szCs w:val="22"/>
        </w:rPr>
      </w:pPr>
    </w:p>
    <w:p w14:paraId="19DA4BAB" w14:textId="77777777" w:rsidR="004E289D" w:rsidRDefault="004E289D" w:rsidP="00EF30A5">
      <w:pPr>
        <w:jc w:val="both"/>
        <w:rPr>
          <w:rFonts w:cstheme="minorHAnsi"/>
          <w:color w:val="000000"/>
          <w:sz w:val="22"/>
          <w:szCs w:val="22"/>
        </w:rPr>
      </w:pPr>
    </w:p>
    <w:p w14:paraId="151CD2A0" w14:textId="77777777" w:rsidR="004E289D" w:rsidRDefault="004E289D" w:rsidP="00EF30A5">
      <w:pPr>
        <w:jc w:val="both"/>
        <w:rPr>
          <w:rFonts w:cstheme="minorHAnsi"/>
          <w:color w:val="000000"/>
          <w:sz w:val="22"/>
          <w:szCs w:val="22"/>
        </w:rPr>
      </w:pPr>
    </w:p>
    <w:p w14:paraId="72E67412" w14:textId="77777777" w:rsidR="004E289D" w:rsidRDefault="004E289D" w:rsidP="00EF30A5">
      <w:pPr>
        <w:jc w:val="both"/>
        <w:rPr>
          <w:rFonts w:cstheme="minorHAnsi"/>
          <w:color w:val="000000"/>
          <w:sz w:val="22"/>
          <w:szCs w:val="22"/>
        </w:rPr>
      </w:pPr>
    </w:p>
    <w:p w14:paraId="2862C56E" w14:textId="77777777" w:rsidR="004E289D" w:rsidRDefault="004E289D" w:rsidP="00EF30A5">
      <w:pPr>
        <w:jc w:val="both"/>
        <w:rPr>
          <w:rFonts w:cstheme="minorHAnsi"/>
          <w:color w:val="000000"/>
          <w:sz w:val="22"/>
          <w:szCs w:val="22"/>
        </w:rPr>
      </w:pPr>
    </w:p>
    <w:p w14:paraId="66367447" w14:textId="77777777" w:rsidR="004E289D" w:rsidRDefault="004E289D" w:rsidP="00EF30A5">
      <w:pPr>
        <w:jc w:val="both"/>
        <w:rPr>
          <w:rFonts w:cstheme="minorHAnsi"/>
          <w:color w:val="000000"/>
          <w:sz w:val="22"/>
          <w:szCs w:val="22"/>
        </w:rPr>
      </w:pPr>
    </w:p>
    <w:p w14:paraId="750A172F" w14:textId="77777777" w:rsidR="004E289D" w:rsidRDefault="004E289D" w:rsidP="00EF30A5">
      <w:pPr>
        <w:jc w:val="both"/>
        <w:rPr>
          <w:rFonts w:cstheme="minorHAnsi"/>
          <w:color w:val="000000"/>
          <w:sz w:val="22"/>
          <w:szCs w:val="22"/>
        </w:rPr>
      </w:pPr>
    </w:p>
    <w:p w14:paraId="71D0B099" w14:textId="77777777" w:rsidR="004E289D" w:rsidRDefault="004E289D" w:rsidP="00EF30A5">
      <w:pPr>
        <w:jc w:val="both"/>
        <w:rPr>
          <w:rFonts w:cstheme="minorHAnsi"/>
          <w:color w:val="000000"/>
          <w:sz w:val="22"/>
          <w:szCs w:val="22"/>
        </w:rPr>
      </w:pPr>
    </w:p>
    <w:p w14:paraId="39A1A034" w14:textId="77777777" w:rsidR="00EF30A5" w:rsidRPr="00EF30A5" w:rsidRDefault="00EF30A5" w:rsidP="00EF30A5"/>
    <w:p w14:paraId="153A7B16" w14:textId="2E5CEA2A" w:rsidR="00CA3C7A" w:rsidRDefault="00CD66CA" w:rsidP="00F95656">
      <w:pPr>
        <w:pStyle w:val="Naslov2"/>
        <w:ind w:left="0"/>
      </w:pPr>
      <w:bookmarkStart w:id="150" w:name="_Toc197932339"/>
      <w:r>
        <w:t>OBRAZEC ŠT.</w:t>
      </w:r>
      <w:r w:rsidR="00076E69" w:rsidRPr="00076E69">
        <w:t xml:space="preserve"> </w:t>
      </w:r>
      <w:r w:rsidR="00C574CF">
        <w:t>1</w:t>
      </w:r>
      <w:r w:rsidR="00F148E9">
        <w:t>2</w:t>
      </w:r>
      <w:r w:rsidR="00B7159C">
        <w:t xml:space="preserve"> </w:t>
      </w:r>
      <w:r w:rsidR="00694953">
        <w:t xml:space="preserve"> - </w:t>
      </w:r>
      <w:r w:rsidR="006F3131">
        <w:t>VZOREC</w:t>
      </w:r>
      <w:bookmarkEnd w:id="150"/>
    </w:p>
    <w:p w14:paraId="18D5B18E" w14:textId="77777777" w:rsidR="006142F5" w:rsidRPr="007B6555" w:rsidRDefault="006142F5" w:rsidP="006142F5"/>
    <w:tbl>
      <w:tblPr>
        <w:tblStyle w:val="NormalTablePHPDOCX1"/>
        <w:tblpPr w:leftFromText="141" w:rightFromText="141" w:vertAnchor="text" w:horzAnchor="margin" w:tblpY="73"/>
        <w:tblW w:w="938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400"/>
        <w:gridCol w:w="6982"/>
      </w:tblGrid>
      <w:tr w:rsidR="006142F5" w:rsidRPr="007B6555" w14:paraId="67619A2B" w14:textId="77777777" w:rsidTr="0044034C">
        <w:trPr>
          <w:trHeight w:val="503"/>
        </w:trPr>
        <w:tc>
          <w:tcPr>
            <w:tcW w:w="2400" w:type="dxa"/>
            <w:shd w:val="clear" w:color="auto" w:fill="F2F2F2" w:themeFill="background1" w:themeFillShade="F2"/>
            <w:tcMar>
              <w:top w:w="135" w:type="dxa"/>
              <w:bottom w:w="135" w:type="dxa"/>
            </w:tcMar>
            <w:vAlign w:val="center"/>
          </w:tcPr>
          <w:p w14:paraId="59094630" w14:textId="77777777" w:rsidR="006142F5" w:rsidRPr="007B6555" w:rsidRDefault="006142F5" w:rsidP="0044034C">
            <w:pPr>
              <w:rPr>
                <w:rFonts w:cstheme="minorHAnsi"/>
                <w:b/>
                <w:bCs/>
              </w:rPr>
            </w:pPr>
            <w:r w:rsidRPr="007B6555">
              <w:rPr>
                <w:rFonts w:cstheme="minorHAnsi"/>
                <w:b/>
                <w:bCs/>
              </w:rPr>
              <w:t>NAZIV PONUDNIKA:</w:t>
            </w:r>
          </w:p>
        </w:tc>
        <w:tc>
          <w:tcPr>
            <w:tcW w:w="6982" w:type="dxa"/>
            <w:tcMar>
              <w:top w:w="135" w:type="dxa"/>
              <w:bottom w:w="135" w:type="dxa"/>
            </w:tcMar>
            <w:vAlign w:val="center"/>
          </w:tcPr>
          <w:p w14:paraId="53D682B7" w14:textId="77777777" w:rsidR="006142F5" w:rsidRPr="007B6555" w:rsidRDefault="006142F5" w:rsidP="0044034C">
            <w:pPr>
              <w:rPr>
                <w:rFonts w:cstheme="minorHAnsi"/>
                <w:b/>
                <w:bCs/>
              </w:rPr>
            </w:pPr>
            <w:r w:rsidRPr="007B6555">
              <w:rPr>
                <w:rFonts w:cstheme="minorHAnsi"/>
                <w:b/>
                <w:bCs/>
              </w:rPr>
              <w:t> </w:t>
            </w:r>
          </w:p>
        </w:tc>
      </w:tr>
      <w:tr w:rsidR="006142F5" w:rsidRPr="007B6555" w14:paraId="14C2E329" w14:textId="77777777" w:rsidTr="0044034C">
        <w:trPr>
          <w:trHeight w:val="634"/>
        </w:trPr>
        <w:tc>
          <w:tcPr>
            <w:tcW w:w="2400" w:type="dxa"/>
            <w:shd w:val="clear" w:color="auto" w:fill="F2F2F2" w:themeFill="background1" w:themeFillShade="F2"/>
            <w:tcMar>
              <w:top w:w="135" w:type="dxa"/>
              <w:bottom w:w="135" w:type="dxa"/>
            </w:tcMar>
            <w:vAlign w:val="center"/>
          </w:tcPr>
          <w:p w14:paraId="26644ED8" w14:textId="77777777" w:rsidR="006142F5" w:rsidRPr="007B6555" w:rsidRDefault="006142F5" w:rsidP="0044034C">
            <w:pPr>
              <w:rPr>
                <w:rFonts w:cstheme="minorHAnsi"/>
                <w:b/>
                <w:bCs/>
              </w:rPr>
            </w:pPr>
            <w:r w:rsidRPr="007B6555">
              <w:rPr>
                <w:rFonts w:cstheme="minorHAnsi"/>
                <w:b/>
                <w:bCs/>
              </w:rPr>
              <w:t>NASLOV PONUDNIKA:</w:t>
            </w:r>
          </w:p>
        </w:tc>
        <w:tc>
          <w:tcPr>
            <w:tcW w:w="6982" w:type="dxa"/>
            <w:tcMar>
              <w:top w:w="135" w:type="dxa"/>
              <w:bottom w:w="135" w:type="dxa"/>
            </w:tcMar>
            <w:vAlign w:val="center"/>
          </w:tcPr>
          <w:p w14:paraId="71318B88" w14:textId="77777777" w:rsidR="006142F5" w:rsidRPr="007B6555" w:rsidRDefault="006142F5" w:rsidP="0044034C">
            <w:pPr>
              <w:rPr>
                <w:rFonts w:cstheme="minorHAnsi"/>
                <w:b/>
                <w:bCs/>
              </w:rPr>
            </w:pPr>
            <w:r w:rsidRPr="007B6555">
              <w:rPr>
                <w:rFonts w:cstheme="minorHAnsi"/>
                <w:b/>
                <w:bCs/>
              </w:rPr>
              <w:t> </w:t>
            </w:r>
          </w:p>
        </w:tc>
      </w:tr>
    </w:tbl>
    <w:p w14:paraId="13914E06" w14:textId="77777777" w:rsidR="006142F5" w:rsidRDefault="006142F5" w:rsidP="006142F5"/>
    <w:p w14:paraId="486B0383" w14:textId="77777777" w:rsidR="006142F5" w:rsidRPr="004773CE" w:rsidRDefault="006142F5" w:rsidP="006142F5">
      <w:pPr>
        <w:jc w:val="center"/>
        <w:rPr>
          <w:rFonts w:cstheme="minorHAnsi"/>
          <w:b/>
          <w:sz w:val="32"/>
        </w:rPr>
      </w:pPr>
      <w:r w:rsidRPr="004773CE">
        <w:rPr>
          <w:rFonts w:cstheme="minorHAnsi"/>
          <w:b/>
          <w:sz w:val="32"/>
        </w:rPr>
        <w:t>MENIČNA IZJAVA</w:t>
      </w:r>
    </w:p>
    <w:p w14:paraId="4C728F6E" w14:textId="77777777" w:rsidR="006142F5" w:rsidRPr="004773CE" w:rsidRDefault="006142F5" w:rsidP="006142F5">
      <w:pPr>
        <w:jc w:val="center"/>
        <w:rPr>
          <w:rFonts w:cstheme="minorHAnsi"/>
          <w:b/>
          <w:sz w:val="28"/>
          <w:szCs w:val="18"/>
        </w:rPr>
      </w:pPr>
      <w:r w:rsidRPr="004773CE">
        <w:rPr>
          <w:rFonts w:cstheme="minorHAnsi"/>
          <w:b/>
          <w:sz w:val="28"/>
          <w:szCs w:val="18"/>
        </w:rPr>
        <w:t xml:space="preserve">za dobro izvedbo pogodbenih obveznosti s pooblastilom za </w:t>
      </w:r>
    </w:p>
    <w:p w14:paraId="61F55CCE" w14:textId="77777777" w:rsidR="006142F5" w:rsidRPr="004773CE" w:rsidRDefault="006142F5" w:rsidP="006142F5">
      <w:pPr>
        <w:jc w:val="center"/>
        <w:rPr>
          <w:rFonts w:cstheme="minorHAnsi"/>
          <w:b/>
          <w:sz w:val="28"/>
          <w:szCs w:val="18"/>
        </w:rPr>
      </w:pPr>
      <w:r w:rsidRPr="004773CE">
        <w:rPr>
          <w:rFonts w:cstheme="minorHAnsi"/>
          <w:b/>
          <w:sz w:val="28"/>
          <w:szCs w:val="18"/>
        </w:rPr>
        <w:t>izpolnitev in unovčenje menice</w:t>
      </w:r>
    </w:p>
    <w:p w14:paraId="1CF62F9E" w14:textId="77777777" w:rsidR="006142F5" w:rsidRPr="004773CE" w:rsidRDefault="006142F5" w:rsidP="006142F5">
      <w:pPr>
        <w:jc w:val="center"/>
        <w:rPr>
          <w:rFonts w:cstheme="minorHAnsi"/>
          <w:b/>
        </w:rPr>
      </w:pPr>
    </w:p>
    <w:p w14:paraId="195E95E0" w14:textId="77777777" w:rsidR="006142F5" w:rsidRPr="00F148E9" w:rsidRDefault="006142F5" w:rsidP="006142F5">
      <w:pPr>
        <w:rPr>
          <w:b/>
          <w:bCs/>
          <w:sz w:val="22"/>
          <w:szCs w:val="22"/>
        </w:rPr>
      </w:pPr>
      <w:r w:rsidRPr="004424A7">
        <w:rPr>
          <w:rFonts w:cstheme="minorHAnsi"/>
          <w:color w:val="000000"/>
          <w:sz w:val="22"/>
          <w:szCs w:val="22"/>
        </w:rPr>
        <w:t xml:space="preserve">Naročniku Občini Ivančna Gorica, Sokolska ulica 8, 1295 Ivančna Gorica kot zavarovanje za dobro izvedbo pogodbenih </w:t>
      </w:r>
      <w:r>
        <w:rPr>
          <w:rFonts w:cstheme="minorHAnsi"/>
          <w:color w:val="000000"/>
          <w:sz w:val="22"/>
          <w:szCs w:val="22"/>
        </w:rPr>
        <w:t>obveznosti</w:t>
      </w:r>
      <w:r w:rsidRPr="004424A7">
        <w:rPr>
          <w:rFonts w:cstheme="minorHAnsi"/>
          <w:color w:val="000000"/>
          <w:sz w:val="22"/>
          <w:szCs w:val="22"/>
        </w:rPr>
        <w:t xml:space="preserve"> po pogodbi št. ___________________, sklenjena dne ___________ za izvedbo javnega naročila</w:t>
      </w:r>
      <w:r w:rsidRPr="004424A7">
        <w:rPr>
          <w:rFonts w:cstheme="minorHAnsi"/>
          <w:sz w:val="22"/>
          <w:szCs w:val="22"/>
        </w:rPr>
        <w:t xml:space="preserve"> </w:t>
      </w:r>
      <w:r w:rsidRPr="00F148E9">
        <w:rPr>
          <w:b/>
          <w:bCs/>
          <w:sz w:val="22"/>
          <w:szCs w:val="22"/>
        </w:rPr>
        <w:t>»Izvajanje prevozov osnovnošolskih otrok v Občini Ivančna Gorica 2025/2026«</w:t>
      </w:r>
    </w:p>
    <w:p w14:paraId="2B8D7FA4" w14:textId="5CA88385" w:rsidR="006142F5" w:rsidRPr="007B6555" w:rsidRDefault="006142F5" w:rsidP="006142F5">
      <w:pPr>
        <w:jc w:val="both"/>
        <w:rPr>
          <w:rFonts w:ascii="Calibri" w:hAnsi="Calibri" w:cs="Calibri"/>
          <w:b/>
          <w:bCs/>
          <w:sz w:val="22"/>
          <w:szCs w:val="22"/>
        </w:rPr>
      </w:pPr>
      <w:r>
        <w:rPr>
          <w:rFonts w:ascii="Calibri" w:hAnsi="Calibri" w:cs="Calibri"/>
          <w:b/>
          <w:bCs/>
          <w:sz w:val="22"/>
          <w:szCs w:val="22"/>
        </w:rPr>
        <w:t xml:space="preserve"> </w:t>
      </w:r>
    </w:p>
    <w:p w14:paraId="6E6675BD" w14:textId="77777777" w:rsidR="006142F5" w:rsidRPr="004424A7" w:rsidRDefault="006142F5" w:rsidP="006142F5">
      <w:pPr>
        <w:spacing w:before="225" w:after="225"/>
        <w:jc w:val="both"/>
        <w:rPr>
          <w:rFonts w:cstheme="minorHAnsi"/>
          <w:sz w:val="22"/>
          <w:szCs w:val="22"/>
        </w:rPr>
      </w:pPr>
      <w:r w:rsidRPr="004424A7">
        <w:rPr>
          <w:rFonts w:cstheme="minorHAnsi"/>
          <w:color w:val="000000"/>
          <w:sz w:val="22"/>
          <w:szCs w:val="22"/>
        </w:rPr>
        <w:t xml:space="preserve">izročamo </w:t>
      </w:r>
      <w:r w:rsidRPr="00694953">
        <w:rPr>
          <w:rFonts w:cstheme="minorHAnsi"/>
          <w:color w:val="000000"/>
          <w:sz w:val="22"/>
          <w:szCs w:val="22"/>
          <w:u w:val="single"/>
        </w:rPr>
        <w:t>bianko menico</w:t>
      </w:r>
      <w:r w:rsidRPr="004424A7">
        <w:rPr>
          <w:rFonts w:cstheme="minorHAnsi"/>
          <w:color w:val="000000"/>
          <w:sz w:val="22"/>
          <w:szCs w:val="22"/>
        </w:rPr>
        <w:t xml:space="preserve"> ter menično izjavo s pooblastilom za izpolnitev in unovčenje menice.</w:t>
      </w:r>
    </w:p>
    <w:p w14:paraId="39E4AEF6" w14:textId="716B7836" w:rsidR="006142F5" w:rsidRPr="006A21F6" w:rsidRDefault="006142F5" w:rsidP="006142F5">
      <w:pPr>
        <w:jc w:val="both"/>
        <w:rPr>
          <w:rFonts w:cstheme="minorHAnsi"/>
          <w:color w:val="000000"/>
          <w:sz w:val="22"/>
          <w:szCs w:val="22"/>
        </w:rPr>
      </w:pPr>
      <w:r w:rsidRPr="004424A7">
        <w:rPr>
          <w:rFonts w:cstheme="minorHAnsi"/>
          <w:color w:val="000000"/>
          <w:sz w:val="22"/>
          <w:szCs w:val="22"/>
        </w:rPr>
        <w:t xml:space="preserve">Naročnika Občino Ivančna Gorica, Sokolska ulica 8, 1295 Ivančna Gorica pooblaščamo, da izpolni priloženo menico z zneskom v višini  </w:t>
      </w:r>
      <w:r w:rsidRPr="004F04E8">
        <w:rPr>
          <w:rFonts w:cstheme="minorHAnsi"/>
          <w:b/>
          <w:bCs/>
          <w:color w:val="000000"/>
          <w:sz w:val="22"/>
          <w:szCs w:val="22"/>
        </w:rPr>
        <w:t>10,00 % pogodbene vrednosti z vključenim davkom na dodano vrednost</w:t>
      </w:r>
      <w:r w:rsidRPr="004424A7">
        <w:rPr>
          <w:rFonts w:cstheme="minorHAnsi"/>
          <w:color w:val="000000"/>
          <w:sz w:val="22"/>
          <w:szCs w:val="22"/>
        </w:rPr>
        <w:t xml:space="preserve">, kar znaša _________________ EUR </w:t>
      </w:r>
      <w:r w:rsidRPr="004424A7">
        <w:rPr>
          <w:rFonts w:cstheme="minorHAnsi"/>
          <w:sz w:val="22"/>
          <w:szCs w:val="22"/>
        </w:rPr>
        <w:t xml:space="preserve"> </w:t>
      </w:r>
      <w:r w:rsidRPr="004424A7">
        <w:rPr>
          <w:rFonts w:cstheme="minorHAnsi"/>
          <w:color w:val="000000"/>
          <w:sz w:val="22"/>
          <w:szCs w:val="22"/>
        </w:rPr>
        <w:t>in z vsemi ostalimi potrebnimi podatki ter jo na naš račun unovči v primeru, če:</w:t>
      </w:r>
    </w:p>
    <w:p w14:paraId="1518DD53" w14:textId="77777777" w:rsidR="006142F5" w:rsidRDefault="006142F5" w:rsidP="00944D4F">
      <w:pPr>
        <w:pStyle w:val="Odstavekseznama"/>
        <w:numPr>
          <w:ilvl w:val="0"/>
          <w:numId w:val="27"/>
        </w:numPr>
        <w:rPr>
          <w:rFonts w:cstheme="minorHAnsi"/>
          <w:color w:val="000000"/>
          <w:sz w:val="22"/>
          <w:szCs w:val="22"/>
        </w:rPr>
      </w:pPr>
      <w:r w:rsidRPr="004773CE">
        <w:rPr>
          <w:rFonts w:cstheme="minorHAnsi"/>
          <w:color w:val="000000"/>
          <w:sz w:val="22"/>
          <w:szCs w:val="22"/>
        </w:rPr>
        <w:t>svojih pogodbenih obveznosti v celoti ali delno ne bomo izpolnili v dogovorjeni kvaliteti, količini in rokih, opredeljenih v pogodbi in/ali</w:t>
      </w:r>
    </w:p>
    <w:p w14:paraId="75EF7757" w14:textId="77777777" w:rsidR="006142F5" w:rsidRPr="004773CE" w:rsidRDefault="006142F5" w:rsidP="00944D4F">
      <w:pPr>
        <w:pStyle w:val="Odstavekseznama"/>
        <w:numPr>
          <w:ilvl w:val="0"/>
          <w:numId w:val="27"/>
        </w:numPr>
        <w:rPr>
          <w:rFonts w:cstheme="minorHAnsi"/>
          <w:color w:val="000000"/>
          <w:sz w:val="22"/>
          <w:szCs w:val="22"/>
        </w:rPr>
      </w:pPr>
      <w:r>
        <w:rPr>
          <w:rFonts w:cstheme="minorHAnsi"/>
          <w:color w:val="000000"/>
          <w:sz w:val="22"/>
          <w:szCs w:val="22"/>
        </w:rPr>
        <w:t>bomo po svoji krivdi odstopili od pogodbe ali</w:t>
      </w:r>
    </w:p>
    <w:p w14:paraId="7EC23BAA" w14:textId="77777777" w:rsidR="006142F5" w:rsidRPr="004773CE" w:rsidRDefault="006142F5" w:rsidP="00944D4F">
      <w:pPr>
        <w:pStyle w:val="Odstavekseznama"/>
        <w:numPr>
          <w:ilvl w:val="0"/>
          <w:numId w:val="27"/>
        </w:numPr>
        <w:rPr>
          <w:rFonts w:cstheme="minorHAnsi"/>
          <w:color w:val="000000"/>
          <w:sz w:val="22"/>
          <w:szCs w:val="22"/>
        </w:rPr>
      </w:pPr>
      <w:r w:rsidRPr="004773CE">
        <w:rPr>
          <w:rFonts w:cstheme="minorHAnsi"/>
          <w:color w:val="000000"/>
          <w:sz w:val="22"/>
          <w:szCs w:val="22"/>
        </w:rPr>
        <w:t>bo prišlo do odpovedi pogodbe zaradi naših hujših kršitev določb zgoraj navedene  pogodbe.</w:t>
      </w:r>
    </w:p>
    <w:p w14:paraId="7C77DAB8" w14:textId="77777777" w:rsidR="006142F5" w:rsidRPr="004773CE" w:rsidRDefault="006142F5" w:rsidP="006142F5">
      <w:pPr>
        <w:spacing w:before="225" w:after="225"/>
        <w:jc w:val="both"/>
        <w:rPr>
          <w:rFonts w:cstheme="minorHAnsi"/>
          <w:color w:val="000000"/>
          <w:sz w:val="22"/>
          <w:szCs w:val="22"/>
        </w:rPr>
      </w:pPr>
      <w:r w:rsidRPr="004773CE">
        <w:rPr>
          <w:rFonts w:cstheme="minorHAnsi"/>
          <w:color w:val="000000"/>
          <w:sz w:val="22"/>
          <w:szCs w:val="22"/>
        </w:rPr>
        <w:t>Menična izvaja je veljavna vsaj še 45 dni po preteku veljavnosti pogodbe</w:t>
      </w:r>
      <w:r>
        <w:rPr>
          <w:rFonts w:cstheme="minorHAnsi"/>
          <w:color w:val="000000"/>
          <w:sz w:val="22"/>
          <w:szCs w:val="22"/>
        </w:rPr>
        <w:t>,</w:t>
      </w:r>
      <w:r w:rsidRPr="00832645">
        <w:rPr>
          <w:rFonts w:cstheme="minorHAnsi"/>
          <w:color w:val="000000"/>
          <w:sz w:val="22"/>
          <w:szCs w:val="22"/>
        </w:rPr>
        <w:t xml:space="preserve"> </w:t>
      </w:r>
      <w:r w:rsidRPr="00131E4D">
        <w:rPr>
          <w:rFonts w:cstheme="minorHAnsi"/>
          <w:color w:val="000000"/>
          <w:sz w:val="22"/>
          <w:szCs w:val="22"/>
        </w:rPr>
        <w:t>to je do vključno___________.</w:t>
      </w:r>
    </w:p>
    <w:p w14:paraId="1D0ECFB0" w14:textId="77777777" w:rsidR="006142F5" w:rsidRPr="00832645" w:rsidRDefault="006142F5" w:rsidP="006142F5">
      <w:pPr>
        <w:jc w:val="both"/>
        <w:rPr>
          <w:rFonts w:cstheme="minorHAnsi"/>
          <w:i/>
          <w:iCs/>
          <w:color w:val="000000"/>
          <w:sz w:val="22"/>
          <w:szCs w:val="22"/>
        </w:rPr>
      </w:pPr>
      <w:r w:rsidRPr="004773CE">
        <w:rPr>
          <w:rFonts w:cstheme="minorHAnsi"/>
          <w:color w:val="000000"/>
          <w:sz w:val="22"/>
          <w:szCs w:val="22"/>
        </w:rPr>
        <w:t>Brezpogojno dajemo nalog za plačilo oziroma pooblastilo vsem spodaj navedenim bankam iz naslednjih poslovnih računov</w:t>
      </w:r>
      <w:r>
        <w:rPr>
          <w:rFonts w:cstheme="minorHAnsi"/>
          <w:color w:val="000000"/>
          <w:sz w:val="22"/>
          <w:szCs w:val="22"/>
        </w:rPr>
        <w:t xml:space="preserve"> </w:t>
      </w:r>
      <w:r w:rsidRPr="00797BCE">
        <w:rPr>
          <w:rFonts w:cstheme="minorHAnsi"/>
          <w:i/>
          <w:iCs/>
          <w:color w:val="000000"/>
          <w:sz w:val="22"/>
          <w:szCs w:val="22"/>
        </w:rPr>
        <w:t>(naveden</w:t>
      </w:r>
      <w:r>
        <w:rPr>
          <w:rFonts w:cstheme="minorHAnsi"/>
          <w:i/>
          <w:iCs/>
          <w:color w:val="000000"/>
          <w:sz w:val="22"/>
          <w:szCs w:val="22"/>
        </w:rPr>
        <w:t>e</w:t>
      </w:r>
      <w:r w:rsidRPr="00797BCE">
        <w:rPr>
          <w:rFonts w:cstheme="minorHAnsi"/>
          <w:i/>
          <w:iCs/>
          <w:color w:val="000000"/>
          <w:sz w:val="22"/>
          <w:szCs w:val="22"/>
        </w:rPr>
        <w:t xml:space="preserve"> vse banke in transakcijsk</w:t>
      </w:r>
      <w:r>
        <w:rPr>
          <w:rFonts w:cstheme="minorHAnsi"/>
          <w:i/>
          <w:iCs/>
          <w:color w:val="000000"/>
          <w:sz w:val="22"/>
          <w:szCs w:val="22"/>
        </w:rPr>
        <w:t>i</w:t>
      </w:r>
      <w:r w:rsidRPr="00797BCE">
        <w:rPr>
          <w:rFonts w:cstheme="minorHAnsi"/>
          <w:i/>
          <w:iCs/>
          <w:color w:val="000000"/>
          <w:sz w:val="22"/>
          <w:szCs w:val="22"/>
        </w:rPr>
        <w:t xml:space="preserve"> račun</w:t>
      </w:r>
      <w:r>
        <w:rPr>
          <w:rFonts w:cstheme="minorHAnsi"/>
          <w:i/>
          <w:iCs/>
          <w:color w:val="000000"/>
          <w:sz w:val="22"/>
          <w:szCs w:val="22"/>
        </w:rPr>
        <w:t>i</w:t>
      </w:r>
      <w:r w:rsidRPr="00797BCE">
        <w:rPr>
          <w:rFonts w:cstheme="minorHAnsi"/>
          <w:i/>
          <w:iCs/>
          <w:color w:val="000000"/>
          <w:sz w:val="22"/>
          <w:szCs w:val="22"/>
        </w:rPr>
        <w:t xml:space="preserve">, kjer ima ponudnik odprte račune na dan, </w:t>
      </w:r>
      <w:r>
        <w:rPr>
          <w:rFonts w:cstheme="minorHAnsi"/>
          <w:i/>
          <w:iCs/>
          <w:color w:val="000000"/>
          <w:sz w:val="22"/>
          <w:szCs w:val="22"/>
        </w:rPr>
        <w:t>podpisa menične izjave):</w:t>
      </w:r>
    </w:p>
    <w:p w14:paraId="5C425CBE" w14:textId="77777777" w:rsidR="006142F5" w:rsidRPr="004773CE" w:rsidRDefault="006142F5" w:rsidP="006142F5">
      <w:pPr>
        <w:jc w:val="both"/>
        <w:rPr>
          <w:rFonts w:cstheme="minorHAnsi"/>
          <w:color w:val="000000"/>
          <w:sz w:val="22"/>
          <w:szCs w:val="22"/>
        </w:rPr>
      </w:pPr>
      <w:r w:rsidRPr="004773CE">
        <w:rPr>
          <w:rFonts w:cstheme="minorHAnsi"/>
          <w:color w:val="000000"/>
          <w:sz w:val="22"/>
          <w:szCs w:val="22"/>
        </w:rPr>
        <w:t xml:space="preserve">____________________________________, </w:t>
      </w:r>
    </w:p>
    <w:p w14:paraId="78ECBBA3" w14:textId="77777777" w:rsidR="006142F5" w:rsidRDefault="006142F5" w:rsidP="006142F5">
      <w:pPr>
        <w:jc w:val="both"/>
        <w:rPr>
          <w:rFonts w:cstheme="minorHAnsi"/>
          <w:color w:val="000000"/>
          <w:sz w:val="22"/>
          <w:szCs w:val="22"/>
        </w:rPr>
      </w:pPr>
      <w:r w:rsidRPr="004773CE">
        <w:rPr>
          <w:rFonts w:cstheme="minorHAnsi"/>
          <w:color w:val="000000"/>
          <w:sz w:val="22"/>
          <w:szCs w:val="22"/>
        </w:rPr>
        <w:t xml:space="preserve">____________________________________, </w:t>
      </w:r>
    </w:p>
    <w:p w14:paraId="2CE75B85" w14:textId="77777777" w:rsidR="006142F5" w:rsidRPr="004773CE" w:rsidRDefault="006142F5" w:rsidP="006142F5">
      <w:pPr>
        <w:jc w:val="both"/>
        <w:rPr>
          <w:rFonts w:cstheme="minorHAnsi"/>
          <w:color w:val="000000"/>
          <w:sz w:val="22"/>
          <w:szCs w:val="22"/>
        </w:rPr>
      </w:pPr>
      <w:r w:rsidRPr="004773CE">
        <w:rPr>
          <w:rFonts w:cstheme="minorHAnsi"/>
          <w:color w:val="000000"/>
          <w:sz w:val="22"/>
          <w:szCs w:val="22"/>
        </w:rPr>
        <w:t xml:space="preserve">____________________________________, </w:t>
      </w:r>
    </w:p>
    <w:p w14:paraId="42AEC82C" w14:textId="77777777" w:rsidR="006142F5" w:rsidRDefault="006142F5" w:rsidP="006142F5">
      <w:pPr>
        <w:jc w:val="both"/>
        <w:rPr>
          <w:rFonts w:cstheme="minorHAnsi"/>
          <w:color w:val="000000"/>
          <w:sz w:val="22"/>
          <w:szCs w:val="22"/>
        </w:rPr>
      </w:pPr>
      <w:r w:rsidRPr="004773CE">
        <w:rPr>
          <w:rFonts w:cstheme="minorHAnsi"/>
          <w:color w:val="000000"/>
          <w:sz w:val="22"/>
          <w:szCs w:val="22"/>
        </w:rPr>
        <w:t>….</w:t>
      </w:r>
    </w:p>
    <w:p w14:paraId="46420511" w14:textId="77777777" w:rsidR="006142F5" w:rsidRDefault="006142F5" w:rsidP="006142F5">
      <w:pPr>
        <w:jc w:val="both"/>
        <w:rPr>
          <w:rFonts w:cstheme="minorHAnsi"/>
          <w:color w:val="000000"/>
          <w:sz w:val="22"/>
          <w:szCs w:val="22"/>
        </w:rPr>
      </w:pPr>
      <w:r>
        <w:rPr>
          <w:rFonts w:cstheme="minorHAnsi"/>
          <w:color w:val="000000"/>
          <w:sz w:val="22"/>
          <w:szCs w:val="22"/>
        </w:rPr>
        <w:t>V primeru odprtja dodatnega računa, ki ni zgoraj naveden, izrecno dovoljujemo izplačilo menice in pooblaščam banko, pri kateri je takšen račun odprt, da izvede plačilo.</w:t>
      </w:r>
    </w:p>
    <w:p w14:paraId="031A4687" w14:textId="77777777" w:rsidR="006A21F6" w:rsidRPr="007A768D" w:rsidRDefault="006A21F6" w:rsidP="006142F5">
      <w:pPr>
        <w:jc w:val="both"/>
        <w:rPr>
          <w:rFonts w:cstheme="minorHAnsi"/>
          <w:color w:val="000000"/>
          <w:sz w:val="22"/>
          <w:szCs w:val="22"/>
        </w:rPr>
      </w:pPr>
    </w:p>
    <w:p w14:paraId="6DC94925" w14:textId="22105B66" w:rsidR="006142F5" w:rsidRPr="004773CE" w:rsidRDefault="006A21F6" w:rsidP="006142F5">
      <w:pPr>
        <w:jc w:val="both"/>
        <w:rPr>
          <w:rFonts w:cstheme="minorHAnsi"/>
          <w:color w:val="000000"/>
          <w:sz w:val="22"/>
          <w:szCs w:val="22"/>
        </w:rPr>
      </w:pPr>
      <w:r w:rsidRPr="006A21F6">
        <w:rPr>
          <w:rFonts w:cstheme="minorHAnsi"/>
          <w:color w:val="000000"/>
          <w:sz w:val="22"/>
          <w:szCs w:val="22"/>
        </w:rPr>
        <w:t>Menica  se izpolni s klavzulo »BREZ PROTESTA«.</w:t>
      </w:r>
    </w:p>
    <w:p w14:paraId="5E0806D4" w14:textId="77777777" w:rsidR="006142F5" w:rsidRPr="004773CE" w:rsidRDefault="006142F5" w:rsidP="006142F5">
      <w:pPr>
        <w:jc w:val="both"/>
        <w:rPr>
          <w:rFonts w:cstheme="minorHAnsi"/>
          <w:sz w:val="22"/>
          <w:szCs w:val="22"/>
        </w:rPr>
      </w:pPr>
      <w:r w:rsidRPr="004773CE">
        <w:rPr>
          <w:rFonts w:cstheme="minorHAnsi"/>
          <w:color w:val="000000"/>
          <w:sz w:val="22"/>
          <w:szCs w:val="22"/>
        </w:rPr>
        <w:t>Priloga: </w:t>
      </w:r>
    </w:p>
    <w:p w14:paraId="74FACC8D" w14:textId="77777777" w:rsidR="006142F5" w:rsidRPr="004773CE" w:rsidRDefault="006142F5" w:rsidP="006142F5">
      <w:pPr>
        <w:pStyle w:val="Odstavekseznama"/>
        <w:numPr>
          <w:ilvl w:val="0"/>
          <w:numId w:val="8"/>
        </w:numPr>
        <w:jc w:val="both"/>
        <w:rPr>
          <w:rFonts w:cstheme="minorHAnsi"/>
          <w:bCs/>
          <w:color w:val="000000"/>
          <w:sz w:val="22"/>
          <w:szCs w:val="22"/>
        </w:rPr>
      </w:pPr>
      <w:r w:rsidRPr="004773CE">
        <w:rPr>
          <w:rFonts w:cstheme="minorHAnsi"/>
          <w:bCs/>
          <w:color w:val="000000"/>
          <w:sz w:val="22"/>
          <w:szCs w:val="22"/>
        </w:rPr>
        <w:t>bianco menica, podpisana in žigosana.</w:t>
      </w:r>
    </w:p>
    <w:p w14:paraId="54863FBF" w14:textId="77777777" w:rsidR="006142F5" w:rsidRPr="004773CE" w:rsidRDefault="006142F5" w:rsidP="006142F5">
      <w:pPr>
        <w:jc w:val="both"/>
        <w:rPr>
          <w:rFonts w:cstheme="minorHAnsi"/>
          <w:color w:val="000000"/>
          <w:sz w:val="22"/>
          <w:szCs w:val="22"/>
        </w:rPr>
      </w:pPr>
    </w:p>
    <w:p w14:paraId="3D486C69" w14:textId="77777777" w:rsidR="006142F5" w:rsidRPr="004773CE" w:rsidRDefault="006142F5" w:rsidP="006142F5">
      <w:pPr>
        <w:tabs>
          <w:tab w:val="left" w:pos="4296"/>
        </w:tabs>
        <w:rPr>
          <w:rFonts w:cstheme="minorHAnsi"/>
          <w:sz w:val="22"/>
          <w:szCs w:val="22"/>
        </w:rPr>
      </w:pPr>
      <w:r w:rsidRPr="004773CE">
        <w:rPr>
          <w:rFonts w:cstheme="minorHAnsi"/>
          <w:color w:val="000000"/>
          <w:position w:val="-2"/>
          <w:sz w:val="22"/>
          <w:szCs w:val="22"/>
        </w:rPr>
        <w:t>Kraj in datum:</w:t>
      </w:r>
      <w:r w:rsidRPr="004773CE">
        <w:rPr>
          <w:rFonts w:cstheme="minorHAnsi"/>
          <w:sz w:val="22"/>
          <w:szCs w:val="22"/>
        </w:rPr>
        <w:tab/>
      </w:r>
      <w:r w:rsidRPr="004773CE">
        <w:rPr>
          <w:rFonts w:cstheme="minorHAnsi"/>
          <w:color w:val="000000"/>
          <w:position w:val="-2"/>
          <w:sz w:val="22"/>
          <w:szCs w:val="22"/>
        </w:rPr>
        <w:t xml:space="preserve">                  Ime in priimek: _____________________</w:t>
      </w:r>
    </w:p>
    <w:p w14:paraId="1E73D2CF" w14:textId="77777777" w:rsidR="006142F5" w:rsidRPr="004773CE" w:rsidRDefault="006142F5" w:rsidP="006142F5">
      <w:pPr>
        <w:tabs>
          <w:tab w:val="left" w:pos="4296"/>
        </w:tabs>
        <w:ind w:left="216"/>
        <w:rPr>
          <w:rFonts w:cstheme="minorHAnsi"/>
          <w:sz w:val="22"/>
          <w:szCs w:val="22"/>
        </w:rPr>
      </w:pPr>
      <w:r w:rsidRPr="004773CE">
        <w:rPr>
          <w:rFonts w:cstheme="minorHAnsi"/>
          <w:color w:val="000000"/>
          <w:position w:val="-2"/>
          <w:sz w:val="22"/>
          <w:szCs w:val="22"/>
        </w:rPr>
        <w:t> </w:t>
      </w:r>
      <w:r w:rsidRPr="004773CE">
        <w:rPr>
          <w:rFonts w:cstheme="minorHAnsi"/>
          <w:sz w:val="22"/>
          <w:szCs w:val="22"/>
        </w:rPr>
        <w:tab/>
      </w:r>
      <w:r w:rsidRPr="004773CE">
        <w:rPr>
          <w:rFonts w:cstheme="minorHAnsi"/>
          <w:color w:val="A9A9A9"/>
          <w:position w:val="-2"/>
          <w:sz w:val="22"/>
          <w:szCs w:val="22"/>
        </w:rPr>
        <w:t xml:space="preserve">                                                         (žig in podpis)</w:t>
      </w:r>
    </w:p>
    <w:p w14:paraId="42C7C582" w14:textId="04F0D6DC" w:rsidR="007B6555" w:rsidRDefault="007B6555" w:rsidP="007B6555"/>
    <w:p w14:paraId="59A5D1C5" w14:textId="7E35CADE" w:rsidR="007B6555" w:rsidRPr="004773CE" w:rsidRDefault="007B6555" w:rsidP="007B6555">
      <w:pPr>
        <w:tabs>
          <w:tab w:val="left" w:pos="4296"/>
        </w:tabs>
        <w:ind w:left="216"/>
        <w:rPr>
          <w:rFonts w:cstheme="minorHAnsi"/>
          <w:sz w:val="22"/>
          <w:szCs w:val="22"/>
        </w:rPr>
      </w:pPr>
      <w:r w:rsidRPr="004773CE">
        <w:rPr>
          <w:rFonts w:cstheme="minorHAnsi"/>
          <w:color w:val="A9A9A9"/>
          <w:position w:val="-2"/>
          <w:sz w:val="22"/>
          <w:szCs w:val="22"/>
        </w:rPr>
        <w:t xml:space="preserve">                                                         (žig in podpis)</w:t>
      </w:r>
    </w:p>
    <w:p w14:paraId="496D5CD1" w14:textId="77777777" w:rsidR="007B6555" w:rsidRPr="004773CE" w:rsidRDefault="007B6555" w:rsidP="007B6555">
      <w:pPr>
        <w:tabs>
          <w:tab w:val="left" w:pos="4296"/>
        </w:tabs>
        <w:rPr>
          <w:rFonts w:cstheme="minorHAnsi"/>
          <w:b/>
          <w:bCs/>
          <w:i/>
          <w:sz w:val="22"/>
          <w:szCs w:val="22"/>
        </w:rPr>
      </w:pPr>
    </w:p>
    <w:p w14:paraId="5B67E182" w14:textId="77777777" w:rsidR="00381E7D" w:rsidRPr="00381E7D" w:rsidRDefault="00381E7D" w:rsidP="00381E7D">
      <w:bookmarkStart w:id="151" w:name="_Toc62125486"/>
      <w:bookmarkEnd w:id="151"/>
    </w:p>
    <w:p w14:paraId="680EB985" w14:textId="2DD7A97E" w:rsidR="00381E7D" w:rsidRDefault="00381E7D" w:rsidP="00F95656">
      <w:pPr>
        <w:pStyle w:val="Naslov2"/>
        <w:ind w:left="0"/>
      </w:pPr>
      <w:bookmarkStart w:id="152" w:name="_Toc197932340"/>
      <w:r>
        <w:t>OBRAZEC ŠT. 1</w:t>
      </w:r>
      <w:r w:rsidR="005248C9">
        <w:t>3</w:t>
      </w:r>
      <w:bookmarkEnd w:id="152"/>
    </w:p>
    <w:p w14:paraId="526AF5B9" w14:textId="77777777" w:rsidR="00381E7D" w:rsidRDefault="00381E7D" w:rsidP="00381E7D"/>
    <w:tbl>
      <w:tblPr>
        <w:tblStyle w:val="NormalTablePHPDOCX"/>
        <w:tblpPr w:leftFromText="141" w:rightFromText="141" w:vertAnchor="text" w:horzAnchor="margin" w:tblpX="108" w:tblpY="73"/>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277"/>
        <w:gridCol w:w="6903"/>
      </w:tblGrid>
      <w:tr w:rsidR="00381E7D" w:rsidRPr="00217D1D" w14:paraId="705C374B" w14:textId="77777777" w:rsidTr="00A1082F">
        <w:trPr>
          <w:trHeight w:val="551"/>
        </w:trPr>
        <w:tc>
          <w:tcPr>
            <w:tcW w:w="2277" w:type="dxa"/>
            <w:shd w:val="clear" w:color="auto" w:fill="F2F2F2" w:themeFill="background1" w:themeFillShade="F2"/>
            <w:tcMar>
              <w:top w:w="135" w:type="dxa"/>
              <w:bottom w:w="135" w:type="dxa"/>
            </w:tcMar>
            <w:vAlign w:val="center"/>
          </w:tcPr>
          <w:p w14:paraId="23242E6F" w14:textId="77777777" w:rsidR="00381E7D" w:rsidRPr="00217D1D" w:rsidRDefault="00381E7D" w:rsidP="00A1082F">
            <w:pPr>
              <w:rPr>
                <w:rFonts w:cstheme="minorHAnsi"/>
              </w:rPr>
            </w:pPr>
            <w:r w:rsidRPr="00217D1D">
              <w:rPr>
                <w:rFonts w:cstheme="minorHAnsi"/>
                <w:b/>
                <w:bCs/>
              </w:rPr>
              <w:t>NAZIV PONUDNIKA:</w:t>
            </w:r>
          </w:p>
        </w:tc>
        <w:tc>
          <w:tcPr>
            <w:tcW w:w="6903" w:type="dxa"/>
            <w:tcMar>
              <w:top w:w="135" w:type="dxa"/>
              <w:bottom w:w="135" w:type="dxa"/>
            </w:tcMar>
            <w:vAlign w:val="center"/>
          </w:tcPr>
          <w:p w14:paraId="3E161624" w14:textId="77777777" w:rsidR="00381E7D" w:rsidRPr="00217D1D" w:rsidRDefault="00381E7D" w:rsidP="00A1082F">
            <w:pPr>
              <w:rPr>
                <w:rFonts w:cstheme="minorHAnsi"/>
              </w:rPr>
            </w:pPr>
            <w:r w:rsidRPr="00217D1D">
              <w:rPr>
                <w:rFonts w:cstheme="minorHAnsi"/>
              </w:rPr>
              <w:t> </w:t>
            </w:r>
          </w:p>
        </w:tc>
      </w:tr>
      <w:tr w:rsidR="00381E7D" w:rsidRPr="00217D1D" w14:paraId="59EA64DA" w14:textId="77777777" w:rsidTr="00A1082F">
        <w:trPr>
          <w:trHeight w:val="536"/>
        </w:trPr>
        <w:tc>
          <w:tcPr>
            <w:tcW w:w="2277" w:type="dxa"/>
            <w:shd w:val="clear" w:color="auto" w:fill="F2F2F2" w:themeFill="background1" w:themeFillShade="F2"/>
            <w:tcMar>
              <w:top w:w="135" w:type="dxa"/>
              <w:bottom w:w="135" w:type="dxa"/>
            </w:tcMar>
            <w:vAlign w:val="center"/>
          </w:tcPr>
          <w:p w14:paraId="1CC23EBF" w14:textId="77777777" w:rsidR="00381E7D" w:rsidRPr="00217D1D" w:rsidRDefault="00381E7D" w:rsidP="00A1082F">
            <w:pPr>
              <w:rPr>
                <w:rFonts w:cstheme="minorHAnsi"/>
              </w:rPr>
            </w:pPr>
            <w:r w:rsidRPr="00217D1D">
              <w:rPr>
                <w:rFonts w:cstheme="minorHAnsi"/>
                <w:b/>
                <w:bCs/>
              </w:rPr>
              <w:t>NASLOV PONUDNIKA:</w:t>
            </w:r>
          </w:p>
        </w:tc>
        <w:tc>
          <w:tcPr>
            <w:tcW w:w="6903" w:type="dxa"/>
            <w:tcMar>
              <w:top w:w="135" w:type="dxa"/>
              <w:bottom w:w="135" w:type="dxa"/>
            </w:tcMar>
            <w:vAlign w:val="center"/>
          </w:tcPr>
          <w:p w14:paraId="62EDDAA9" w14:textId="77777777" w:rsidR="00381E7D" w:rsidRPr="00217D1D" w:rsidRDefault="00381E7D" w:rsidP="00A1082F">
            <w:pPr>
              <w:rPr>
                <w:rFonts w:cstheme="minorHAnsi"/>
              </w:rPr>
            </w:pPr>
            <w:r w:rsidRPr="00217D1D">
              <w:rPr>
                <w:rFonts w:cstheme="minorHAnsi"/>
              </w:rPr>
              <w:t> </w:t>
            </w:r>
          </w:p>
        </w:tc>
      </w:tr>
    </w:tbl>
    <w:p w14:paraId="102BE8C6" w14:textId="77777777" w:rsidR="00381E7D" w:rsidRDefault="00381E7D" w:rsidP="00381E7D">
      <w:pPr>
        <w:jc w:val="center"/>
        <w:rPr>
          <w:rFonts w:cstheme="minorHAnsi"/>
          <w:b/>
          <w:bCs/>
          <w:color w:val="000000"/>
          <w:sz w:val="22"/>
          <w:szCs w:val="32"/>
        </w:rPr>
      </w:pPr>
    </w:p>
    <w:p w14:paraId="7F8DA4C8" w14:textId="77777777" w:rsidR="00381E7D" w:rsidRDefault="00381E7D" w:rsidP="00381E7D">
      <w:pPr>
        <w:jc w:val="center"/>
        <w:rPr>
          <w:rFonts w:cstheme="minorHAnsi"/>
          <w:b/>
          <w:bCs/>
          <w:color w:val="000000"/>
          <w:sz w:val="22"/>
          <w:szCs w:val="32"/>
        </w:rPr>
      </w:pPr>
    </w:p>
    <w:p w14:paraId="77F776FA" w14:textId="77777777" w:rsidR="00381E7D" w:rsidRDefault="00381E7D" w:rsidP="00381E7D">
      <w:pPr>
        <w:jc w:val="center"/>
        <w:rPr>
          <w:rFonts w:cstheme="minorHAnsi"/>
          <w:b/>
          <w:bCs/>
          <w:color w:val="000000"/>
          <w:sz w:val="22"/>
          <w:szCs w:val="32"/>
        </w:rPr>
      </w:pPr>
    </w:p>
    <w:p w14:paraId="6B9C4B6E" w14:textId="77777777" w:rsidR="00381E7D" w:rsidRPr="009B1D1A" w:rsidRDefault="00381E7D" w:rsidP="00381E7D">
      <w:pPr>
        <w:jc w:val="center"/>
        <w:rPr>
          <w:rFonts w:eastAsia="Times New Roman" w:cstheme="minorHAnsi"/>
          <w:b/>
          <w:sz w:val="28"/>
          <w:lang w:eastAsia="sl-SI"/>
        </w:rPr>
      </w:pPr>
      <w:r w:rsidRPr="00DA1144">
        <w:rPr>
          <w:rFonts w:eastAsia="Times New Roman" w:cstheme="minorHAnsi"/>
          <w:b/>
          <w:sz w:val="28"/>
          <w:lang w:eastAsia="sl-SI"/>
        </w:rPr>
        <w:t>IZJAVA  O UPOŠTEVANJU UREDBE O ZELENEM JAVNEM NAROČANJU</w:t>
      </w:r>
    </w:p>
    <w:p w14:paraId="6606A97A" w14:textId="77777777" w:rsidR="00381E7D" w:rsidRPr="009B1D1A" w:rsidRDefault="00381E7D" w:rsidP="00381E7D">
      <w:pPr>
        <w:jc w:val="center"/>
        <w:rPr>
          <w:rFonts w:eastAsia="Times New Roman" w:cstheme="minorHAnsi"/>
          <w:b/>
          <w:sz w:val="28"/>
          <w:lang w:eastAsia="sl-SI"/>
        </w:rPr>
      </w:pPr>
    </w:p>
    <w:p w14:paraId="28A0AA87" w14:textId="77777777" w:rsidR="00381E7D" w:rsidRPr="009B1D1A" w:rsidRDefault="00381E7D" w:rsidP="00381E7D">
      <w:pPr>
        <w:jc w:val="center"/>
        <w:rPr>
          <w:rFonts w:eastAsia="Times New Roman" w:cstheme="minorHAnsi"/>
          <w:b/>
          <w:sz w:val="28"/>
          <w:lang w:eastAsia="sl-SI"/>
        </w:rPr>
      </w:pPr>
    </w:p>
    <w:p w14:paraId="4BCADEBB" w14:textId="77777777" w:rsidR="006142F5" w:rsidRPr="004859C1" w:rsidRDefault="006142F5" w:rsidP="006142F5">
      <w:pPr>
        <w:spacing w:before="252"/>
        <w:jc w:val="both"/>
        <w:rPr>
          <w:rFonts w:eastAsiaTheme="minorHAnsi" w:cstheme="minorHAnsi"/>
          <w:color w:val="000000"/>
          <w:sz w:val="22"/>
          <w:szCs w:val="22"/>
          <w:lang w:eastAsia="en-US"/>
        </w:rPr>
      </w:pPr>
      <w:r w:rsidRPr="004859C1">
        <w:rPr>
          <w:rFonts w:cstheme="minorHAnsi"/>
          <w:color w:val="000000"/>
          <w:sz w:val="22"/>
          <w:szCs w:val="22"/>
        </w:rPr>
        <w:t>Izjavljam</w:t>
      </w:r>
      <w:r>
        <w:rPr>
          <w:rFonts w:cstheme="minorHAnsi"/>
          <w:color w:val="000000"/>
          <w:sz w:val="22"/>
          <w:szCs w:val="22"/>
        </w:rPr>
        <w:t>o</w:t>
      </w:r>
      <w:r w:rsidRPr="004859C1">
        <w:rPr>
          <w:rFonts w:cstheme="minorHAnsi"/>
          <w:color w:val="000000"/>
          <w:sz w:val="22"/>
          <w:szCs w:val="22"/>
        </w:rPr>
        <w:t>, da bomo pri izvajanju del upoštevali določila Uredbe o zelenem javnem naročanju (Ur.</w:t>
      </w:r>
      <w:r>
        <w:rPr>
          <w:rFonts w:cstheme="minorHAnsi"/>
          <w:color w:val="000000"/>
          <w:sz w:val="22"/>
          <w:szCs w:val="22"/>
        </w:rPr>
        <w:t xml:space="preserve"> </w:t>
      </w:r>
      <w:r w:rsidRPr="004859C1">
        <w:rPr>
          <w:rFonts w:cstheme="minorHAnsi"/>
          <w:color w:val="000000"/>
          <w:sz w:val="22"/>
          <w:szCs w:val="22"/>
        </w:rPr>
        <w:t>list RS, št. 51/17, 64/19</w:t>
      </w:r>
      <w:r>
        <w:rPr>
          <w:rFonts w:cstheme="minorHAnsi"/>
          <w:color w:val="000000"/>
          <w:sz w:val="22"/>
          <w:szCs w:val="22"/>
        </w:rPr>
        <w:t>,</w:t>
      </w:r>
      <w:r w:rsidRPr="004859C1">
        <w:rPr>
          <w:rFonts w:cstheme="minorHAnsi"/>
          <w:color w:val="000000"/>
          <w:sz w:val="22"/>
          <w:szCs w:val="22"/>
        </w:rPr>
        <w:t xml:space="preserve"> 121/21</w:t>
      </w:r>
      <w:r>
        <w:rPr>
          <w:rFonts w:cstheme="minorHAnsi"/>
          <w:color w:val="000000"/>
          <w:sz w:val="22"/>
          <w:szCs w:val="22"/>
        </w:rPr>
        <w:t xml:space="preserve"> in 132/23</w:t>
      </w:r>
      <w:r w:rsidRPr="004859C1">
        <w:rPr>
          <w:rFonts w:cstheme="minorHAnsi"/>
          <w:color w:val="000000"/>
          <w:sz w:val="22"/>
          <w:szCs w:val="22"/>
        </w:rPr>
        <w:t xml:space="preserve">) in izpolnili vse zahteve iz citirane uredbe, ki se nanašajo na predmete tega javnega naročila in bomo spoštovali vse relevantne določbe predmetne Uredbe v obsegu, kot so le-te aplikativne na predmetni projekt. </w:t>
      </w:r>
    </w:p>
    <w:p w14:paraId="40CF8A0B" w14:textId="77777777" w:rsidR="006142F5" w:rsidRPr="004859C1" w:rsidRDefault="006142F5" w:rsidP="006142F5">
      <w:pPr>
        <w:spacing w:before="252"/>
        <w:jc w:val="both"/>
        <w:rPr>
          <w:rFonts w:cstheme="minorHAnsi"/>
          <w:color w:val="000000"/>
          <w:sz w:val="22"/>
          <w:szCs w:val="22"/>
        </w:rPr>
      </w:pPr>
    </w:p>
    <w:p w14:paraId="74EFA73A" w14:textId="22046B34" w:rsidR="006142F5" w:rsidRPr="004859C1" w:rsidRDefault="006142F5" w:rsidP="006142F5">
      <w:pPr>
        <w:spacing w:before="252"/>
        <w:jc w:val="both"/>
        <w:rPr>
          <w:rFonts w:cstheme="minorHAnsi"/>
          <w:color w:val="000000"/>
          <w:sz w:val="22"/>
          <w:szCs w:val="22"/>
        </w:rPr>
      </w:pPr>
      <w:r w:rsidRPr="00BA6A20">
        <w:rPr>
          <w:rFonts w:cstheme="minorHAnsi"/>
          <w:color w:val="000000"/>
          <w:sz w:val="22"/>
          <w:szCs w:val="22"/>
        </w:rPr>
        <w:t xml:space="preserve">Dokazila o izpolnjevanju temeljnih </w:t>
      </w:r>
      <w:proofErr w:type="spellStart"/>
      <w:r w:rsidRPr="00BA6A20">
        <w:rPr>
          <w:rFonts w:cstheme="minorHAnsi"/>
          <w:color w:val="000000"/>
          <w:sz w:val="22"/>
          <w:szCs w:val="22"/>
        </w:rPr>
        <w:t>okoljskih</w:t>
      </w:r>
      <w:proofErr w:type="spellEnd"/>
      <w:r w:rsidRPr="00BA6A20">
        <w:rPr>
          <w:rFonts w:cstheme="minorHAnsi"/>
          <w:color w:val="000000"/>
          <w:sz w:val="22"/>
          <w:szCs w:val="22"/>
        </w:rPr>
        <w:t xml:space="preserve"> zahtev iz citirane uredbe, ki se nanašajo na predmete tega javnega naročila in ki so v citirani uredbi predvidena oz. tehnično dokumentacijo proizvajalca vozila oz. potrdilo o skladnosti (COC), ki dokazuje izpolnjevanje zahtev bomo predložili na poziv naročnika.</w:t>
      </w:r>
      <w:r w:rsidRPr="004859C1">
        <w:rPr>
          <w:rFonts w:cstheme="minorHAnsi"/>
          <w:color w:val="000000"/>
          <w:sz w:val="22"/>
          <w:szCs w:val="22"/>
        </w:rPr>
        <w:t xml:space="preserve"> </w:t>
      </w:r>
    </w:p>
    <w:p w14:paraId="28EF571B" w14:textId="77777777" w:rsidR="006142F5" w:rsidRPr="004859C1" w:rsidRDefault="006142F5" w:rsidP="006142F5">
      <w:pPr>
        <w:spacing w:before="252"/>
        <w:jc w:val="both"/>
        <w:rPr>
          <w:rFonts w:cstheme="minorHAnsi"/>
          <w:color w:val="000000"/>
          <w:sz w:val="22"/>
          <w:szCs w:val="22"/>
        </w:rPr>
      </w:pPr>
    </w:p>
    <w:p w14:paraId="00ED642E" w14:textId="77777777" w:rsidR="006142F5" w:rsidRPr="004859C1" w:rsidRDefault="006142F5" w:rsidP="006142F5">
      <w:pPr>
        <w:jc w:val="both"/>
        <w:rPr>
          <w:rFonts w:cstheme="minorHAnsi"/>
          <w:color w:val="000000"/>
          <w:sz w:val="22"/>
          <w:szCs w:val="22"/>
        </w:rPr>
      </w:pPr>
    </w:p>
    <w:p w14:paraId="294B972A" w14:textId="5A6447AA" w:rsidR="006142F5" w:rsidRPr="00DE4D22" w:rsidRDefault="006142F5" w:rsidP="006142F5">
      <w:pPr>
        <w:rPr>
          <w:sz w:val="22"/>
          <w:szCs w:val="22"/>
        </w:rPr>
      </w:pPr>
      <w:r w:rsidRPr="004859C1">
        <w:rPr>
          <w:rFonts w:cstheme="minorHAnsi"/>
          <w:color w:val="000000"/>
          <w:sz w:val="22"/>
          <w:szCs w:val="22"/>
        </w:rPr>
        <w:t xml:space="preserve">Ta izjava je sestavni del in </w:t>
      </w:r>
      <w:r>
        <w:rPr>
          <w:rFonts w:cstheme="minorHAnsi"/>
          <w:color w:val="000000"/>
          <w:sz w:val="22"/>
          <w:szCs w:val="22"/>
        </w:rPr>
        <w:t xml:space="preserve">priloga ponudbe za javno </w:t>
      </w:r>
      <w:r w:rsidRPr="000412E5">
        <w:rPr>
          <w:rFonts w:cstheme="minorHAnsi"/>
          <w:color w:val="000000"/>
          <w:sz w:val="22"/>
          <w:szCs w:val="22"/>
        </w:rPr>
        <w:t>naročilo</w:t>
      </w:r>
      <w:r w:rsidRPr="000412E5">
        <w:rPr>
          <w:rFonts w:eastAsia="Times New Roman" w:cstheme="minorHAnsi"/>
          <w:sz w:val="22"/>
          <w:szCs w:val="22"/>
          <w:lang w:eastAsia="sl-SI"/>
        </w:rPr>
        <w:t xml:space="preserve"> </w:t>
      </w:r>
      <w:r w:rsidRPr="00DE4D22">
        <w:rPr>
          <w:sz w:val="22"/>
          <w:szCs w:val="22"/>
        </w:rPr>
        <w:t>»Izvajanje prevozov osnovnošolskih otrok v Občini Ivančna Gorica 2025/2026«.</w:t>
      </w:r>
    </w:p>
    <w:p w14:paraId="0DF70208" w14:textId="53F2E75F" w:rsidR="00381E7D" w:rsidRDefault="00381E7D" w:rsidP="006142F5">
      <w:pPr>
        <w:jc w:val="both"/>
        <w:rPr>
          <w:rFonts w:cstheme="minorHAnsi"/>
          <w:b/>
          <w:bCs/>
          <w:color w:val="000000"/>
          <w:sz w:val="22"/>
          <w:szCs w:val="22"/>
        </w:rPr>
      </w:pPr>
    </w:p>
    <w:p w14:paraId="50468651" w14:textId="77777777" w:rsidR="00381E7D" w:rsidRPr="00381E7D" w:rsidRDefault="00381E7D" w:rsidP="00381E7D">
      <w:pPr>
        <w:rPr>
          <w:rFonts w:cstheme="minorHAnsi"/>
          <w:b/>
          <w:bCs/>
          <w:color w:val="000000"/>
          <w:sz w:val="22"/>
          <w:szCs w:val="22"/>
        </w:rPr>
      </w:pPr>
    </w:p>
    <w:p w14:paraId="4A71D3A9" w14:textId="77777777" w:rsidR="00381E7D" w:rsidRPr="004859C1" w:rsidRDefault="00381E7D" w:rsidP="00381E7D">
      <w:pPr>
        <w:jc w:val="both"/>
        <w:rPr>
          <w:rFonts w:cstheme="minorHAnsi"/>
          <w:sz w:val="22"/>
          <w:szCs w:val="22"/>
        </w:rPr>
      </w:pPr>
      <w:r w:rsidRPr="009B1D1A">
        <w:rPr>
          <w:rFonts w:cstheme="minorHAnsi"/>
          <w:sz w:val="22"/>
          <w:szCs w:val="22"/>
        </w:rPr>
        <w:t>Datum: _________________            žig                              Podpis:________________________</w:t>
      </w:r>
    </w:p>
    <w:p w14:paraId="0BD1DAD5" w14:textId="77777777" w:rsidR="00381E7D" w:rsidRPr="00500476" w:rsidRDefault="00381E7D" w:rsidP="00381E7D">
      <w:pPr>
        <w:rPr>
          <w:rFonts w:cstheme="minorHAnsi"/>
          <w:sz w:val="28"/>
          <w:szCs w:val="28"/>
        </w:rPr>
      </w:pPr>
      <w:r>
        <w:br w:type="page"/>
      </w:r>
    </w:p>
    <w:p w14:paraId="7A5ED527" w14:textId="77777777" w:rsidR="00381E7D" w:rsidRPr="00381E7D" w:rsidRDefault="00381E7D" w:rsidP="00381E7D"/>
    <w:p w14:paraId="4B5B72A3" w14:textId="7D8B0F65" w:rsidR="00C579D6" w:rsidRDefault="00F6019F" w:rsidP="00F95656">
      <w:pPr>
        <w:pStyle w:val="Naslov2"/>
        <w:ind w:left="0"/>
      </w:pPr>
      <w:bookmarkStart w:id="153" w:name="_Toc197932341"/>
      <w:r>
        <w:t>OBRAZEC ŠT.</w:t>
      </w:r>
      <w:r w:rsidR="00FF54AC">
        <w:t xml:space="preserve"> </w:t>
      </w:r>
      <w:r w:rsidR="00C574CF">
        <w:t>1</w:t>
      </w:r>
      <w:r w:rsidR="00F148E9">
        <w:t>4</w:t>
      </w:r>
      <w:bookmarkEnd w:id="153"/>
    </w:p>
    <w:p w14:paraId="0E49C1D7" w14:textId="77777777" w:rsidR="007F4016" w:rsidRPr="00217D1D" w:rsidRDefault="007F4016" w:rsidP="007F4016">
      <w:pPr>
        <w:jc w:val="center"/>
        <w:rPr>
          <w:rFonts w:cstheme="minorHAnsi"/>
          <w:sz w:val="18"/>
          <w:szCs w:val="18"/>
        </w:rPr>
      </w:pPr>
    </w:p>
    <w:p w14:paraId="3E9E1ACA" w14:textId="15BB7127" w:rsidR="00311B14" w:rsidRDefault="00311B14" w:rsidP="00311B14">
      <w:pPr>
        <w:jc w:val="center"/>
        <w:rPr>
          <w:b/>
          <w:sz w:val="28"/>
          <w:szCs w:val="18"/>
        </w:rPr>
      </w:pPr>
      <w:r w:rsidRPr="008E2059">
        <w:rPr>
          <w:b/>
          <w:sz w:val="28"/>
          <w:szCs w:val="18"/>
        </w:rPr>
        <w:t>IZJAVA O UDELEŽBI FIZIČNIH IN PRAVNIH OSEB V LASTNIŠTVU PONUDNIKA</w:t>
      </w:r>
      <w:r w:rsidR="00502AC3">
        <w:rPr>
          <w:b/>
          <w:sz w:val="28"/>
          <w:szCs w:val="18"/>
        </w:rPr>
        <w:t>/</w:t>
      </w:r>
      <w:r w:rsidR="00B5782C">
        <w:rPr>
          <w:b/>
          <w:sz w:val="28"/>
          <w:szCs w:val="18"/>
        </w:rPr>
        <w:t>PARTNERJA V SKUPNI PONUDBI</w:t>
      </w:r>
      <w:r w:rsidR="000412E5">
        <w:rPr>
          <w:b/>
          <w:sz w:val="28"/>
          <w:szCs w:val="18"/>
        </w:rPr>
        <w:t>/GOSPODARSKEGA SUBJEKTA</w:t>
      </w:r>
    </w:p>
    <w:p w14:paraId="16CD7205" w14:textId="77777777" w:rsidR="000412E5" w:rsidRDefault="000412E5" w:rsidP="00311B14">
      <w:pPr>
        <w:jc w:val="center"/>
        <w:rPr>
          <w:b/>
          <w:sz w:val="28"/>
          <w:szCs w:val="18"/>
        </w:rPr>
      </w:pPr>
    </w:p>
    <w:p w14:paraId="7CEA1C88" w14:textId="0BCF8E0E" w:rsidR="000412E5" w:rsidRPr="000412E5" w:rsidRDefault="000412E5" w:rsidP="000412E5">
      <w:pPr>
        <w:jc w:val="center"/>
        <w:rPr>
          <w:b/>
          <w:bCs/>
        </w:rPr>
      </w:pPr>
      <w:r w:rsidRPr="005F7F67">
        <w:rPr>
          <w:rFonts w:ascii="Calibri" w:hAnsi="Calibri" w:cs="Calibri"/>
          <w:sz w:val="22"/>
          <w:szCs w:val="22"/>
        </w:rPr>
        <w:t xml:space="preserve">Javno naročilo </w:t>
      </w:r>
      <w:r>
        <w:rPr>
          <w:b/>
          <w:bCs/>
        </w:rPr>
        <w:t>»I</w:t>
      </w:r>
      <w:r w:rsidRPr="0007384D">
        <w:rPr>
          <w:b/>
          <w:bCs/>
        </w:rPr>
        <w:t xml:space="preserve">zvajanje prevozov osnovnošolskih otrok </w:t>
      </w:r>
      <w:r>
        <w:rPr>
          <w:b/>
          <w:bCs/>
        </w:rPr>
        <w:t>v</w:t>
      </w:r>
      <w:r w:rsidRPr="0007384D">
        <w:rPr>
          <w:b/>
          <w:bCs/>
        </w:rPr>
        <w:t xml:space="preserve"> </w:t>
      </w:r>
      <w:r>
        <w:rPr>
          <w:b/>
          <w:bCs/>
        </w:rPr>
        <w:t>Občini Ivančna Gorica 2025/2026«</w:t>
      </w:r>
    </w:p>
    <w:p w14:paraId="52768E60" w14:textId="77777777" w:rsidR="00311B14" w:rsidRDefault="00311B14" w:rsidP="00311B14">
      <w:pPr>
        <w:jc w:val="both"/>
      </w:pPr>
    </w:p>
    <w:p w14:paraId="3636EFC9" w14:textId="0B511309" w:rsidR="00311B14" w:rsidRPr="001F60E4" w:rsidRDefault="00311B14" w:rsidP="001F60E4">
      <w:pPr>
        <w:autoSpaceDE w:val="0"/>
        <w:autoSpaceDN w:val="0"/>
        <w:adjustRightInd w:val="0"/>
        <w:contextualSpacing/>
        <w:jc w:val="both"/>
        <w:rPr>
          <w:rFonts w:ascii="Calibri" w:eastAsia="Times New Roman" w:hAnsi="Calibri" w:cs="Calibri"/>
          <w:color w:val="000000"/>
          <w:sz w:val="22"/>
          <w:szCs w:val="22"/>
        </w:rPr>
      </w:pPr>
      <w:r w:rsidRPr="00F2434D">
        <w:rPr>
          <w:sz w:val="22"/>
          <w:szCs w:val="22"/>
        </w:rPr>
        <w:t xml:space="preserve">V skladu z določbo šestega odstavka 14. člena Zakona o integriteti in preprečevanju korupcije </w:t>
      </w:r>
      <w:r w:rsidR="00373068" w:rsidRPr="00365078">
        <w:rPr>
          <w:rFonts w:eastAsia="Times New Roman" w:cstheme="minorHAnsi"/>
          <w:color w:val="000000"/>
          <w:sz w:val="22"/>
          <w:szCs w:val="22"/>
        </w:rPr>
        <w:t xml:space="preserve">(Uradni list RS, št. 69/11 - UPB , </w:t>
      </w:r>
      <w:hyperlink r:id="rId48" w:tgtFrame="_blank" w:tooltip="Zakon o spremembah in dopolnitvah Zakona o integriteti in preprečevanju korupcije" w:history="1">
        <w:r w:rsidR="00373068" w:rsidRPr="00365078">
          <w:rPr>
            <w:rFonts w:eastAsia="Times New Roman" w:cstheme="minorHAnsi"/>
            <w:color w:val="000000"/>
            <w:sz w:val="22"/>
            <w:szCs w:val="22"/>
          </w:rPr>
          <w:t>158/20</w:t>
        </w:r>
      </w:hyperlink>
      <w:r w:rsidR="00373068" w:rsidRPr="00365078">
        <w:rPr>
          <w:rFonts w:eastAsia="Times New Roman" w:cstheme="minorHAnsi"/>
          <w:color w:val="000000"/>
          <w:sz w:val="22"/>
          <w:szCs w:val="22"/>
        </w:rPr>
        <w:t xml:space="preserve"> in 3/22-ZDeb</w:t>
      </w:r>
      <w:r w:rsidR="00B5782C">
        <w:rPr>
          <w:rFonts w:eastAsia="Times New Roman" w:cstheme="minorHAnsi"/>
          <w:color w:val="000000"/>
          <w:sz w:val="22"/>
          <w:szCs w:val="22"/>
        </w:rPr>
        <w:t xml:space="preserve"> in 16/23-ZZPri</w:t>
      </w:r>
      <w:r w:rsidR="00B5782C" w:rsidRPr="00365078">
        <w:rPr>
          <w:rFonts w:eastAsia="Times New Roman" w:cstheme="minorHAnsi"/>
          <w:color w:val="000000"/>
          <w:sz w:val="22"/>
          <w:szCs w:val="22"/>
        </w:rPr>
        <w:t>),</w:t>
      </w:r>
      <w:r w:rsidR="00B5782C">
        <w:rPr>
          <w:rFonts w:ascii="Calibri" w:eastAsia="Times New Roman" w:hAnsi="Calibri" w:cs="Calibri"/>
          <w:color w:val="000000"/>
          <w:sz w:val="22"/>
          <w:szCs w:val="22"/>
        </w:rPr>
        <w:t xml:space="preserve"> </w:t>
      </w:r>
      <w:r w:rsidRPr="00F2434D">
        <w:rPr>
          <w:sz w:val="22"/>
          <w:szCs w:val="22"/>
        </w:rPr>
        <w:t>podajam naslednjo izjavo oziroma podatke o udeležbi fizičnih in pravnih oseb v lastništvu ponudnika, vključno z udeležbo tihih družbenikov, ter o gospodarskih subjektih, za katere se glede na določbe zakona, ki ureja gospodarske družbe, šteje, da so povezane družbe s ponudnikom:</w:t>
      </w:r>
    </w:p>
    <w:tbl>
      <w:tblPr>
        <w:tblStyle w:val="Tabelamrea"/>
        <w:tblW w:w="935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533"/>
        <w:gridCol w:w="6823"/>
      </w:tblGrid>
      <w:tr w:rsidR="00311B14" w:rsidRPr="00F2434D" w14:paraId="36565468" w14:textId="77777777" w:rsidTr="000B5079">
        <w:trPr>
          <w:trHeight w:val="581"/>
        </w:trPr>
        <w:tc>
          <w:tcPr>
            <w:tcW w:w="2533" w:type="dxa"/>
            <w:vAlign w:val="center"/>
          </w:tcPr>
          <w:p w14:paraId="7499B201" w14:textId="56059D3A" w:rsidR="00311B14" w:rsidRPr="00F2434D" w:rsidRDefault="006A2974" w:rsidP="00863213">
            <w:pPr>
              <w:jc w:val="both"/>
              <w:rPr>
                <w:rFonts w:cstheme="minorHAnsi"/>
                <w:sz w:val="22"/>
                <w:szCs w:val="22"/>
              </w:rPr>
            </w:pPr>
            <w:proofErr w:type="spellStart"/>
            <w:r>
              <w:rPr>
                <w:rFonts w:cstheme="minorHAnsi"/>
                <w:sz w:val="22"/>
                <w:szCs w:val="22"/>
              </w:rPr>
              <w:t>Gospodarski</w:t>
            </w:r>
            <w:proofErr w:type="spellEnd"/>
            <w:r>
              <w:rPr>
                <w:rFonts w:cstheme="minorHAnsi"/>
                <w:sz w:val="22"/>
                <w:szCs w:val="22"/>
              </w:rPr>
              <w:t xml:space="preserve"> </w:t>
            </w:r>
            <w:proofErr w:type="spellStart"/>
            <w:r>
              <w:rPr>
                <w:rFonts w:cstheme="minorHAnsi"/>
                <w:sz w:val="22"/>
                <w:szCs w:val="22"/>
              </w:rPr>
              <w:t>subjekt</w:t>
            </w:r>
            <w:proofErr w:type="spellEnd"/>
          </w:p>
        </w:tc>
        <w:tc>
          <w:tcPr>
            <w:tcW w:w="6823" w:type="dxa"/>
            <w:vAlign w:val="center"/>
          </w:tcPr>
          <w:p w14:paraId="474ED536" w14:textId="77777777" w:rsidR="00311B14" w:rsidRPr="00F2434D" w:rsidRDefault="00311B14" w:rsidP="00863213">
            <w:pPr>
              <w:jc w:val="both"/>
              <w:rPr>
                <w:rFonts w:cstheme="minorHAnsi"/>
                <w:sz w:val="22"/>
                <w:szCs w:val="22"/>
              </w:rPr>
            </w:pPr>
          </w:p>
        </w:tc>
      </w:tr>
      <w:tr w:rsidR="00311B14" w:rsidRPr="00F2434D" w14:paraId="1E776529" w14:textId="77777777" w:rsidTr="000B5079">
        <w:trPr>
          <w:trHeight w:val="601"/>
        </w:trPr>
        <w:tc>
          <w:tcPr>
            <w:tcW w:w="2533" w:type="dxa"/>
            <w:vAlign w:val="center"/>
          </w:tcPr>
          <w:p w14:paraId="28F0E0D1" w14:textId="747EF974" w:rsidR="00311B14" w:rsidRPr="00F2434D" w:rsidRDefault="00B5782C" w:rsidP="006A21F6">
            <w:pPr>
              <w:rPr>
                <w:rFonts w:cstheme="minorHAnsi"/>
                <w:sz w:val="22"/>
                <w:szCs w:val="22"/>
              </w:rPr>
            </w:pPr>
            <w:proofErr w:type="spellStart"/>
            <w:r>
              <w:rPr>
                <w:rFonts w:cstheme="minorHAnsi"/>
                <w:sz w:val="22"/>
                <w:szCs w:val="22"/>
              </w:rPr>
              <w:t>N</w:t>
            </w:r>
            <w:r w:rsidR="008D0249">
              <w:rPr>
                <w:rFonts w:cstheme="minorHAnsi"/>
                <w:sz w:val="22"/>
                <w:szCs w:val="22"/>
              </w:rPr>
              <w:t>aslov</w:t>
            </w:r>
            <w:proofErr w:type="spellEnd"/>
            <w:r w:rsidR="008D0249">
              <w:rPr>
                <w:rFonts w:cstheme="minorHAnsi"/>
                <w:sz w:val="22"/>
                <w:szCs w:val="22"/>
              </w:rPr>
              <w:t xml:space="preserve"> </w:t>
            </w:r>
            <w:proofErr w:type="spellStart"/>
            <w:r w:rsidR="008D0249">
              <w:rPr>
                <w:rFonts w:cstheme="minorHAnsi"/>
                <w:sz w:val="22"/>
                <w:szCs w:val="22"/>
              </w:rPr>
              <w:t>ali</w:t>
            </w:r>
            <w:proofErr w:type="spellEnd"/>
            <w:r w:rsidR="008D0249">
              <w:rPr>
                <w:rFonts w:cstheme="minorHAnsi"/>
                <w:sz w:val="22"/>
                <w:szCs w:val="22"/>
              </w:rPr>
              <w:t xml:space="preserve"> </w:t>
            </w:r>
            <w:proofErr w:type="spellStart"/>
            <w:r w:rsidR="00311B14" w:rsidRPr="00F2434D">
              <w:rPr>
                <w:rFonts w:cstheme="minorHAnsi"/>
                <w:sz w:val="22"/>
                <w:szCs w:val="22"/>
              </w:rPr>
              <w:t>sedež</w:t>
            </w:r>
            <w:proofErr w:type="spellEnd"/>
            <w:r w:rsidR="00311B14" w:rsidRPr="00F2434D">
              <w:rPr>
                <w:rFonts w:cstheme="minorHAnsi"/>
                <w:sz w:val="22"/>
                <w:szCs w:val="22"/>
              </w:rPr>
              <w:t xml:space="preserve"> </w:t>
            </w:r>
            <w:proofErr w:type="spellStart"/>
            <w:r w:rsidR="00C332A6">
              <w:rPr>
                <w:rFonts w:cstheme="minorHAnsi"/>
                <w:sz w:val="22"/>
                <w:szCs w:val="22"/>
              </w:rPr>
              <w:t>gospodarskega</w:t>
            </w:r>
            <w:proofErr w:type="spellEnd"/>
            <w:r w:rsidR="00C332A6">
              <w:rPr>
                <w:rFonts w:cstheme="minorHAnsi"/>
                <w:sz w:val="22"/>
                <w:szCs w:val="22"/>
              </w:rPr>
              <w:t xml:space="preserve"> </w:t>
            </w:r>
            <w:proofErr w:type="spellStart"/>
            <w:r w:rsidR="00C332A6">
              <w:rPr>
                <w:rFonts w:cstheme="minorHAnsi"/>
                <w:sz w:val="22"/>
                <w:szCs w:val="22"/>
              </w:rPr>
              <w:t>subjekta</w:t>
            </w:r>
            <w:proofErr w:type="spellEnd"/>
          </w:p>
        </w:tc>
        <w:tc>
          <w:tcPr>
            <w:tcW w:w="6823" w:type="dxa"/>
            <w:vAlign w:val="center"/>
          </w:tcPr>
          <w:p w14:paraId="3BED6CE5" w14:textId="77777777" w:rsidR="00311B14" w:rsidRPr="00F2434D" w:rsidRDefault="00311B14" w:rsidP="00863213">
            <w:pPr>
              <w:jc w:val="both"/>
              <w:rPr>
                <w:rFonts w:cstheme="minorHAnsi"/>
                <w:sz w:val="22"/>
                <w:szCs w:val="22"/>
              </w:rPr>
            </w:pPr>
          </w:p>
        </w:tc>
      </w:tr>
      <w:tr w:rsidR="00311B14" w:rsidRPr="00F2434D" w14:paraId="3024A9B0" w14:textId="77777777" w:rsidTr="000B5079">
        <w:trPr>
          <w:trHeight w:val="323"/>
        </w:trPr>
        <w:tc>
          <w:tcPr>
            <w:tcW w:w="2533" w:type="dxa"/>
            <w:vAlign w:val="center"/>
          </w:tcPr>
          <w:p w14:paraId="657092CF" w14:textId="5A9360B8" w:rsidR="00311B14" w:rsidRPr="00F2434D" w:rsidRDefault="00B5782C" w:rsidP="00863213">
            <w:pPr>
              <w:jc w:val="both"/>
              <w:rPr>
                <w:rFonts w:cstheme="minorHAnsi"/>
                <w:sz w:val="22"/>
                <w:szCs w:val="22"/>
              </w:rPr>
            </w:pPr>
            <w:proofErr w:type="spellStart"/>
            <w:r>
              <w:rPr>
                <w:rFonts w:cstheme="minorHAnsi"/>
                <w:sz w:val="22"/>
                <w:szCs w:val="22"/>
              </w:rPr>
              <w:t>M</w:t>
            </w:r>
            <w:r w:rsidR="00311B14" w:rsidRPr="00F2434D">
              <w:rPr>
                <w:rFonts w:cstheme="minorHAnsi"/>
                <w:sz w:val="22"/>
                <w:szCs w:val="22"/>
              </w:rPr>
              <w:t>atična</w:t>
            </w:r>
            <w:proofErr w:type="spellEnd"/>
            <w:r w:rsidR="00311B14" w:rsidRPr="00F2434D">
              <w:rPr>
                <w:rFonts w:cstheme="minorHAnsi"/>
                <w:sz w:val="22"/>
                <w:szCs w:val="22"/>
              </w:rPr>
              <w:t xml:space="preserve"> / </w:t>
            </w:r>
            <w:proofErr w:type="spellStart"/>
            <w:r w:rsidR="00311B14" w:rsidRPr="00F2434D">
              <w:rPr>
                <w:rFonts w:cstheme="minorHAnsi"/>
                <w:sz w:val="22"/>
                <w:szCs w:val="22"/>
              </w:rPr>
              <w:t>davčna</w:t>
            </w:r>
            <w:proofErr w:type="spellEnd"/>
            <w:r w:rsidR="00311B14" w:rsidRPr="00F2434D">
              <w:rPr>
                <w:rFonts w:cstheme="minorHAnsi"/>
                <w:sz w:val="22"/>
                <w:szCs w:val="22"/>
              </w:rPr>
              <w:t xml:space="preserve"> </w:t>
            </w:r>
            <w:proofErr w:type="spellStart"/>
            <w:r w:rsidR="00311B14" w:rsidRPr="00F2434D">
              <w:rPr>
                <w:rFonts w:cstheme="minorHAnsi"/>
                <w:sz w:val="22"/>
                <w:szCs w:val="22"/>
              </w:rPr>
              <w:t>številka</w:t>
            </w:r>
            <w:proofErr w:type="spellEnd"/>
          </w:p>
        </w:tc>
        <w:tc>
          <w:tcPr>
            <w:tcW w:w="6823" w:type="dxa"/>
            <w:vAlign w:val="center"/>
          </w:tcPr>
          <w:p w14:paraId="2ABD02E4" w14:textId="77777777" w:rsidR="00311B14" w:rsidRPr="00F2434D" w:rsidRDefault="00311B14" w:rsidP="00863213">
            <w:pPr>
              <w:jc w:val="both"/>
              <w:rPr>
                <w:rFonts w:cstheme="minorHAnsi"/>
                <w:sz w:val="22"/>
                <w:szCs w:val="22"/>
              </w:rPr>
            </w:pPr>
          </w:p>
        </w:tc>
      </w:tr>
    </w:tbl>
    <w:p w14:paraId="098E9C02" w14:textId="77777777" w:rsidR="00311B14" w:rsidRPr="00F2434D" w:rsidRDefault="00311B14" w:rsidP="00311B14">
      <w:pPr>
        <w:jc w:val="both"/>
        <w:rPr>
          <w:rFonts w:cstheme="minorHAnsi"/>
          <w:sz w:val="22"/>
          <w:szCs w:val="22"/>
        </w:rPr>
      </w:pPr>
    </w:p>
    <w:p w14:paraId="3F03AEC0" w14:textId="77777777" w:rsidR="00311B14" w:rsidRPr="00F2434D" w:rsidRDefault="00F2434D" w:rsidP="00311B14">
      <w:pPr>
        <w:jc w:val="both"/>
        <w:rPr>
          <w:rFonts w:cstheme="minorHAnsi"/>
          <w:sz w:val="22"/>
          <w:szCs w:val="22"/>
        </w:rPr>
      </w:pPr>
      <w:r w:rsidRPr="00F2434D">
        <w:rPr>
          <w:noProof/>
          <w:sz w:val="22"/>
          <w:szCs w:val="22"/>
        </w:rPr>
        <mc:AlternateContent>
          <mc:Choice Requires="wps">
            <w:drawing>
              <wp:anchor distT="0" distB="0" distL="114300" distR="114300" simplePos="0" relativeHeight="251659264" behindDoc="0" locked="0" layoutInCell="1" allowOverlap="1" wp14:anchorId="33041AAF" wp14:editId="3F806FFC">
                <wp:simplePos x="0" y="0"/>
                <wp:positionH relativeFrom="column">
                  <wp:posOffset>3134995</wp:posOffset>
                </wp:positionH>
                <wp:positionV relativeFrom="paragraph">
                  <wp:posOffset>17145</wp:posOffset>
                </wp:positionV>
                <wp:extent cx="139700" cy="110490"/>
                <wp:effectExtent l="11430" t="6350" r="10795" b="6985"/>
                <wp:wrapNone/>
                <wp:docPr id="1" name="Okvir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700" cy="110490"/>
                        </a:xfrm>
                        <a:custGeom>
                          <a:avLst/>
                          <a:gdLst>
                            <a:gd name="T0" fmla="*/ 0 w 139781"/>
                            <a:gd name="T1" fmla="*/ 0 h 110659"/>
                            <a:gd name="T2" fmla="*/ 139781 w 139781"/>
                            <a:gd name="T3" fmla="*/ 0 h 110659"/>
                            <a:gd name="T4" fmla="*/ 139781 w 139781"/>
                            <a:gd name="T5" fmla="*/ 110659 h 110659"/>
                            <a:gd name="T6" fmla="*/ 0 w 139781"/>
                            <a:gd name="T7" fmla="*/ 110659 h 110659"/>
                            <a:gd name="T8" fmla="*/ 0 w 139781"/>
                            <a:gd name="T9" fmla="*/ 0 h 110659"/>
                            <a:gd name="T10" fmla="*/ 13832 w 139781"/>
                            <a:gd name="T11" fmla="*/ 13832 h 110659"/>
                            <a:gd name="T12" fmla="*/ 13832 w 139781"/>
                            <a:gd name="T13" fmla="*/ 96827 h 110659"/>
                            <a:gd name="T14" fmla="*/ 125949 w 139781"/>
                            <a:gd name="T15" fmla="*/ 96827 h 110659"/>
                            <a:gd name="T16" fmla="*/ 125949 w 139781"/>
                            <a:gd name="T17" fmla="*/ 13832 h 110659"/>
                            <a:gd name="T18" fmla="*/ 13832 w 139781"/>
                            <a:gd name="T19" fmla="*/ 13832 h 11065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39781" h="110659">
                              <a:moveTo>
                                <a:pt x="0" y="0"/>
                              </a:moveTo>
                              <a:lnTo>
                                <a:pt x="139781" y="0"/>
                              </a:lnTo>
                              <a:lnTo>
                                <a:pt x="139781" y="110659"/>
                              </a:lnTo>
                              <a:lnTo>
                                <a:pt x="0" y="110659"/>
                              </a:lnTo>
                              <a:lnTo>
                                <a:pt x="0" y="0"/>
                              </a:lnTo>
                              <a:close/>
                              <a:moveTo>
                                <a:pt x="13832" y="13832"/>
                              </a:moveTo>
                              <a:lnTo>
                                <a:pt x="13832" y="96827"/>
                              </a:lnTo>
                              <a:lnTo>
                                <a:pt x="125949" y="96827"/>
                              </a:lnTo>
                              <a:lnTo>
                                <a:pt x="125949" y="13832"/>
                              </a:lnTo>
                              <a:lnTo>
                                <a:pt x="13832" y="13832"/>
                              </a:lnTo>
                              <a:close/>
                            </a:path>
                          </a:pathLst>
                        </a:cu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AD0E7E9" id="Okvir 1" o:spid="_x0000_s1026" style="position:absolute;margin-left:246.85pt;margin-top:1.35pt;width:11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9781,110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" path="m,l139781,r,110659l,110659,,xm13832,13832r,82995l125949,96827r,-82995l13832,13832xe" fillcolor="#5b9bd5 [3204]" strokecolor="#1f4d78 [1604]" strokeweight="1pt">
                <v:stroke joinstyle="miter"/>
                <v:path arrowok="t" o:connecttype="custom" o:connectlocs="0,0;139700,0;139700,110490;0,110490;0,0;13824,13811;13824,96679;125876,96679;125876,13811;13824,13811" o:connectangles="0,0,0,0,0,0,0,0,0,0"/>
              </v:shape>
            </w:pict>
          </mc:Fallback>
        </mc:AlternateContent>
      </w:r>
      <w:r w:rsidR="0085383B" w:rsidRPr="00F2434D">
        <w:rPr>
          <w:noProof/>
          <w:sz w:val="22"/>
          <w:szCs w:val="22"/>
        </w:rPr>
        <mc:AlternateContent>
          <mc:Choice Requires="wps">
            <w:drawing>
              <wp:anchor distT="0" distB="0" distL="114300" distR="114300" simplePos="0" relativeHeight="251660288" behindDoc="0" locked="0" layoutInCell="1" allowOverlap="1" wp14:anchorId="3D54EA2B" wp14:editId="7DA8425E">
                <wp:simplePos x="0" y="0"/>
                <wp:positionH relativeFrom="column">
                  <wp:posOffset>3880485</wp:posOffset>
                </wp:positionH>
                <wp:positionV relativeFrom="paragraph">
                  <wp:posOffset>25400</wp:posOffset>
                </wp:positionV>
                <wp:extent cx="139700" cy="110490"/>
                <wp:effectExtent l="13970" t="14605" r="8255" b="8255"/>
                <wp:wrapNone/>
                <wp:docPr id="4" name="Okvir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700" cy="110490"/>
                        </a:xfrm>
                        <a:custGeom>
                          <a:avLst/>
                          <a:gdLst>
                            <a:gd name="T0" fmla="*/ 0 w 139781"/>
                            <a:gd name="T1" fmla="*/ 0 h 110659"/>
                            <a:gd name="T2" fmla="*/ 139781 w 139781"/>
                            <a:gd name="T3" fmla="*/ 0 h 110659"/>
                            <a:gd name="T4" fmla="*/ 139781 w 139781"/>
                            <a:gd name="T5" fmla="*/ 110659 h 110659"/>
                            <a:gd name="T6" fmla="*/ 0 w 139781"/>
                            <a:gd name="T7" fmla="*/ 110659 h 110659"/>
                            <a:gd name="T8" fmla="*/ 0 w 139781"/>
                            <a:gd name="T9" fmla="*/ 0 h 110659"/>
                            <a:gd name="T10" fmla="*/ 13832 w 139781"/>
                            <a:gd name="T11" fmla="*/ 13832 h 110659"/>
                            <a:gd name="T12" fmla="*/ 13832 w 139781"/>
                            <a:gd name="T13" fmla="*/ 96827 h 110659"/>
                            <a:gd name="T14" fmla="*/ 125949 w 139781"/>
                            <a:gd name="T15" fmla="*/ 96827 h 110659"/>
                            <a:gd name="T16" fmla="*/ 125949 w 139781"/>
                            <a:gd name="T17" fmla="*/ 13832 h 110659"/>
                            <a:gd name="T18" fmla="*/ 13832 w 139781"/>
                            <a:gd name="T19" fmla="*/ 13832 h 11065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39781" h="110659">
                              <a:moveTo>
                                <a:pt x="0" y="0"/>
                              </a:moveTo>
                              <a:lnTo>
                                <a:pt x="139781" y="0"/>
                              </a:lnTo>
                              <a:lnTo>
                                <a:pt x="139781" y="110659"/>
                              </a:lnTo>
                              <a:lnTo>
                                <a:pt x="0" y="110659"/>
                              </a:lnTo>
                              <a:lnTo>
                                <a:pt x="0" y="0"/>
                              </a:lnTo>
                              <a:close/>
                              <a:moveTo>
                                <a:pt x="13832" y="13832"/>
                              </a:moveTo>
                              <a:lnTo>
                                <a:pt x="13832" y="96827"/>
                              </a:lnTo>
                              <a:lnTo>
                                <a:pt x="125949" y="96827"/>
                              </a:lnTo>
                              <a:lnTo>
                                <a:pt x="125949" y="13832"/>
                              </a:lnTo>
                              <a:lnTo>
                                <a:pt x="13832" y="13832"/>
                              </a:lnTo>
                              <a:close/>
                            </a:path>
                          </a:pathLst>
                        </a:cu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26423912" id="Okvir 4" o:spid="_x0000_s1026" style="position:absolute;margin-left:305.55pt;margin-top:2pt;width:11pt;height: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9781,110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" path="m,l139781,r,110659l,110659,,xm13832,13832r,82995l125949,96827r,-82995l13832,13832xe" fillcolor="#5b9bd5 [3204]" strokecolor="#1f4d78 [1604]" strokeweight="1pt">
                <v:stroke joinstyle="miter"/>
                <v:path arrowok="t" o:connecttype="custom" o:connectlocs="0,0;139700,0;139700,110490;0,110490;0,0;13824,13811;13824,96679;125876,96679;125876,13811;13824,13811" o:connectangles="0,0,0,0,0,0,0,0,0,0"/>
              </v:shape>
            </w:pict>
          </mc:Fallback>
        </mc:AlternateContent>
      </w:r>
      <w:r w:rsidR="00311B14" w:rsidRPr="00F2434D">
        <w:rPr>
          <w:rFonts w:cstheme="minorHAnsi"/>
          <w:sz w:val="22"/>
          <w:szCs w:val="22"/>
        </w:rPr>
        <w:t>Ponudnik je nosilec tihe družbe* (ustrezno označiti):               DA                  NE</w:t>
      </w:r>
    </w:p>
    <w:p w14:paraId="0B53D42B" w14:textId="77777777" w:rsidR="00311B14" w:rsidRPr="00F2434D" w:rsidRDefault="00311B14" w:rsidP="00311B14">
      <w:pPr>
        <w:jc w:val="both"/>
        <w:rPr>
          <w:rFonts w:cstheme="minorHAnsi"/>
          <w:sz w:val="22"/>
          <w:szCs w:val="22"/>
        </w:rPr>
      </w:pPr>
    </w:p>
    <w:p w14:paraId="29FF35FC" w14:textId="77777777" w:rsidR="00311B14" w:rsidRPr="00F2434D" w:rsidRDefault="00311B14" w:rsidP="00311B14">
      <w:pPr>
        <w:jc w:val="both"/>
        <w:rPr>
          <w:rFonts w:cstheme="minorHAnsi"/>
          <w:sz w:val="22"/>
          <w:szCs w:val="22"/>
        </w:rPr>
      </w:pPr>
      <w:r w:rsidRPr="00F2434D">
        <w:rPr>
          <w:rFonts w:cstheme="minorHAnsi"/>
          <w:sz w:val="22"/>
          <w:szCs w:val="22"/>
        </w:rPr>
        <w:t>Lastniška struktura ponudnika:</w:t>
      </w:r>
    </w:p>
    <w:p w14:paraId="3EC6DF83" w14:textId="77777777" w:rsidR="00311B14" w:rsidRPr="00F2434D" w:rsidRDefault="00311B14" w:rsidP="00311B14">
      <w:pPr>
        <w:jc w:val="both"/>
        <w:rPr>
          <w:rFonts w:cstheme="minorHAnsi"/>
          <w:sz w:val="22"/>
          <w:szCs w:val="22"/>
        </w:rPr>
      </w:pPr>
    </w:p>
    <w:p w14:paraId="6E796BB2" w14:textId="77777777" w:rsidR="00311B14" w:rsidRPr="00F2434D" w:rsidRDefault="00311B14" w:rsidP="000418E8">
      <w:pPr>
        <w:pStyle w:val="Odstavekseznama"/>
        <w:numPr>
          <w:ilvl w:val="0"/>
          <w:numId w:val="13"/>
        </w:numPr>
        <w:jc w:val="both"/>
        <w:rPr>
          <w:rFonts w:cstheme="minorHAnsi"/>
          <w:sz w:val="22"/>
          <w:szCs w:val="22"/>
        </w:rPr>
      </w:pPr>
      <w:r w:rsidRPr="00F2434D">
        <w:rPr>
          <w:rFonts w:cstheme="minorHAnsi"/>
          <w:sz w:val="22"/>
          <w:szCs w:val="22"/>
        </w:rPr>
        <w:t xml:space="preserve">Podatki o udeležbi fizičnih oseb v lastništvu ponudnika </w:t>
      </w:r>
      <w:r w:rsidRPr="00F2434D">
        <w:rPr>
          <w:sz w:val="22"/>
          <w:szCs w:val="22"/>
        </w:rPr>
        <w:t>vključno z udeležbo tihih družbenikov*:</w:t>
      </w:r>
    </w:p>
    <w:p w14:paraId="432573F7" w14:textId="77777777" w:rsidR="00311B14" w:rsidRPr="00F2434D" w:rsidRDefault="00311B14" w:rsidP="00311B14">
      <w:pPr>
        <w:pStyle w:val="Odstavekseznama"/>
        <w:ind w:left="0"/>
        <w:rPr>
          <w:sz w:val="22"/>
          <w:szCs w:val="22"/>
        </w:rPr>
      </w:pPr>
    </w:p>
    <w:tbl>
      <w:tblPr>
        <w:tblStyle w:val="TableGridPHPDOCX"/>
        <w:tblW w:w="5000" w:type="pct"/>
        <w:tblInd w:w="-1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2592"/>
        <w:gridCol w:w="3341"/>
        <w:gridCol w:w="1200"/>
        <w:gridCol w:w="2476"/>
      </w:tblGrid>
      <w:tr w:rsidR="00311B14" w:rsidRPr="00F2434D" w14:paraId="514C1A5F" w14:textId="77777777" w:rsidTr="00F2434D">
        <w:trPr>
          <w:trHeight w:val="721"/>
        </w:trPr>
        <w:tc>
          <w:tcPr>
            <w:tcW w:w="2515" w:type="dxa"/>
            <w:tcMar>
              <w:top w:w="0" w:type="auto"/>
              <w:bottom w:w="0" w:type="auto"/>
            </w:tcMar>
            <w:vAlign w:val="center"/>
          </w:tcPr>
          <w:p w14:paraId="0EDE9E94" w14:textId="04F3218F" w:rsidR="00311B14" w:rsidRPr="00F2434D" w:rsidRDefault="00B5782C" w:rsidP="00863213">
            <w:pPr>
              <w:jc w:val="center"/>
              <w:textAlignment w:val="center"/>
              <w:rPr>
                <w:rFonts w:cstheme="minorHAnsi"/>
                <w:color w:val="000000"/>
                <w:position w:val="-2"/>
                <w:sz w:val="22"/>
                <w:szCs w:val="22"/>
              </w:rPr>
            </w:pPr>
            <w:r>
              <w:rPr>
                <w:rFonts w:cstheme="minorHAnsi"/>
                <w:color w:val="000000"/>
                <w:position w:val="-2"/>
                <w:sz w:val="22"/>
                <w:szCs w:val="22"/>
              </w:rPr>
              <w:t>I</w:t>
            </w:r>
            <w:r w:rsidR="00311B14" w:rsidRPr="00F2434D">
              <w:rPr>
                <w:rFonts w:cstheme="minorHAnsi"/>
                <w:color w:val="000000"/>
                <w:position w:val="-2"/>
                <w:sz w:val="22"/>
                <w:szCs w:val="22"/>
              </w:rPr>
              <w:t xml:space="preserve">me in priimek </w:t>
            </w:r>
          </w:p>
        </w:tc>
        <w:tc>
          <w:tcPr>
            <w:tcW w:w="3242" w:type="dxa"/>
            <w:tcMar>
              <w:top w:w="0" w:type="auto"/>
              <w:bottom w:w="0" w:type="auto"/>
            </w:tcMar>
            <w:vAlign w:val="center"/>
          </w:tcPr>
          <w:p w14:paraId="0D76510F" w14:textId="77777777" w:rsidR="00311B14" w:rsidRPr="00F2434D" w:rsidRDefault="00311B14" w:rsidP="00863213">
            <w:pPr>
              <w:jc w:val="center"/>
              <w:textAlignment w:val="center"/>
              <w:rPr>
                <w:rFonts w:cstheme="minorHAnsi"/>
                <w:sz w:val="22"/>
                <w:szCs w:val="22"/>
              </w:rPr>
            </w:pPr>
            <w:r w:rsidRPr="00F2434D">
              <w:rPr>
                <w:rFonts w:cstheme="minorHAnsi"/>
                <w:color w:val="000000"/>
                <w:position w:val="-2"/>
                <w:sz w:val="22"/>
                <w:szCs w:val="22"/>
              </w:rPr>
              <w:t>naslov prebivališča</w:t>
            </w:r>
            <w:r w:rsidRPr="00F2434D">
              <w:rPr>
                <w:rFonts w:cstheme="minorHAnsi"/>
                <w:sz w:val="22"/>
                <w:szCs w:val="22"/>
              </w:rPr>
              <w:t xml:space="preserve"> </w:t>
            </w:r>
          </w:p>
        </w:tc>
        <w:tc>
          <w:tcPr>
            <w:tcW w:w="1164" w:type="dxa"/>
            <w:tcMar>
              <w:top w:w="0" w:type="auto"/>
              <w:bottom w:w="0" w:type="auto"/>
            </w:tcMar>
            <w:vAlign w:val="center"/>
          </w:tcPr>
          <w:p w14:paraId="0F107642" w14:textId="77777777" w:rsidR="00311B14" w:rsidRPr="00F2434D" w:rsidRDefault="00311B14" w:rsidP="00863213">
            <w:pPr>
              <w:jc w:val="center"/>
              <w:textAlignment w:val="center"/>
              <w:rPr>
                <w:rFonts w:cstheme="minorHAnsi"/>
                <w:sz w:val="22"/>
                <w:szCs w:val="22"/>
              </w:rPr>
            </w:pPr>
            <w:r w:rsidRPr="00F2434D">
              <w:rPr>
                <w:rFonts w:cstheme="minorHAnsi"/>
                <w:color w:val="000000"/>
                <w:position w:val="-2"/>
                <w:sz w:val="22"/>
                <w:szCs w:val="22"/>
              </w:rPr>
              <w:t>delež lastništva v %</w:t>
            </w:r>
          </w:p>
        </w:tc>
        <w:tc>
          <w:tcPr>
            <w:tcW w:w="2403" w:type="dxa"/>
            <w:vAlign w:val="center"/>
          </w:tcPr>
          <w:p w14:paraId="0595723C" w14:textId="77777777" w:rsidR="00311B14" w:rsidRPr="00F2434D" w:rsidRDefault="00311B14" w:rsidP="00863213">
            <w:pPr>
              <w:jc w:val="center"/>
              <w:textAlignment w:val="center"/>
              <w:rPr>
                <w:rFonts w:cstheme="minorHAnsi"/>
                <w:color w:val="000000"/>
                <w:position w:val="-2"/>
                <w:sz w:val="22"/>
                <w:szCs w:val="22"/>
              </w:rPr>
            </w:pPr>
            <w:r w:rsidRPr="00F2434D">
              <w:rPr>
                <w:rFonts w:cstheme="minorHAnsi"/>
                <w:color w:val="000000"/>
                <w:position w:val="-2"/>
                <w:sz w:val="22"/>
                <w:szCs w:val="22"/>
              </w:rPr>
              <w:t>tihi družbenik* (da/ne; če da, navedite nosilca tihe družbe</w:t>
            </w:r>
          </w:p>
        </w:tc>
      </w:tr>
      <w:tr w:rsidR="00311B14" w:rsidRPr="00F2434D" w14:paraId="5DE7E3D2" w14:textId="77777777" w:rsidTr="00F2434D">
        <w:trPr>
          <w:trHeight w:val="664"/>
        </w:trPr>
        <w:tc>
          <w:tcPr>
            <w:tcW w:w="2515" w:type="dxa"/>
            <w:tcMar>
              <w:top w:w="0" w:type="auto"/>
              <w:bottom w:w="0" w:type="auto"/>
            </w:tcMar>
            <w:vAlign w:val="center"/>
          </w:tcPr>
          <w:p w14:paraId="6F9C9FA7"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3242" w:type="dxa"/>
            <w:tcMar>
              <w:top w:w="0" w:type="auto"/>
              <w:bottom w:w="0" w:type="auto"/>
            </w:tcMar>
            <w:vAlign w:val="center"/>
          </w:tcPr>
          <w:p w14:paraId="66A5AE25"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164" w:type="dxa"/>
            <w:tcMar>
              <w:top w:w="0" w:type="auto"/>
              <w:bottom w:w="0" w:type="auto"/>
            </w:tcMar>
            <w:vAlign w:val="center"/>
          </w:tcPr>
          <w:p w14:paraId="7D16B19B"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2403" w:type="dxa"/>
            <w:vAlign w:val="center"/>
          </w:tcPr>
          <w:p w14:paraId="6AA88449" w14:textId="77777777" w:rsidR="00311B14" w:rsidRPr="00F2434D" w:rsidRDefault="00311B14" w:rsidP="00863213">
            <w:pPr>
              <w:jc w:val="both"/>
              <w:textAlignment w:val="center"/>
              <w:rPr>
                <w:rFonts w:cstheme="minorHAnsi"/>
                <w:color w:val="000000"/>
                <w:position w:val="-2"/>
                <w:sz w:val="22"/>
                <w:szCs w:val="22"/>
              </w:rPr>
            </w:pPr>
          </w:p>
        </w:tc>
      </w:tr>
      <w:tr w:rsidR="00311B14" w:rsidRPr="00F2434D" w14:paraId="22F56D66" w14:textId="77777777" w:rsidTr="00F2434D">
        <w:trPr>
          <w:trHeight w:val="637"/>
        </w:trPr>
        <w:tc>
          <w:tcPr>
            <w:tcW w:w="2515" w:type="dxa"/>
            <w:tcMar>
              <w:top w:w="0" w:type="auto"/>
              <w:bottom w:w="0" w:type="auto"/>
            </w:tcMar>
            <w:vAlign w:val="center"/>
          </w:tcPr>
          <w:p w14:paraId="241BE06F"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3242" w:type="dxa"/>
            <w:tcMar>
              <w:top w:w="0" w:type="auto"/>
              <w:bottom w:w="0" w:type="auto"/>
            </w:tcMar>
            <w:vAlign w:val="center"/>
          </w:tcPr>
          <w:p w14:paraId="5C7DC070"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164" w:type="dxa"/>
            <w:tcMar>
              <w:top w:w="0" w:type="auto"/>
              <w:bottom w:w="0" w:type="auto"/>
            </w:tcMar>
            <w:vAlign w:val="center"/>
          </w:tcPr>
          <w:p w14:paraId="5F4C78C7"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2403" w:type="dxa"/>
            <w:vAlign w:val="center"/>
          </w:tcPr>
          <w:p w14:paraId="13C2604F" w14:textId="77777777" w:rsidR="00311B14" w:rsidRPr="00F2434D" w:rsidRDefault="00311B14" w:rsidP="00863213">
            <w:pPr>
              <w:jc w:val="both"/>
              <w:textAlignment w:val="center"/>
              <w:rPr>
                <w:rFonts w:cstheme="minorHAnsi"/>
                <w:color w:val="000000"/>
                <w:position w:val="-2"/>
                <w:sz w:val="22"/>
                <w:szCs w:val="22"/>
              </w:rPr>
            </w:pPr>
          </w:p>
        </w:tc>
      </w:tr>
      <w:tr w:rsidR="00311B14" w:rsidRPr="00F2434D" w14:paraId="354B89CB" w14:textId="77777777" w:rsidTr="00F2434D">
        <w:trPr>
          <w:trHeight w:val="637"/>
        </w:trPr>
        <w:tc>
          <w:tcPr>
            <w:tcW w:w="2515" w:type="dxa"/>
            <w:tcMar>
              <w:top w:w="0" w:type="auto"/>
              <w:bottom w:w="0" w:type="auto"/>
            </w:tcMar>
            <w:vAlign w:val="center"/>
          </w:tcPr>
          <w:p w14:paraId="3C72AC76"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3242" w:type="dxa"/>
            <w:tcMar>
              <w:top w:w="0" w:type="auto"/>
              <w:bottom w:w="0" w:type="auto"/>
            </w:tcMar>
            <w:vAlign w:val="center"/>
          </w:tcPr>
          <w:p w14:paraId="164EEC82"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164" w:type="dxa"/>
            <w:tcMar>
              <w:top w:w="0" w:type="auto"/>
              <w:bottom w:w="0" w:type="auto"/>
            </w:tcMar>
            <w:vAlign w:val="center"/>
          </w:tcPr>
          <w:p w14:paraId="6CD3EF32"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2403" w:type="dxa"/>
            <w:vAlign w:val="center"/>
          </w:tcPr>
          <w:p w14:paraId="198C454E" w14:textId="77777777" w:rsidR="00311B14" w:rsidRPr="00F2434D" w:rsidRDefault="00311B14" w:rsidP="00863213">
            <w:pPr>
              <w:jc w:val="both"/>
              <w:textAlignment w:val="center"/>
              <w:rPr>
                <w:rFonts w:cstheme="minorHAnsi"/>
                <w:color w:val="000000"/>
                <w:position w:val="-2"/>
                <w:sz w:val="22"/>
                <w:szCs w:val="22"/>
              </w:rPr>
            </w:pPr>
          </w:p>
        </w:tc>
      </w:tr>
    </w:tbl>
    <w:p w14:paraId="2DF1FD06" w14:textId="77777777" w:rsidR="00311B14" w:rsidRPr="00F2434D" w:rsidRDefault="00311B14" w:rsidP="00311B14">
      <w:pPr>
        <w:pStyle w:val="Odstavekseznama"/>
        <w:ind w:left="0"/>
        <w:jc w:val="both"/>
        <w:rPr>
          <w:rFonts w:cstheme="minorHAnsi"/>
          <w:sz w:val="22"/>
          <w:szCs w:val="22"/>
        </w:rPr>
      </w:pPr>
    </w:p>
    <w:p w14:paraId="3784A593" w14:textId="77777777" w:rsidR="00311B14" w:rsidRPr="00F2434D" w:rsidRDefault="00311B14" w:rsidP="000418E8">
      <w:pPr>
        <w:pStyle w:val="Odstavekseznama"/>
        <w:numPr>
          <w:ilvl w:val="0"/>
          <w:numId w:val="13"/>
        </w:numPr>
        <w:jc w:val="both"/>
        <w:rPr>
          <w:rFonts w:cstheme="minorHAnsi"/>
          <w:sz w:val="22"/>
          <w:szCs w:val="22"/>
        </w:rPr>
      </w:pPr>
      <w:r w:rsidRPr="00F2434D">
        <w:rPr>
          <w:rFonts w:cstheme="minorHAnsi"/>
          <w:sz w:val="22"/>
          <w:szCs w:val="22"/>
        </w:rPr>
        <w:t>Podatki o udeležbi pravnih oseb v lastništvu ponudnika, vključno z navedbo, ali je pravna oseba nosilec tihe družbe*:</w:t>
      </w:r>
    </w:p>
    <w:p w14:paraId="76D0BC6F" w14:textId="77777777" w:rsidR="00311B14" w:rsidRPr="00F2434D" w:rsidRDefault="00311B14" w:rsidP="00311B14">
      <w:pPr>
        <w:jc w:val="both"/>
        <w:rPr>
          <w:rFonts w:cstheme="minorHAnsi"/>
          <w:sz w:val="22"/>
          <w:szCs w:val="22"/>
        </w:rPr>
      </w:pPr>
    </w:p>
    <w:tbl>
      <w:tblPr>
        <w:tblStyle w:val="TableGridPHPDOCX"/>
        <w:tblW w:w="4951" w:type="pct"/>
        <w:tblInd w:w="10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2433"/>
        <w:gridCol w:w="2150"/>
        <w:gridCol w:w="1877"/>
        <w:gridCol w:w="1095"/>
        <w:gridCol w:w="1960"/>
      </w:tblGrid>
      <w:tr w:rsidR="00311B14" w:rsidRPr="00F2434D" w14:paraId="34BCD305" w14:textId="77777777" w:rsidTr="00F2434D">
        <w:trPr>
          <w:trHeight w:val="708"/>
        </w:trPr>
        <w:tc>
          <w:tcPr>
            <w:tcW w:w="2361" w:type="dxa"/>
            <w:tcMar>
              <w:top w:w="0" w:type="auto"/>
              <w:bottom w:w="0" w:type="auto"/>
            </w:tcMar>
            <w:vAlign w:val="center"/>
          </w:tcPr>
          <w:p w14:paraId="40D9EBD4" w14:textId="0A2C3BF2" w:rsidR="00311B14" w:rsidRPr="00F2434D" w:rsidRDefault="00B5782C" w:rsidP="00863213">
            <w:pPr>
              <w:jc w:val="center"/>
              <w:textAlignment w:val="center"/>
              <w:rPr>
                <w:rFonts w:cstheme="minorHAnsi"/>
                <w:color w:val="000000"/>
                <w:position w:val="-2"/>
                <w:sz w:val="22"/>
                <w:szCs w:val="22"/>
              </w:rPr>
            </w:pPr>
            <w:r>
              <w:rPr>
                <w:rFonts w:cstheme="minorHAnsi"/>
                <w:color w:val="000000"/>
                <w:position w:val="-2"/>
                <w:sz w:val="22"/>
                <w:szCs w:val="22"/>
              </w:rPr>
              <w:t>N</w:t>
            </w:r>
            <w:r w:rsidR="00311B14" w:rsidRPr="00F2434D">
              <w:rPr>
                <w:rFonts w:cstheme="minorHAnsi"/>
                <w:color w:val="000000"/>
                <w:position w:val="-2"/>
                <w:sz w:val="22"/>
                <w:szCs w:val="22"/>
              </w:rPr>
              <w:t xml:space="preserve">aziv pravne osebe </w:t>
            </w:r>
          </w:p>
        </w:tc>
        <w:tc>
          <w:tcPr>
            <w:tcW w:w="2086" w:type="dxa"/>
            <w:tcMar>
              <w:top w:w="0" w:type="auto"/>
              <w:bottom w:w="0" w:type="auto"/>
            </w:tcMar>
            <w:vAlign w:val="center"/>
          </w:tcPr>
          <w:p w14:paraId="03390773" w14:textId="77777777" w:rsidR="00311B14" w:rsidRPr="00F2434D" w:rsidRDefault="00311B14" w:rsidP="00863213">
            <w:pPr>
              <w:jc w:val="center"/>
              <w:textAlignment w:val="center"/>
              <w:rPr>
                <w:rFonts w:cstheme="minorHAnsi"/>
                <w:sz w:val="22"/>
                <w:szCs w:val="22"/>
              </w:rPr>
            </w:pPr>
            <w:r w:rsidRPr="00F2434D">
              <w:rPr>
                <w:rFonts w:cstheme="minorHAnsi"/>
                <w:color w:val="000000"/>
                <w:position w:val="-2"/>
                <w:sz w:val="22"/>
                <w:szCs w:val="22"/>
              </w:rPr>
              <w:t>sedež pravne osebe</w:t>
            </w:r>
          </w:p>
        </w:tc>
        <w:tc>
          <w:tcPr>
            <w:tcW w:w="1821" w:type="dxa"/>
            <w:vAlign w:val="center"/>
          </w:tcPr>
          <w:p w14:paraId="3DDF7BAD" w14:textId="77777777" w:rsidR="00311B14" w:rsidRPr="00F2434D" w:rsidRDefault="00311B14" w:rsidP="00863213">
            <w:pPr>
              <w:jc w:val="center"/>
              <w:textAlignment w:val="center"/>
              <w:rPr>
                <w:rFonts w:cstheme="minorHAnsi"/>
                <w:color w:val="000000"/>
                <w:position w:val="-2"/>
                <w:sz w:val="22"/>
                <w:szCs w:val="22"/>
              </w:rPr>
            </w:pPr>
            <w:r w:rsidRPr="00F2434D">
              <w:rPr>
                <w:rFonts w:cstheme="minorHAnsi"/>
                <w:color w:val="000000"/>
                <w:position w:val="-2"/>
                <w:sz w:val="22"/>
                <w:szCs w:val="22"/>
              </w:rPr>
              <w:t>matična / davčna številka</w:t>
            </w:r>
          </w:p>
        </w:tc>
        <w:tc>
          <w:tcPr>
            <w:tcW w:w="1063" w:type="dxa"/>
            <w:tcMar>
              <w:top w:w="0" w:type="auto"/>
              <w:bottom w:w="0" w:type="auto"/>
            </w:tcMar>
            <w:vAlign w:val="center"/>
          </w:tcPr>
          <w:p w14:paraId="41987ED5" w14:textId="77777777" w:rsidR="00311B14" w:rsidRPr="00F2434D" w:rsidRDefault="00311B14" w:rsidP="00863213">
            <w:pPr>
              <w:jc w:val="center"/>
              <w:textAlignment w:val="center"/>
              <w:rPr>
                <w:rFonts w:cstheme="minorHAnsi"/>
                <w:sz w:val="22"/>
                <w:szCs w:val="22"/>
              </w:rPr>
            </w:pPr>
            <w:r w:rsidRPr="00F2434D">
              <w:rPr>
                <w:rFonts w:cstheme="minorHAnsi"/>
                <w:color w:val="000000"/>
                <w:position w:val="-2"/>
                <w:sz w:val="22"/>
                <w:szCs w:val="22"/>
              </w:rPr>
              <w:t>delež lastništva v %</w:t>
            </w:r>
          </w:p>
        </w:tc>
        <w:tc>
          <w:tcPr>
            <w:tcW w:w="1902" w:type="dxa"/>
            <w:vAlign w:val="center"/>
          </w:tcPr>
          <w:p w14:paraId="124679D6" w14:textId="77777777" w:rsidR="00311B14" w:rsidRPr="00F2434D" w:rsidRDefault="00311B14" w:rsidP="00863213">
            <w:pPr>
              <w:jc w:val="center"/>
              <w:textAlignment w:val="center"/>
              <w:rPr>
                <w:rFonts w:cstheme="minorHAnsi"/>
                <w:color w:val="000000"/>
                <w:position w:val="-2"/>
                <w:sz w:val="22"/>
                <w:szCs w:val="22"/>
              </w:rPr>
            </w:pPr>
            <w:r w:rsidRPr="00F2434D">
              <w:rPr>
                <w:rFonts w:cstheme="minorHAnsi"/>
                <w:color w:val="000000"/>
                <w:position w:val="-2"/>
                <w:sz w:val="22"/>
                <w:szCs w:val="22"/>
              </w:rPr>
              <w:t>pravna oseba je hkrati nosilec tihe družbe* (da/ne)</w:t>
            </w:r>
          </w:p>
        </w:tc>
      </w:tr>
      <w:tr w:rsidR="00311B14" w:rsidRPr="00F2434D" w14:paraId="2C7B2AD7" w14:textId="77777777" w:rsidTr="00F2434D">
        <w:trPr>
          <w:trHeight w:val="652"/>
        </w:trPr>
        <w:tc>
          <w:tcPr>
            <w:tcW w:w="2361" w:type="dxa"/>
            <w:tcMar>
              <w:top w:w="0" w:type="auto"/>
              <w:bottom w:w="0" w:type="auto"/>
            </w:tcMar>
            <w:vAlign w:val="center"/>
          </w:tcPr>
          <w:p w14:paraId="4AF83D35"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2086" w:type="dxa"/>
            <w:tcMar>
              <w:top w:w="0" w:type="auto"/>
              <w:bottom w:w="0" w:type="auto"/>
            </w:tcMar>
            <w:vAlign w:val="center"/>
          </w:tcPr>
          <w:p w14:paraId="305104A7"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821" w:type="dxa"/>
          </w:tcPr>
          <w:p w14:paraId="2F2C51D0" w14:textId="77777777" w:rsidR="00311B14" w:rsidRPr="00F2434D" w:rsidRDefault="00311B14" w:rsidP="00863213">
            <w:pPr>
              <w:jc w:val="both"/>
              <w:textAlignment w:val="center"/>
              <w:rPr>
                <w:rFonts w:cstheme="minorHAnsi"/>
                <w:color w:val="000000"/>
                <w:position w:val="-2"/>
                <w:sz w:val="22"/>
                <w:szCs w:val="22"/>
              </w:rPr>
            </w:pPr>
          </w:p>
        </w:tc>
        <w:tc>
          <w:tcPr>
            <w:tcW w:w="1063" w:type="dxa"/>
            <w:tcMar>
              <w:top w:w="0" w:type="auto"/>
              <w:bottom w:w="0" w:type="auto"/>
            </w:tcMar>
            <w:vAlign w:val="center"/>
          </w:tcPr>
          <w:p w14:paraId="524B558E"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902" w:type="dxa"/>
            <w:vAlign w:val="center"/>
          </w:tcPr>
          <w:p w14:paraId="2F1DFCE2" w14:textId="77777777" w:rsidR="00311B14" w:rsidRPr="00F2434D" w:rsidRDefault="00311B14" w:rsidP="00863213">
            <w:pPr>
              <w:jc w:val="both"/>
              <w:textAlignment w:val="center"/>
              <w:rPr>
                <w:rFonts w:cstheme="minorHAnsi"/>
                <w:color w:val="000000"/>
                <w:position w:val="-2"/>
                <w:sz w:val="22"/>
                <w:szCs w:val="22"/>
              </w:rPr>
            </w:pPr>
          </w:p>
        </w:tc>
      </w:tr>
      <w:tr w:rsidR="00311B14" w:rsidRPr="00F2434D" w14:paraId="731E071C" w14:textId="77777777" w:rsidTr="00F2434D">
        <w:trPr>
          <w:trHeight w:val="626"/>
        </w:trPr>
        <w:tc>
          <w:tcPr>
            <w:tcW w:w="2361" w:type="dxa"/>
            <w:tcMar>
              <w:top w:w="0" w:type="auto"/>
              <w:bottom w:w="0" w:type="auto"/>
            </w:tcMar>
            <w:vAlign w:val="center"/>
          </w:tcPr>
          <w:p w14:paraId="0C27518D"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2086" w:type="dxa"/>
            <w:tcMar>
              <w:top w:w="0" w:type="auto"/>
              <w:bottom w:w="0" w:type="auto"/>
            </w:tcMar>
            <w:vAlign w:val="center"/>
          </w:tcPr>
          <w:p w14:paraId="5B7040B9"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821" w:type="dxa"/>
          </w:tcPr>
          <w:p w14:paraId="7C6FE361" w14:textId="77777777" w:rsidR="00311B14" w:rsidRPr="00F2434D" w:rsidRDefault="00311B14" w:rsidP="00863213">
            <w:pPr>
              <w:jc w:val="both"/>
              <w:textAlignment w:val="center"/>
              <w:rPr>
                <w:rFonts w:cstheme="minorHAnsi"/>
                <w:color w:val="000000"/>
                <w:position w:val="-2"/>
                <w:sz w:val="22"/>
                <w:szCs w:val="22"/>
              </w:rPr>
            </w:pPr>
          </w:p>
        </w:tc>
        <w:tc>
          <w:tcPr>
            <w:tcW w:w="1063" w:type="dxa"/>
            <w:tcMar>
              <w:top w:w="0" w:type="auto"/>
              <w:bottom w:w="0" w:type="auto"/>
            </w:tcMar>
            <w:vAlign w:val="center"/>
          </w:tcPr>
          <w:p w14:paraId="6B72E8D6"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902" w:type="dxa"/>
            <w:vAlign w:val="center"/>
          </w:tcPr>
          <w:p w14:paraId="325B4976" w14:textId="77777777" w:rsidR="00311B14" w:rsidRPr="00F2434D" w:rsidRDefault="00311B14" w:rsidP="00863213">
            <w:pPr>
              <w:jc w:val="both"/>
              <w:textAlignment w:val="center"/>
              <w:rPr>
                <w:rFonts w:cstheme="minorHAnsi"/>
                <w:color w:val="000000"/>
                <w:position w:val="-2"/>
                <w:sz w:val="22"/>
                <w:szCs w:val="22"/>
              </w:rPr>
            </w:pPr>
          </w:p>
        </w:tc>
      </w:tr>
      <w:tr w:rsidR="00311B14" w:rsidRPr="00F2434D" w14:paraId="6E0E1011" w14:textId="77777777" w:rsidTr="00F2434D">
        <w:trPr>
          <w:trHeight w:val="626"/>
        </w:trPr>
        <w:tc>
          <w:tcPr>
            <w:tcW w:w="2361" w:type="dxa"/>
            <w:tcMar>
              <w:top w:w="0" w:type="auto"/>
              <w:bottom w:w="0" w:type="auto"/>
            </w:tcMar>
            <w:vAlign w:val="center"/>
          </w:tcPr>
          <w:p w14:paraId="6203B5CE"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2086" w:type="dxa"/>
            <w:tcMar>
              <w:top w:w="0" w:type="auto"/>
              <w:bottom w:w="0" w:type="auto"/>
            </w:tcMar>
            <w:vAlign w:val="center"/>
          </w:tcPr>
          <w:p w14:paraId="43628AC2"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821" w:type="dxa"/>
          </w:tcPr>
          <w:p w14:paraId="36721609" w14:textId="77777777" w:rsidR="00311B14" w:rsidRPr="00F2434D" w:rsidRDefault="00311B14" w:rsidP="00863213">
            <w:pPr>
              <w:jc w:val="both"/>
              <w:textAlignment w:val="center"/>
              <w:rPr>
                <w:rFonts w:cstheme="minorHAnsi"/>
                <w:color w:val="000000"/>
                <w:position w:val="-2"/>
                <w:sz w:val="22"/>
                <w:szCs w:val="22"/>
              </w:rPr>
            </w:pPr>
          </w:p>
        </w:tc>
        <w:tc>
          <w:tcPr>
            <w:tcW w:w="1063" w:type="dxa"/>
            <w:tcMar>
              <w:top w:w="0" w:type="auto"/>
              <w:bottom w:w="0" w:type="auto"/>
            </w:tcMar>
            <w:vAlign w:val="center"/>
          </w:tcPr>
          <w:p w14:paraId="51C41DC7"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902" w:type="dxa"/>
            <w:vAlign w:val="center"/>
          </w:tcPr>
          <w:p w14:paraId="6BB73235" w14:textId="77777777" w:rsidR="00311B14" w:rsidRPr="00F2434D" w:rsidRDefault="00311B14" w:rsidP="00863213">
            <w:pPr>
              <w:jc w:val="both"/>
              <w:textAlignment w:val="center"/>
              <w:rPr>
                <w:rFonts w:cstheme="minorHAnsi"/>
                <w:color w:val="000000"/>
                <w:position w:val="-2"/>
                <w:sz w:val="22"/>
                <w:szCs w:val="22"/>
              </w:rPr>
            </w:pPr>
          </w:p>
        </w:tc>
      </w:tr>
    </w:tbl>
    <w:p w14:paraId="412763AA" w14:textId="77777777" w:rsidR="00C66EDC" w:rsidRDefault="00C66EDC" w:rsidP="00311B14">
      <w:pPr>
        <w:jc w:val="both"/>
        <w:rPr>
          <w:rFonts w:cstheme="minorHAnsi"/>
          <w:color w:val="000000"/>
          <w:sz w:val="22"/>
          <w:szCs w:val="22"/>
        </w:rPr>
      </w:pPr>
    </w:p>
    <w:p w14:paraId="2C8B3CE9" w14:textId="6D17B27D" w:rsidR="00311B14" w:rsidRPr="00F2434D" w:rsidRDefault="00311B14" w:rsidP="00311B14">
      <w:pPr>
        <w:jc w:val="both"/>
        <w:rPr>
          <w:rFonts w:cstheme="minorHAnsi"/>
          <w:color w:val="000000"/>
          <w:sz w:val="22"/>
          <w:szCs w:val="22"/>
        </w:rPr>
      </w:pPr>
      <w:r w:rsidRPr="00F2434D">
        <w:rPr>
          <w:rFonts w:cstheme="minorHAnsi"/>
          <w:color w:val="000000"/>
          <w:sz w:val="22"/>
          <w:szCs w:val="22"/>
        </w:rPr>
        <w:t>Pri čemer so pravne osebe pod B. v lasti naslednjih fizičnih oseb:</w:t>
      </w:r>
    </w:p>
    <w:p w14:paraId="74AC7D4D" w14:textId="77777777" w:rsidR="00311B14" w:rsidRPr="00F2434D" w:rsidRDefault="00311B14" w:rsidP="00311B14">
      <w:pPr>
        <w:jc w:val="both"/>
        <w:rPr>
          <w:rFonts w:cstheme="minorHAnsi"/>
          <w:color w:val="000000"/>
          <w:sz w:val="22"/>
          <w:szCs w:val="22"/>
        </w:rPr>
      </w:pPr>
    </w:p>
    <w:tbl>
      <w:tblPr>
        <w:tblStyle w:val="TableGridPHPDOCX"/>
        <w:tblW w:w="4884" w:type="pct"/>
        <w:tblInd w:w="10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2494"/>
        <w:gridCol w:w="3372"/>
        <w:gridCol w:w="1173"/>
        <w:gridCol w:w="2347"/>
      </w:tblGrid>
      <w:tr w:rsidR="00311B14" w:rsidRPr="00F2434D" w14:paraId="6BD68028" w14:textId="77777777" w:rsidTr="00863213">
        <w:trPr>
          <w:trHeight w:val="765"/>
        </w:trPr>
        <w:tc>
          <w:tcPr>
            <w:tcW w:w="2410" w:type="dxa"/>
            <w:tcMar>
              <w:top w:w="0" w:type="auto"/>
              <w:bottom w:w="0" w:type="auto"/>
            </w:tcMar>
            <w:vAlign w:val="center"/>
          </w:tcPr>
          <w:p w14:paraId="184FD7D4" w14:textId="6782F6E6" w:rsidR="00311B14" w:rsidRPr="00F2434D" w:rsidRDefault="00B5782C" w:rsidP="00863213">
            <w:pPr>
              <w:jc w:val="center"/>
              <w:textAlignment w:val="center"/>
              <w:rPr>
                <w:rFonts w:cstheme="minorHAnsi"/>
                <w:color w:val="000000"/>
                <w:position w:val="-2"/>
                <w:sz w:val="22"/>
                <w:szCs w:val="22"/>
              </w:rPr>
            </w:pPr>
            <w:r>
              <w:rPr>
                <w:rFonts w:cstheme="minorHAnsi"/>
                <w:color w:val="000000"/>
                <w:position w:val="-2"/>
                <w:sz w:val="22"/>
                <w:szCs w:val="22"/>
              </w:rPr>
              <w:t>I</w:t>
            </w:r>
            <w:r w:rsidR="00311B14" w:rsidRPr="00F2434D">
              <w:rPr>
                <w:rFonts w:cstheme="minorHAnsi"/>
                <w:color w:val="000000"/>
                <w:position w:val="-2"/>
                <w:sz w:val="22"/>
                <w:szCs w:val="22"/>
              </w:rPr>
              <w:t xml:space="preserve">me in priimek </w:t>
            </w:r>
          </w:p>
        </w:tc>
        <w:tc>
          <w:tcPr>
            <w:tcW w:w="3260" w:type="dxa"/>
            <w:tcMar>
              <w:top w:w="0" w:type="auto"/>
              <w:bottom w:w="0" w:type="auto"/>
            </w:tcMar>
            <w:vAlign w:val="center"/>
          </w:tcPr>
          <w:p w14:paraId="4A17A65F" w14:textId="77777777" w:rsidR="00311B14" w:rsidRPr="00F2434D" w:rsidRDefault="00311B14" w:rsidP="00863213">
            <w:pPr>
              <w:jc w:val="center"/>
              <w:textAlignment w:val="center"/>
              <w:rPr>
                <w:rFonts w:cstheme="minorHAnsi"/>
                <w:color w:val="000000"/>
                <w:position w:val="-2"/>
                <w:sz w:val="22"/>
                <w:szCs w:val="22"/>
              </w:rPr>
            </w:pPr>
            <w:r w:rsidRPr="00F2434D">
              <w:rPr>
                <w:rFonts w:cstheme="minorHAnsi"/>
                <w:color w:val="000000"/>
                <w:position w:val="-2"/>
                <w:sz w:val="22"/>
                <w:szCs w:val="22"/>
              </w:rPr>
              <w:t>naslov prebivališča</w:t>
            </w:r>
          </w:p>
        </w:tc>
        <w:tc>
          <w:tcPr>
            <w:tcW w:w="1134" w:type="dxa"/>
            <w:vAlign w:val="center"/>
          </w:tcPr>
          <w:p w14:paraId="085679DC" w14:textId="77777777" w:rsidR="00311B14" w:rsidRPr="00F2434D" w:rsidRDefault="00311B14" w:rsidP="00863213">
            <w:pPr>
              <w:jc w:val="center"/>
              <w:textAlignment w:val="center"/>
              <w:rPr>
                <w:rFonts w:cstheme="minorHAnsi"/>
                <w:color w:val="000000"/>
                <w:position w:val="-2"/>
                <w:sz w:val="22"/>
                <w:szCs w:val="22"/>
              </w:rPr>
            </w:pPr>
            <w:r w:rsidRPr="00F2434D">
              <w:rPr>
                <w:rFonts w:cstheme="minorHAnsi"/>
                <w:color w:val="000000"/>
                <w:position w:val="-2"/>
                <w:sz w:val="22"/>
                <w:szCs w:val="22"/>
              </w:rPr>
              <w:t>delež lastništva v %</w:t>
            </w:r>
          </w:p>
        </w:tc>
        <w:tc>
          <w:tcPr>
            <w:tcW w:w="2269" w:type="dxa"/>
            <w:vAlign w:val="center"/>
          </w:tcPr>
          <w:p w14:paraId="788D9D3F" w14:textId="77777777" w:rsidR="00311B14" w:rsidRPr="00F2434D" w:rsidRDefault="00311B14" w:rsidP="00863213">
            <w:pPr>
              <w:jc w:val="center"/>
              <w:textAlignment w:val="center"/>
              <w:rPr>
                <w:rFonts w:cstheme="minorHAnsi"/>
                <w:color w:val="000000"/>
                <w:position w:val="-2"/>
                <w:sz w:val="22"/>
                <w:szCs w:val="22"/>
              </w:rPr>
            </w:pPr>
            <w:r w:rsidRPr="00F2434D">
              <w:rPr>
                <w:rFonts w:cstheme="minorHAnsi"/>
                <w:color w:val="000000"/>
                <w:position w:val="-2"/>
                <w:sz w:val="22"/>
                <w:szCs w:val="22"/>
              </w:rPr>
              <w:t>tihi družbenik* (da/ne; če da, navedite nosilca tihe družbe</w:t>
            </w:r>
          </w:p>
        </w:tc>
      </w:tr>
      <w:tr w:rsidR="00311B14" w:rsidRPr="00F2434D" w14:paraId="72DD5BEB" w14:textId="77777777" w:rsidTr="00863213">
        <w:trPr>
          <w:trHeight w:val="704"/>
        </w:trPr>
        <w:tc>
          <w:tcPr>
            <w:tcW w:w="2410" w:type="dxa"/>
            <w:tcMar>
              <w:top w:w="0" w:type="auto"/>
              <w:bottom w:w="0" w:type="auto"/>
            </w:tcMar>
            <w:vAlign w:val="center"/>
          </w:tcPr>
          <w:p w14:paraId="1EFF6B8E" w14:textId="77777777" w:rsidR="00311B14" w:rsidRPr="00F2434D" w:rsidRDefault="00311B14" w:rsidP="00863213">
            <w:pPr>
              <w:rPr>
                <w:sz w:val="22"/>
                <w:szCs w:val="22"/>
              </w:rPr>
            </w:pPr>
            <w:r w:rsidRPr="00F2434D">
              <w:rPr>
                <w:sz w:val="22"/>
                <w:szCs w:val="22"/>
              </w:rPr>
              <w:t> </w:t>
            </w:r>
          </w:p>
        </w:tc>
        <w:tc>
          <w:tcPr>
            <w:tcW w:w="3260" w:type="dxa"/>
            <w:tcBorders>
              <w:bottom w:val="double" w:sz="4" w:space="0" w:color="000000"/>
            </w:tcBorders>
            <w:tcMar>
              <w:top w:w="0" w:type="auto"/>
              <w:bottom w:w="0" w:type="auto"/>
            </w:tcMar>
            <w:vAlign w:val="center"/>
          </w:tcPr>
          <w:p w14:paraId="47CDE527" w14:textId="77777777" w:rsidR="00311B14" w:rsidRPr="00F2434D" w:rsidRDefault="00311B14" w:rsidP="00863213">
            <w:pPr>
              <w:rPr>
                <w:sz w:val="22"/>
                <w:szCs w:val="22"/>
              </w:rPr>
            </w:pPr>
            <w:r w:rsidRPr="00F2434D">
              <w:rPr>
                <w:sz w:val="22"/>
                <w:szCs w:val="22"/>
              </w:rPr>
              <w:t> </w:t>
            </w:r>
          </w:p>
        </w:tc>
        <w:tc>
          <w:tcPr>
            <w:tcW w:w="1134" w:type="dxa"/>
            <w:vAlign w:val="center"/>
          </w:tcPr>
          <w:p w14:paraId="40DCD658" w14:textId="77777777" w:rsidR="00311B14" w:rsidRPr="00F2434D" w:rsidRDefault="00311B14" w:rsidP="00863213">
            <w:pPr>
              <w:rPr>
                <w:sz w:val="22"/>
                <w:szCs w:val="22"/>
              </w:rPr>
            </w:pPr>
          </w:p>
        </w:tc>
        <w:tc>
          <w:tcPr>
            <w:tcW w:w="2269" w:type="dxa"/>
            <w:vAlign w:val="center"/>
          </w:tcPr>
          <w:p w14:paraId="7317CB40" w14:textId="77777777" w:rsidR="00311B14" w:rsidRPr="00F2434D" w:rsidRDefault="00311B14" w:rsidP="00863213">
            <w:pPr>
              <w:rPr>
                <w:sz w:val="22"/>
                <w:szCs w:val="22"/>
              </w:rPr>
            </w:pPr>
          </w:p>
        </w:tc>
      </w:tr>
      <w:tr w:rsidR="00311B14" w:rsidRPr="00F2434D" w14:paraId="1F0F92C5" w14:textId="77777777" w:rsidTr="00863213">
        <w:trPr>
          <w:trHeight w:val="676"/>
        </w:trPr>
        <w:tc>
          <w:tcPr>
            <w:tcW w:w="2410" w:type="dxa"/>
            <w:tcMar>
              <w:top w:w="0" w:type="auto"/>
              <w:bottom w:w="0" w:type="auto"/>
            </w:tcMar>
            <w:vAlign w:val="center"/>
          </w:tcPr>
          <w:p w14:paraId="311C485F" w14:textId="77777777" w:rsidR="00311B14" w:rsidRPr="00F2434D" w:rsidRDefault="00311B14" w:rsidP="00863213">
            <w:pPr>
              <w:rPr>
                <w:sz w:val="22"/>
                <w:szCs w:val="22"/>
              </w:rPr>
            </w:pPr>
            <w:r w:rsidRPr="00F2434D">
              <w:rPr>
                <w:sz w:val="22"/>
                <w:szCs w:val="22"/>
              </w:rPr>
              <w:t> </w:t>
            </w:r>
          </w:p>
        </w:tc>
        <w:tc>
          <w:tcPr>
            <w:tcW w:w="3260" w:type="dxa"/>
            <w:tcMar>
              <w:top w:w="0" w:type="auto"/>
              <w:bottom w:w="0" w:type="auto"/>
            </w:tcMar>
            <w:vAlign w:val="center"/>
          </w:tcPr>
          <w:p w14:paraId="2511440C" w14:textId="77777777" w:rsidR="00311B14" w:rsidRPr="00F2434D" w:rsidRDefault="00311B14" w:rsidP="00863213">
            <w:pPr>
              <w:rPr>
                <w:sz w:val="22"/>
                <w:szCs w:val="22"/>
              </w:rPr>
            </w:pPr>
            <w:r w:rsidRPr="00F2434D">
              <w:rPr>
                <w:sz w:val="22"/>
                <w:szCs w:val="22"/>
              </w:rPr>
              <w:t> </w:t>
            </w:r>
          </w:p>
        </w:tc>
        <w:tc>
          <w:tcPr>
            <w:tcW w:w="1134" w:type="dxa"/>
            <w:vAlign w:val="center"/>
          </w:tcPr>
          <w:p w14:paraId="226C4A8A" w14:textId="77777777" w:rsidR="00311B14" w:rsidRPr="00F2434D" w:rsidRDefault="00311B14" w:rsidP="00863213">
            <w:pPr>
              <w:rPr>
                <w:sz w:val="22"/>
                <w:szCs w:val="22"/>
              </w:rPr>
            </w:pPr>
          </w:p>
        </w:tc>
        <w:tc>
          <w:tcPr>
            <w:tcW w:w="2269" w:type="dxa"/>
            <w:vAlign w:val="center"/>
          </w:tcPr>
          <w:p w14:paraId="2F74633B" w14:textId="77777777" w:rsidR="00311B14" w:rsidRPr="00F2434D" w:rsidRDefault="00311B14" w:rsidP="00863213">
            <w:pPr>
              <w:rPr>
                <w:sz w:val="22"/>
                <w:szCs w:val="22"/>
              </w:rPr>
            </w:pPr>
          </w:p>
        </w:tc>
      </w:tr>
      <w:tr w:rsidR="00311B14" w:rsidRPr="00F2434D" w14:paraId="195D23AA" w14:textId="77777777" w:rsidTr="00863213">
        <w:trPr>
          <w:trHeight w:val="676"/>
        </w:trPr>
        <w:tc>
          <w:tcPr>
            <w:tcW w:w="2410" w:type="dxa"/>
            <w:tcBorders>
              <w:bottom w:val="double" w:sz="4" w:space="0" w:color="000000"/>
            </w:tcBorders>
            <w:tcMar>
              <w:top w:w="0" w:type="auto"/>
              <w:bottom w:w="0" w:type="auto"/>
            </w:tcMar>
            <w:vAlign w:val="center"/>
          </w:tcPr>
          <w:p w14:paraId="337E5C38" w14:textId="77777777" w:rsidR="00311B14" w:rsidRPr="00F2434D" w:rsidRDefault="00311B14" w:rsidP="00863213">
            <w:pPr>
              <w:rPr>
                <w:sz w:val="22"/>
                <w:szCs w:val="22"/>
              </w:rPr>
            </w:pPr>
            <w:r w:rsidRPr="00F2434D">
              <w:rPr>
                <w:sz w:val="22"/>
                <w:szCs w:val="22"/>
              </w:rPr>
              <w:t> </w:t>
            </w:r>
          </w:p>
        </w:tc>
        <w:tc>
          <w:tcPr>
            <w:tcW w:w="3260" w:type="dxa"/>
            <w:tcBorders>
              <w:bottom w:val="double" w:sz="4" w:space="0" w:color="000000"/>
            </w:tcBorders>
            <w:tcMar>
              <w:top w:w="0" w:type="auto"/>
              <w:bottom w:w="0" w:type="auto"/>
            </w:tcMar>
            <w:vAlign w:val="center"/>
          </w:tcPr>
          <w:p w14:paraId="11A4A338" w14:textId="77777777" w:rsidR="00311B14" w:rsidRPr="00F2434D" w:rsidRDefault="00311B14" w:rsidP="00863213">
            <w:pPr>
              <w:rPr>
                <w:sz w:val="22"/>
                <w:szCs w:val="22"/>
              </w:rPr>
            </w:pPr>
            <w:r w:rsidRPr="00F2434D">
              <w:rPr>
                <w:sz w:val="22"/>
                <w:szCs w:val="22"/>
              </w:rPr>
              <w:t> </w:t>
            </w:r>
          </w:p>
        </w:tc>
        <w:tc>
          <w:tcPr>
            <w:tcW w:w="1134" w:type="dxa"/>
            <w:tcBorders>
              <w:bottom w:val="double" w:sz="4" w:space="0" w:color="000000"/>
            </w:tcBorders>
            <w:vAlign w:val="center"/>
          </w:tcPr>
          <w:p w14:paraId="74164AC5" w14:textId="77777777" w:rsidR="00311B14" w:rsidRPr="00F2434D" w:rsidRDefault="00311B14" w:rsidP="00863213">
            <w:pPr>
              <w:rPr>
                <w:sz w:val="22"/>
                <w:szCs w:val="22"/>
              </w:rPr>
            </w:pPr>
          </w:p>
        </w:tc>
        <w:tc>
          <w:tcPr>
            <w:tcW w:w="2269" w:type="dxa"/>
            <w:tcBorders>
              <w:bottom w:val="double" w:sz="4" w:space="0" w:color="000000"/>
            </w:tcBorders>
            <w:vAlign w:val="center"/>
          </w:tcPr>
          <w:p w14:paraId="163F66F3" w14:textId="77777777" w:rsidR="00311B14" w:rsidRPr="00F2434D" w:rsidRDefault="00311B14" w:rsidP="00863213">
            <w:pPr>
              <w:rPr>
                <w:sz w:val="22"/>
                <w:szCs w:val="22"/>
              </w:rPr>
            </w:pPr>
          </w:p>
        </w:tc>
      </w:tr>
    </w:tbl>
    <w:p w14:paraId="252DEAC1" w14:textId="77777777" w:rsidR="00311B14" w:rsidRPr="00F2434D" w:rsidRDefault="00311B14" w:rsidP="00311B14">
      <w:pPr>
        <w:jc w:val="both"/>
        <w:rPr>
          <w:rFonts w:cstheme="minorHAnsi"/>
          <w:color w:val="000000"/>
          <w:sz w:val="22"/>
          <w:szCs w:val="22"/>
        </w:rPr>
      </w:pPr>
    </w:p>
    <w:p w14:paraId="6D93B837" w14:textId="77777777" w:rsidR="00311B14" w:rsidRPr="00F2434D" w:rsidRDefault="00311B14" w:rsidP="000418E8">
      <w:pPr>
        <w:pStyle w:val="Odstavekseznama"/>
        <w:numPr>
          <w:ilvl w:val="0"/>
          <w:numId w:val="13"/>
        </w:numPr>
        <w:jc w:val="both"/>
        <w:rPr>
          <w:rFonts w:cstheme="minorHAnsi"/>
          <w:sz w:val="22"/>
          <w:szCs w:val="22"/>
        </w:rPr>
      </w:pPr>
      <w:r w:rsidRPr="00F2434D">
        <w:rPr>
          <w:rFonts w:cstheme="minorHAnsi"/>
          <w:sz w:val="22"/>
          <w:szCs w:val="22"/>
        </w:rPr>
        <w:t>Podatki o družbah, za katere se po določbah zakona, ki ureja gospodarske družbe, šteje, da so povezane družbe z zgoraj navedenim ponudnikom:</w:t>
      </w:r>
    </w:p>
    <w:p w14:paraId="570F0878" w14:textId="77777777" w:rsidR="00311B14" w:rsidRPr="00F2434D" w:rsidRDefault="00311B14" w:rsidP="00311B14">
      <w:pPr>
        <w:pStyle w:val="Odstavekseznama"/>
        <w:ind w:left="360"/>
        <w:jc w:val="both"/>
        <w:rPr>
          <w:rFonts w:cstheme="minorHAnsi"/>
          <w:color w:val="000000"/>
          <w:sz w:val="22"/>
          <w:szCs w:val="22"/>
        </w:rPr>
      </w:pPr>
    </w:p>
    <w:tbl>
      <w:tblPr>
        <w:tblStyle w:val="TableGridPHPDOCX"/>
        <w:tblW w:w="4923" w:type="pct"/>
        <w:tblInd w:w="10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2365"/>
        <w:gridCol w:w="2809"/>
        <w:gridCol w:w="1921"/>
        <w:gridCol w:w="2366"/>
      </w:tblGrid>
      <w:tr w:rsidR="00311B14" w:rsidRPr="00F2434D" w14:paraId="2905E25E" w14:textId="77777777" w:rsidTr="00E44780">
        <w:trPr>
          <w:trHeight w:val="676"/>
        </w:trPr>
        <w:tc>
          <w:tcPr>
            <w:tcW w:w="2295" w:type="dxa"/>
            <w:tcMar>
              <w:top w:w="0" w:type="auto"/>
              <w:bottom w:w="0" w:type="auto"/>
            </w:tcMar>
            <w:vAlign w:val="center"/>
          </w:tcPr>
          <w:p w14:paraId="76C4D269" w14:textId="02AC3162" w:rsidR="00311B14" w:rsidRPr="00F2434D" w:rsidRDefault="00B5782C" w:rsidP="00863213">
            <w:pPr>
              <w:jc w:val="center"/>
              <w:textAlignment w:val="center"/>
              <w:rPr>
                <w:rFonts w:cstheme="minorHAnsi"/>
                <w:color w:val="000000"/>
                <w:position w:val="-2"/>
                <w:sz w:val="22"/>
                <w:szCs w:val="22"/>
              </w:rPr>
            </w:pPr>
            <w:r>
              <w:rPr>
                <w:rFonts w:cstheme="minorHAnsi"/>
                <w:color w:val="000000"/>
                <w:position w:val="-2"/>
                <w:sz w:val="22"/>
                <w:szCs w:val="22"/>
              </w:rPr>
              <w:t>N</w:t>
            </w:r>
            <w:r w:rsidR="00311B14" w:rsidRPr="00F2434D">
              <w:rPr>
                <w:rFonts w:cstheme="minorHAnsi"/>
                <w:color w:val="000000"/>
                <w:position w:val="-2"/>
                <w:sz w:val="22"/>
                <w:szCs w:val="22"/>
              </w:rPr>
              <w:t xml:space="preserve">aziv pravne osebe </w:t>
            </w:r>
          </w:p>
        </w:tc>
        <w:tc>
          <w:tcPr>
            <w:tcW w:w="2726" w:type="dxa"/>
            <w:tcMar>
              <w:top w:w="0" w:type="auto"/>
              <w:bottom w:w="0" w:type="auto"/>
            </w:tcMar>
            <w:vAlign w:val="center"/>
          </w:tcPr>
          <w:p w14:paraId="77C8F8C8" w14:textId="77777777" w:rsidR="00311B14" w:rsidRPr="00F2434D" w:rsidRDefault="00311B14" w:rsidP="00863213">
            <w:pPr>
              <w:jc w:val="center"/>
              <w:textAlignment w:val="center"/>
              <w:rPr>
                <w:rFonts w:cstheme="minorHAnsi"/>
                <w:sz w:val="22"/>
                <w:szCs w:val="22"/>
              </w:rPr>
            </w:pPr>
            <w:r w:rsidRPr="00F2434D">
              <w:rPr>
                <w:rFonts w:cstheme="minorHAnsi"/>
                <w:color w:val="000000"/>
                <w:position w:val="-2"/>
                <w:sz w:val="22"/>
                <w:szCs w:val="22"/>
              </w:rPr>
              <w:t>sedež pravne osebe</w:t>
            </w:r>
          </w:p>
        </w:tc>
        <w:tc>
          <w:tcPr>
            <w:tcW w:w="1864" w:type="dxa"/>
            <w:vAlign w:val="center"/>
          </w:tcPr>
          <w:p w14:paraId="73FD0D8F" w14:textId="77777777" w:rsidR="00311B14" w:rsidRPr="00F2434D" w:rsidRDefault="00311B14" w:rsidP="00863213">
            <w:pPr>
              <w:jc w:val="center"/>
              <w:textAlignment w:val="center"/>
              <w:rPr>
                <w:rFonts w:cstheme="minorHAnsi"/>
                <w:color w:val="000000"/>
                <w:position w:val="-2"/>
                <w:sz w:val="22"/>
                <w:szCs w:val="22"/>
              </w:rPr>
            </w:pPr>
            <w:r w:rsidRPr="00F2434D">
              <w:rPr>
                <w:rFonts w:cstheme="minorHAnsi"/>
                <w:color w:val="000000"/>
                <w:position w:val="-2"/>
                <w:sz w:val="22"/>
                <w:szCs w:val="22"/>
              </w:rPr>
              <w:t>matična / davčna številka</w:t>
            </w:r>
          </w:p>
        </w:tc>
        <w:tc>
          <w:tcPr>
            <w:tcW w:w="2296" w:type="dxa"/>
            <w:vAlign w:val="center"/>
          </w:tcPr>
          <w:p w14:paraId="4DFE1F5C" w14:textId="77777777" w:rsidR="00311B14" w:rsidRPr="00F2434D" w:rsidRDefault="00311B14" w:rsidP="00863213">
            <w:pPr>
              <w:jc w:val="center"/>
              <w:textAlignment w:val="center"/>
              <w:rPr>
                <w:rFonts w:cstheme="minorHAnsi"/>
                <w:color w:val="000000"/>
                <w:position w:val="-2"/>
                <w:sz w:val="22"/>
                <w:szCs w:val="22"/>
              </w:rPr>
            </w:pPr>
            <w:r w:rsidRPr="00F2434D">
              <w:rPr>
                <w:rFonts w:cstheme="minorHAnsi"/>
                <w:color w:val="000000"/>
                <w:position w:val="-2"/>
                <w:sz w:val="22"/>
                <w:szCs w:val="22"/>
              </w:rPr>
              <w:t>način povezave</w:t>
            </w:r>
          </w:p>
        </w:tc>
      </w:tr>
      <w:tr w:rsidR="00311B14" w:rsidRPr="00F2434D" w14:paraId="7CAFBDE5" w14:textId="77777777" w:rsidTr="00E44780">
        <w:trPr>
          <w:trHeight w:val="622"/>
        </w:trPr>
        <w:tc>
          <w:tcPr>
            <w:tcW w:w="2295" w:type="dxa"/>
            <w:tcMar>
              <w:top w:w="0" w:type="auto"/>
              <w:bottom w:w="0" w:type="auto"/>
            </w:tcMar>
            <w:vAlign w:val="center"/>
          </w:tcPr>
          <w:p w14:paraId="61C9F0BC"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2726" w:type="dxa"/>
            <w:tcMar>
              <w:top w:w="0" w:type="auto"/>
              <w:bottom w:w="0" w:type="auto"/>
            </w:tcMar>
            <w:vAlign w:val="center"/>
          </w:tcPr>
          <w:p w14:paraId="1B254C2B"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864" w:type="dxa"/>
            <w:vAlign w:val="center"/>
          </w:tcPr>
          <w:p w14:paraId="00E7C85E" w14:textId="77777777" w:rsidR="00311B14" w:rsidRPr="00F2434D" w:rsidRDefault="00311B14" w:rsidP="00863213">
            <w:pPr>
              <w:jc w:val="both"/>
              <w:textAlignment w:val="center"/>
              <w:rPr>
                <w:rFonts w:cstheme="minorHAnsi"/>
                <w:color w:val="000000"/>
                <w:position w:val="-2"/>
                <w:sz w:val="22"/>
                <w:szCs w:val="22"/>
              </w:rPr>
            </w:pPr>
          </w:p>
        </w:tc>
        <w:tc>
          <w:tcPr>
            <w:tcW w:w="2296" w:type="dxa"/>
            <w:vAlign w:val="center"/>
          </w:tcPr>
          <w:p w14:paraId="56FE8135" w14:textId="77777777" w:rsidR="00311B14" w:rsidRPr="00F2434D" w:rsidRDefault="00311B14" w:rsidP="00863213">
            <w:pPr>
              <w:jc w:val="both"/>
              <w:textAlignment w:val="center"/>
              <w:rPr>
                <w:rFonts w:cstheme="minorHAnsi"/>
                <w:color w:val="000000"/>
                <w:position w:val="-2"/>
                <w:sz w:val="22"/>
                <w:szCs w:val="22"/>
              </w:rPr>
            </w:pPr>
          </w:p>
        </w:tc>
      </w:tr>
      <w:tr w:rsidR="00311B14" w:rsidRPr="00F2434D" w14:paraId="5AFA02C0" w14:textId="77777777" w:rsidTr="00E44780">
        <w:trPr>
          <w:trHeight w:val="597"/>
        </w:trPr>
        <w:tc>
          <w:tcPr>
            <w:tcW w:w="2295" w:type="dxa"/>
            <w:tcMar>
              <w:top w:w="0" w:type="auto"/>
              <w:bottom w:w="0" w:type="auto"/>
            </w:tcMar>
            <w:vAlign w:val="center"/>
          </w:tcPr>
          <w:p w14:paraId="7D14F838"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2726" w:type="dxa"/>
            <w:tcMar>
              <w:top w:w="0" w:type="auto"/>
              <w:bottom w:w="0" w:type="auto"/>
            </w:tcMar>
            <w:vAlign w:val="center"/>
          </w:tcPr>
          <w:p w14:paraId="28836A44"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864" w:type="dxa"/>
            <w:vAlign w:val="center"/>
          </w:tcPr>
          <w:p w14:paraId="54907829" w14:textId="77777777" w:rsidR="00311B14" w:rsidRPr="00F2434D" w:rsidRDefault="00311B14" w:rsidP="00863213">
            <w:pPr>
              <w:jc w:val="both"/>
              <w:textAlignment w:val="center"/>
              <w:rPr>
                <w:rFonts w:cstheme="minorHAnsi"/>
                <w:color w:val="000000"/>
                <w:position w:val="-2"/>
                <w:sz w:val="22"/>
                <w:szCs w:val="22"/>
              </w:rPr>
            </w:pPr>
          </w:p>
        </w:tc>
        <w:tc>
          <w:tcPr>
            <w:tcW w:w="2296" w:type="dxa"/>
            <w:vAlign w:val="center"/>
          </w:tcPr>
          <w:p w14:paraId="455EA558" w14:textId="77777777" w:rsidR="00311B14" w:rsidRPr="00F2434D" w:rsidRDefault="00311B14" w:rsidP="00863213">
            <w:pPr>
              <w:jc w:val="both"/>
              <w:textAlignment w:val="center"/>
              <w:rPr>
                <w:rFonts w:cstheme="minorHAnsi"/>
                <w:color w:val="000000"/>
                <w:position w:val="-2"/>
                <w:sz w:val="22"/>
                <w:szCs w:val="22"/>
              </w:rPr>
            </w:pPr>
          </w:p>
        </w:tc>
      </w:tr>
      <w:tr w:rsidR="00311B14" w:rsidRPr="00F2434D" w14:paraId="2D02DEBA" w14:textId="77777777" w:rsidTr="00E44780">
        <w:trPr>
          <w:trHeight w:val="597"/>
        </w:trPr>
        <w:tc>
          <w:tcPr>
            <w:tcW w:w="2295" w:type="dxa"/>
            <w:tcMar>
              <w:top w:w="0" w:type="auto"/>
              <w:bottom w:w="0" w:type="auto"/>
            </w:tcMar>
            <w:vAlign w:val="center"/>
          </w:tcPr>
          <w:p w14:paraId="44485B2A"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2726" w:type="dxa"/>
            <w:tcMar>
              <w:top w:w="0" w:type="auto"/>
              <w:bottom w:w="0" w:type="auto"/>
            </w:tcMar>
            <w:vAlign w:val="center"/>
          </w:tcPr>
          <w:p w14:paraId="26DE24D0"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864" w:type="dxa"/>
            <w:vAlign w:val="center"/>
          </w:tcPr>
          <w:p w14:paraId="33370F23" w14:textId="77777777" w:rsidR="00311B14" w:rsidRPr="00F2434D" w:rsidRDefault="00311B14" w:rsidP="00863213">
            <w:pPr>
              <w:jc w:val="both"/>
              <w:textAlignment w:val="center"/>
              <w:rPr>
                <w:rFonts w:cstheme="minorHAnsi"/>
                <w:color w:val="000000"/>
                <w:position w:val="-2"/>
                <w:sz w:val="22"/>
                <w:szCs w:val="22"/>
              </w:rPr>
            </w:pPr>
          </w:p>
        </w:tc>
        <w:tc>
          <w:tcPr>
            <w:tcW w:w="2296" w:type="dxa"/>
            <w:vAlign w:val="center"/>
          </w:tcPr>
          <w:p w14:paraId="624C87CE" w14:textId="77777777" w:rsidR="00311B14" w:rsidRPr="00F2434D" w:rsidRDefault="00311B14" w:rsidP="00863213">
            <w:pPr>
              <w:jc w:val="both"/>
              <w:textAlignment w:val="center"/>
              <w:rPr>
                <w:rFonts w:cstheme="minorHAnsi"/>
                <w:color w:val="000000"/>
                <w:position w:val="-2"/>
                <w:sz w:val="22"/>
                <w:szCs w:val="22"/>
              </w:rPr>
            </w:pPr>
          </w:p>
        </w:tc>
      </w:tr>
    </w:tbl>
    <w:p w14:paraId="622746D5" w14:textId="77777777" w:rsidR="00311B14" w:rsidRPr="00F2434D" w:rsidRDefault="00311B14" w:rsidP="00311B14">
      <w:pPr>
        <w:pStyle w:val="Odstavekseznama"/>
        <w:ind w:left="360"/>
        <w:jc w:val="both"/>
        <w:rPr>
          <w:rFonts w:cstheme="minorHAnsi"/>
          <w:color w:val="000000"/>
          <w:sz w:val="22"/>
          <w:szCs w:val="22"/>
        </w:rPr>
      </w:pPr>
    </w:p>
    <w:p w14:paraId="17D53B3D" w14:textId="77777777" w:rsidR="00311B14" w:rsidRPr="00F2434D" w:rsidRDefault="00311B14" w:rsidP="00311B14">
      <w:pPr>
        <w:jc w:val="both"/>
        <w:rPr>
          <w:rFonts w:cstheme="minorHAnsi"/>
          <w:color w:val="000000"/>
          <w:sz w:val="22"/>
          <w:szCs w:val="22"/>
        </w:rPr>
      </w:pPr>
      <w:r w:rsidRPr="00F2434D">
        <w:rPr>
          <w:rFonts w:cstheme="minorHAnsi"/>
          <w:color w:val="000000"/>
          <w:sz w:val="22"/>
          <w:szCs w:val="22"/>
        </w:rPr>
        <w:t>Izjavljam, da sem kot fizične osebe – udeležence v lastništvu ponudnika navedel:</w:t>
      </w:r>
    </w:p>
    <w:p w14:paraId="6A4E4F2D" w14:textId="77777777" w:rsidR="00311B14" w:rsidRPr="00F2434D" w:rsidRDefault="00311B14" w:rsidP="000418E8">
      <w:pPr>
        <w:pStyle w:val="Odstavekseznama"/>
        <w:numPr>
          <w:ilvl w:val="0"/>
          <w:numId w:val="14"/>
        </w:numPr>
        <w:jc w:val="both"/>
        <w:rPr>
          <w:rFonts w:cstheme="minorHAnsi"/>
          <w:color w:val="000000"/>
          <w:sz w:val="22"/>
          <w:szCs w:val="22"/>
        </w:rPr>
      </w:pPr>
      <w:r w:rsidRPr="00F2434D">
        <w:rPr>
          <w:rFonts w:cstheme="minorHAnsi"/>
          <w:color w:val="000000"/>
          <w:sz w:val="22"/>
          <w:szCs w:val="22"/>
        </w:rPr>
        <w:t>vsako fizično osebo, ki je posredno ali neposredno imetnik več kot 5 % delnic, oziroma je udeležena z več kot 5 % deležem pri ustanoviteljskih pravicah, upravljanju ali kapitalu pravne osebe, ali ima obvladujoč položaj pri upravljanju sredstev pravne osebe;</w:t>
      </w:r>
    </w:p>
    <w:p w14:paraId="59405E24" w14:textId="77777777" w:rsidR="00311B14" w:rsidRPr="00F2434D" w:rsidRDefault="00311B14" w:rsidP="000418E8">
      <w:pPr>
        <w:pStyle w:val="Odstavekseznama"/>
        <w:numPr>
          <w:ilvl w:val="0"/>
          <w:numId w:val="14"/>
        </w:numPr>
        <w:jc w:val="both"/>
        <w:rPr>
          <w:rFonts w:cstheme="minorHAnsi"/>
          <w:color w:val="000000"/>
          <w:sz w:val="22"/>
          <w:szCs w:val="22"/>
        </w:rPr>
      </w:pPr>
      <w:r w:rsidRPr="00F2434D">
        <w:rPr>
          <w:rFonts w:cstheme="minorHAnsi"/>
          <w:color w:val="000000"/>
          <w:sz w:val="22"/>
          <w:szCs w:val="22"/>
        </w:rPr>
        <w:t>vsako fizično osebo, ki pravni osebi posredno zagotovi ali zagotavlja sredstva in ima na teh podlagi možnost nadzorovati, usmerjati ali drugače bistveno vplivati na odločitve uprave ali drugega poslovodnega organa pravne osebe pri odločanju o financiranju in poslovanju.</w:t>
      </w:r>
    </w:p>
    <w:p w14:paraId="15688165" w14:textId="77777777" w:rsidR="00311B14" w:rsidRPr="00F2434D" w:rsidRDefault="00311B14" w:rsidP="00311B14">
      <w:pPr>
        <w:jc w:val="both"/>
        <w:rPr>
          <w:rFonts w:cstheme="minorHAnsi"/>
          <w:color w:val="000000"/>
          <w:sz w:val="22"/>
          <w:szCs w:val="22"/>
        </w:rPr>
      </w:pPr>
    </w:p>
    <w:p w14:paraId="6538ABE6" w14:textId="77777777" w:rsidR="00311B14" w:rsidRPr="00F2434D" w:rsidRDefault="00311B14" w:rsidP="00311B14">
      <w:pPr>
        <w:jc w:val="both"/>
        <w:rPr>
          <w:rFonts w:cstheme="minorHAnsi"/>
          <w:color w:val="000000"/>
          <w:sz w:val="22"/>
          <w:szCs w:val="22"/>
        </w:rPr>
      </w:pPr>
      <w:r w:rsidRPr="00F2434D">
        <w:rPr>
          <w:rFonts w:cstheme="minorHAnsi"/>
          <w:color w:val="000000"/>
          <w:sz w:val="22"/>
          <w:szCs w:val="22"/>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A2776D6" w14:textId="77777777" w:rsidR="00311B14" w:rsidRPr="00F2434D" w:rsidRDefault="00311B14" w:rsidP="00311B14">
      <w:pPr>
        <w:jc w:val="both"/>
        <w:rPr>
          <w:rFonts w:cstheme="minorHAnsi"/>
          <w:color w:val="000000"/>
          <w:sz w:val="22"/>
          <w:szCs w:val="22"/>
        </w:rPr>
      </w:pPr>
    </w:p>
    <w:p w14:paraId="0CC8EFC6" w14:textId="52F08FF4" w:rsidR="00311B14" w:rsidRPr="00F2434D" w:rsidRDefault="00311B14" w:rsidP="00311B14">
      <w:pPr>
        <w:jc w:val="both"/>
        <w:rPr>
          <w:rFonts w:cstheme="minorHAnsi"/>
          <w:color w:val="000000"/>
          <w:sz w:val="22"/>
          <w:szCs w:val="22"/>
        </w:rPr>
      </w:pPr>
      <w:r w:rsidRPr="00F2434D">
        <w:rPr>
          <w:rFonts w:cstheme="minorHAnsi"/>
          <w:color w:val="000000"/>
          <w:sz w:val="22"/>
          <w:szCs w:val="22"/>
        </w:rPr>
        <w:t>S podpisom te izjave jamčim za točnost in resničnost podatkov ter se zavedam, da je pogodba v primeru lažne izjave ali neresničnih podatkov o dejstvih v izjavi nična. Zavezujem se, da bom naročnika takoj obvestil o vsaki spremembi posredovanih podatkov.</w:t>
      </w:r>
    </w:p>
    <w:p w14:paraId="13A34704" w14:textId="77777777" w:rsidR="00311B14" w:rsidRPr="00F2434D" w:rsidRDefault="00311B14" w:rsidP="00311B14">
      <w:pPr>
        <w:jc w:val="both"/>
        <w:rPr>
          <w:rFonts w:cstheme="minorHAnsi"/>
          <w:bCs/>
          <w:iCs/>
          <w:color w:val="000000"/>
          <w:sz w:val="22"/>
          <w:szCs w:val="22"/>
        </w:rPr>
      </w:pPr>
      <w:r w:rsidRPr="00F2434D">
        <w:rPr>
          <w:rFonts w:cstheme="minorHAnsi"/>
          <w:bCs/>
          <w:iCs/>
          <w:color w:val="000000"/>
          <w:sz w:val="22"/>
          <w:szCs w:val="22"/>
        </w:rPr>
        <w:t>Opomba: *Navedba o tihih družbenikih velja za tuje družbe, če po tujem pravu institut tihe družbe ostaja.</w:t>
      </w:r>
    </w:p>
    <w:p w14:paraId="79E80DE3" w14:textId="77777777" w:rsidR="00311B14" w:rsidRPr="00F2434D" w:rsidRDefault="00311B14" w:rsidP="00311B14">
      <w:pPr>
        <w:jc w:val="both"/>
        <w:rPr>
          <w:rFonts w:cstheme="minorHAnsi"/>
          <w:color w:val="000000"/>
          <w:sz w:val="22"/>
          <w:szCs w:val="22"/>
        </w:rPr>
      </w:pPr>
    </w:p>
    <w:p w14:paraId="5669A876" w14:textId="77777777" w:rsidR="00311B14" w:rsidRPr="00F2434D" w:rsidRDefault="00311B14" w:rsidP="00311B14">
      <w:pPr>
        <w:jc w:val="both"/>
        <w:rPr>
          <w:rFonts w:cstheme="minorHAnsi"/>
          <w:sz w:val="22"/>
          <w:szCs w:val="22"/>
        </w:rPr>
      </w:pPr>
      <w:r w:rsidRPr="00F2434D">
        <w:rPr>
          <w:rFonts w:cstheme="minorHAnsi"/>
          <w:sz w:val="22"/>
          <w:szCs w:val="22"/>
        </w:rPr>
        <w:t>Kraj in datum:</w:t>
      </w:r>
      <w:r w:rsidRPr="00F2434D">
        <w:rPr>
          <w:rFonts w:cstheme="minorHAnsi"/>
          <w:sz w:val="22"/>
          <w:szCs w:val="22"/>
        </w:rPr>
        <w:tab/>
      </w:r>
      <w:r w:rsidRPr="00F2434D">
        <w:rPr>
          <w:rFonts w:cstheme="minorHAnsi"/>
          <w:sz w:val="22"/>
          <w:szCs w:val="22"/>
        </w:rPr>
        <w:tab/>
      </w:r>
      <w:r w:rsidRPr="00F2434D">
        <w:rPr>
          <w:rFonts w:cstheme="minorHAnsi"/>
          <w:sz w:val="22"/>
          <w:szCs w:val="22"/>
        </w:rPr>
        <w:tab/>
      </w:r>
      <w:r w:rsidRPr="00F2434D">
        <w:rPr>
          <w:rFonts w:cstheme="minorHAnsi"/>
          <w:sz w:val="22"/>
          <w:szCs w:val="22"/>
        </w:rPr>
        <w:tab/>
      </w:r>
      <w:r w:rsidRPr="00F2434D">
        <w:rPr>
          <w:rFonts w:cstheme="minorHAnsi"/>
          <w:sz w:val="22"/>
          <w:szCs w:val="22"/>
        </w:rPr>
        <w:tab/>
      </w:r>
      <w:r w:rsidRPr="00F2434D">
        <w:rPr>
          <w:rFonts w:cstheme="minorHAnsi"/>
          <w:sz w:val="22"/>
          <w:szCs w:val="22"/>
        </w:rPr>
        <w:tab/>
        <w:t>Ime in priimek: _____________________</w:t>
      </w:r>
    </w:p>
    <w:p w14:paraId="54FFDE8E" w14:textId="3D580392" w:rsidR="00311B14" w:rsidRPr="00B5782C" w:rsidRDefault="00311B14" w:rsidP="00B5782C">
      <w:pPr>
        <w:ind w:left="5664" w:firstLine="708"/>
        <w:jc w:val="both"/>
        <w:rPr>
          <w:rFonts w:cstheme="minorHAnsi"/>
          <w:color w:val="000000"/>
          <w:sz w:val="22"/>
          <w:szCs w:val="22"/>
        </w:rPr>
      </w:pPr>
      <w:r w:rsidRPr="00F2434D">
        <w:rPr>
          <w:rFonts w:cstheme="minorHAnsi"/>
          <w:color w:val="A9A9A9"/>
          <w:position w:val="-2"/>
          <w:sz w:val="22"/>
        </w:rPr>
        <w:t xml:space="preserve">      (žig in podpis)</w:t>
      </w:r>
    </w:p>
    <w:p w14:paraId="50B829CA" w14:textId="77777777" w:rsidR="00311B14" w:rsidRPr="00F2434D" w:rsidRDefault="00311B14" w:rsidP="00311B14">
      <w:pPr>
        <w:jc w:val="both"/>
        <w:rPr>
          <w:rFonts w:cstheme="minorHAnsi"/>
          <w:sz w:val="22"/>
          <w:szCs w:val="22"/>
        </w:rPr>
      </w:pPr>
      <w:r w:rsidRPr="00F2434D">
        <w:rPr>
          <w:rFonts w:cstheme="minorHAnsi"/>
          <w:b/>
          <w:i/>
          <w:color w:val="000000"/>
          <w:sz w:val="22"/>
          <w:szCs w:val="22"/>
        </w:rPr>
        <w:t>Navodilo</w:t>
      </w:r>
      <w:r w:rsidRPr="00F2434D">
        <w:rPr>
          <w:rFonts w:cstheme="minorHAnsi"/>
          <w:b/>
          <w:bCs/>
          <w:i/>
          <w:iCs/>
          <w:color w:val="000000"/>
          <w:sz w:val="22"/>
          <w:szCs w:val="22"/>
        </w:rPr>
        <w:t>:</w:t>
      </w:r>
      <w:r w:rsidRPr="00F2434D">
        <w:rPr>
          <w:rFonts w:cstheme="minorHAnsi"/>
          <w:i/>
          <w:iCs/>
          <w:color w:val="000000"/>
          <w:sz w:val="22"/>
          <w:szCs w:val="22"/>
        </w:rPr>
        <w:t xml:space="preserve"> V primeru skupnega nastopa več partnerjev, mora vsak izmed partnerjev predložiti to izjavo. </w:t>
      </w:r>
    </w:p>
    <w:p w14:paraId="3090E3BE" w14:textId="045D8F9B" w:rsidR="00E07654" w:rsidRDefault="00E07654" w:rsidP="00E07654">
      <w:pPr>
        <w:pStyle w:val="Naslov2"/>
        <w:ind w:left="0"/>
      </w:pPr>
      <w:bookmarkStart w:id="154" w:name="_Toc57960603"/>
      <w:bookmarkStart w:id="155" w:name="_Toc59525378"/>
      <w:bookmarkStart w:id="156" w:name="_Toc197932342"/>
      <w:r>
        <w:t xml:space="preserve">OBRAZEC ŠT. </w:t>
      </w:r>
      <w:bookmarkEnd w:id="154"/>
      <w:bookmarkEnd w:id="155"/>
      <w:r w:rsidR="00360548">
        <w:t>1</w:t>
      </w:r>
      <w:r w:rsidR="00F148E9">
        <w:t>5</w:t>
      </w:r>
      <w:bookmarkEnd w:id="156"/>
    </w:p>
    <w:p w14:paraId="417DD062" w14:textId="77777777" w:rsidR="00E07654" w:rsidRPr="00217D1D" w:rsidRDefault="00E07654" w:rsidP="00E07654">
      <w:pPr>
        <w:rPr>
          <w:rFonts w:cstheme="minorHAnsi"/>
        </w:rPr>
      </w:pPr>
    </w:p>
    <w:tbl>
      <w:tblPr>
        <w:tblStyle w:val="NormalTablePHPDOCX"/>
        <w:tblpPr w:leftFromText="141" w:rightFromText="141" w:vertAnchor="text" w:horzAnchor="margin" w:tblpX="108" w:tblpY="73"/>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529"/>
        <w:gridCol w:w="5651"/>
      </w:tblGrid>
      <w:tr w:rsidR="00E07654" w:rsidRPr="00217D1D" w14:paraId="3F6D168F" w14:textId="77777777" w:rsidTr="000412E5">
        <w:trPr>
          <w:trHeight w:val="551"/>
        </w:trPr>
        <w:tc>
          <w:tcPr>
            <w:tcW w:w="3529" w:type="dxa"/>
            <w:shd w:val="clear" w:color="auto" w:fill="F2F2F2" w:themeFill="background1" w:themeFillShade="F2"/>
            <w:tcMar>
              <w:top w:w="135" w:type="dxa"/>
              <w:bottom w:w="135" w:type="dxa"/>
            </w:tcMar>
            <w:vAlign w:val="center"/>
          </w:tcPr>
          <w:p w14:paraId="12B009B5" w14:textId="5ABB950B" w:rsidR="00E07654" w:rsidRPr="00217D1D" w:rsidRDefault="00E07654" w:rsidP="00900258">
            <w:pPr>
              <w:rPr>
                <w:rFonts w:cstheme="minorHAnsi"/>
              </w:rPr>
            </w:pPr>
            <w:r w:rsidRPr="00217D1D">
              <w:rPr>
                <w:rFonts w:cstheme="minorHAnsi"/>
                <w:b/>
                <w:bCs/>
              </w:rPr>
              <w:t xml:space="preserve">NAZIV </w:t>
            </w:r>
            <w:r w:rsidR="000412E5">
              <w:rPr>
                <w:rFonts w:cstheme="minorHAnsi"/>
                <w:b/>
                <w:bCs/>
              </w:rPr>
              <w:t>GOSPODARSKEGA SUBJEKTA</w:t>
            </w:r>
            <w:r w:rsidRPr="00217D1D">
              <w:rPr>
                <w:rFonts w:cstheme="minorHAnsi"/>
                <w:b/>
                <w:bCs/>
              </w:rPr>
              <w:t>:</w:t>
            </w:r>
          </w:p>
        </w:tc>
        <w:tc>
          <w:tcPr>
            <w:tcW w:w="5651" w:type="dxa"/>
            <w:tcMar>
              <w:top w:w="135" w:type="dxa"/>
              <w:bottom w:w="135" w:type="dxa"/>
            </w:tcMar>
            <w:vAlign w:val="center"/>
          </w:tcPr>
          <w:p w14:paraId="067130E3" w14:textId="77777777" w:rsidR="00E07654" w:rsidRPr="00217D1D" w:rsidRDefault="00E07654" w:rsidP="00900258">
            <w:pPr>
              <w:rPr>
                <w:rFonts w:cstheme="minorHAnsi"/>
              </w:rPr>
            </w:pPr>
            <w:r w:rsidRPr="00217D1D">
              <w:rPr>
                <w:rFonts w:cstheme="minorHAnsi"/>
              </w:rPr>
              <w:t> </w:t>
            </w:r>
          </w:p>
        </w:tc>
      </w:tr>
      <w:tr w:rsidR="00E07654" w:rsidRPr="00217D1D" w14:paraId="14FD9C45" w14:textId="77777777" w:rsidTr="000412E5">
        <w:trPr>
          <w:trHeight w:val="536"/>
        </w:trPr>
        <w:tc>
          <w:tcPr>
            <w:tcW w:w="3529" w:type="dxa"/>
            <w:shd w:val="clear" w:color="auto" w:fill="F2F2F2" w:themeFill="background1" w:themeFillShade="F2"/>
            <w:tcMar>
              <w:top w:w="135" w:type="dxa"/>
              <w:bottom w:w="135" w:type="dxa"/>
            </w:tcMar>
            <w:vAlign w:val="center"/>
          </w:tcPr>
          <w:p w14:paraId="5707383A" w14:textId="10701BC5" w:rsidR="00E07654" w:rsidRPr="00217D1D" w:rsidRDefault="000412E5" w:rsidP="00900258">
            <w:pPr>
              <w:rPr>
                <w:rFonts w:cstheme="minorHAnsi"/>
              </w:rPr>
            </w:pPr>
            <w:r>
              <w:rPr>
                <w:rFonts w:cstheme="minorHAnsi"/>
                <w:b/>
                <w:bCs/>
              </w:rPr>
              <w:t>NASLOV GOSPODARSKEGA SUBJEKTA</w:t>
            </w:r>
            <w:r w:rsidRPr="00217D1D">
              <w:rPr>
                <w:rFonts w:cstheme="minorHAnsi"/>
                <w:b/>
                <w:bCs/>
              </w:rPr>
              <w:t>:</w:t>
            </w:r>
          </w:p>
        </w:tc>
        <w:tc>
          <w:tcPr>
            <w:tcW w:w="5651" w:type="dxa"/>
            <w:tcMar>
              <w:top w:w="135" w:type="dxa"/>
              <w:bottom w:w="135" w:type="dxa"/>
            </w:tcMar>
            <w:vAlign w:val="center"/>
          </w:tcPr>
          <w:p w14:paraId="4B04DF76" w14:textId="77777777" w:rsidR="00E07654" w:rsidRPr="00217D1D" w:rsidRDefault="00E07654" w:rsidP="00900258">
            <w:pPr>
              <w:rPr>
                <w:rFonts w:cstheme="minorHAnsi"/>
              </w:rPr>
            </w:pPr>
            <w:r w:rsidRPr="00217D1D">
              <w:rPr>
                <w:rFonts w:cstheme="minorHAnsi"/>
              </w:rPr>
              <w:t> </w:t>
            </w:r>
          </w:p>
        </w:tc>
      </w:tr>
    </w:tbl>
    <w:p w14:paraId="6060B3D8" w14:textId="77777777" w:rsidR="00E07654" w:rsidRDefault="00E07654" w:rsidP="00E07654">
      <w:pPr>
        <w:jc w:val="center"/>
        <w:rPr>
          <w:rFonts w:cstheme="minorHAnsi"/>
          <w:b/>
          <w:bCs/>
          <w:color w:val="000000"/>
          <w:sz w:val="22"/>
          <w:szCs w:val="32"/>
        </w:rPr>
      </w:pPr>
    </w:p>
    <w:p w14:paraId="0CDBE799" w14:textId="77777777" w:rsidR="000412E5" w:rsidRDefault="00346B4A" w:rsidP="000412E5">
      <w:pPr>
        <w:jc w:val="center"/>
        <w:rPr>
          <w:b/>
          <w:bCs/>
        </w:rPr>
      </w:pPr>
      <w:r w:rsidRPr="0073529D">
        <w:rPr>
          <w:rFonts w:cstheme="minorHAnsi"/>
          <w:sz w:val="22"/>
          <w:szCs w:val="22"/>
        </w:rPr>
        <w:t>Javno naročilo</w:t>
      </w:r>
      <w:r>
        <w:rPr>
          <w:rFonts w:cstheme="minorHAnsi"/>
          <w:b/>
          <w:bCs/>
          <w:sz w:val="22"/>
          <w:szCs w:val="22"/>
        </w:rPr>
        <w:t xml:space="preserve"> </w:t>
      </w:r>
      <w:r w:rsidR="000412E5">
        <w:rPr>
          <w:b/>
          <w:bCs/>
        </w:rPr>
        <w:t>»I</w:t>
      </w:r>
      <w:r w:rsidR="000412E5" w:rsidRPr="0007384D">
        <w:rPr>
          <w:b/>
          <w:bCs/>
        </w:rPr>
        <w:t xml:space="preserve">zvajanje prevozov osnovnošolskih otrok </w:t>
      </w:r>
      <w:r w:rsidR="000412E5">
        <w:rPr>
          <w:b/>
          <w:bCs/>
        </w:rPr>
        <w:t>v</w:t>
      </w:r>
      <w:r w:rsidR="000412E5" w:rsidRPr="0007384D">
        <w:rPr>
          <w:b/>
          <w:bCs/>
        </w:rPr>
        <w:t xml:space="preserve"> </w:t>
      </w:r>
      <w:r w:rsidR="000412E5">
        <w:rPr>
          <w:b/>
          <w:bCs/>
        </w:rPr>
        <w:t>Občini Ivančna Gorica 2025/2026«</w:t>
      </w:r>
    </w:p>
    <w:p w14:paraId="4BAD84B4" w14:textId="6B508E3A" w:rsidR="00346B4A" w:rsidRPr="009C071C" w:rsidRDefault="00346B4A" w:rsidP="00346B4A">
      <w:pPr>
        <w:jc w:val="center"/>
        <w:rPr>
          <w:rFonts w:cstheme="minorHAnsi"/>
          <w:color w:val="000000"/>
          <w:sz w:val="22"/>
        </w:rPr>
      </w:pPr>
    </w:p>
    <w:p w14:paraId="78E048D2" w14:textId="77777777" w:rsidR="00E07654" w:rsidRDefault="00E07654" w:rsidP="00E07654">
      <w:pPr>
        <w:jc w:val="center"/>
        <w:rPr>
          <w:rFonts w:cstheme="minorHAnsi"/>
          <w:b/>
          <w:bCs/>
          <w:color w:val="000000"/>
          <w:sz w:val="22"/>
          <w:szCs w:val="32"/>
        </w:rPr>
      </w:pPr>
    </w:p>
    <w:p w14:paraId="629B9F19" w14:textId="77777777" w:rsidR="00346B4A" w:rsidRDefault="00346B4A" w:rsidP="00E07654">
      <w:pPr>
        <w:jc w:val="center"/>
        <w:rPr>
          <w:rFonts w:cstheme="minorHAnsi"/>
          <w:b/>
          <w:bCs/>
          <w:color w:val="000000"/>
          <w:sz w:val="22"/>
          <w:szCs w:val="32"/>
        </w:rPr>
      </w:pPr>
    </w:p>
    <w:p w14:paraId="59099684" w14:textId="77777777" w:rsidR="00346B4A" w:rsidRDefault="00346B4A" w:rsidP="00E07654">
      <w:pPr>
        <w:jc w:val="center"/>
        <w:rPr>
          <w:rFonts w:cstheme="minorHAnsi"/>
          <w:b/>
          <w:bCs/>
          <w:color w:val="000000"/>
          <w:sz w:val="22"/>
          <w:szCs w:val="32"/>
        </w:rPr>
      </w:pPr>
    </w:p>
    <w:p w14:paraId="4F569AF2" w14:textId="77777777" w:rsidR="00E07654" w:rsidRPr="009D349E" w:rsidRDefault="00E07654" w:rsidP="00E07654">
      <w:pPr>
        <w:jc w:val="center"/>
        <w:rPr>
          <w:rFonts w:ascii="Arial" w:eastAsia="Times New Roman" w:hAnsi="Arial" w:cs="Arial"/>
          <w:b/>
          <w:sz w:val="28"/>
          <w:lang w:eastAsia="sl-SI"/>
        </w:rPr>
      </w:pPr>
      <w:r w:rsidRPr="009D349E">
        <w:rPr>
          <w:rFonts w:ascii="Arial" w:eastAsia="Times New Roman" w:hAnsi="Arial" w:cs="Arial"/>
          <w:b/>
          <w:sz w:val="28"/>
          <w:lang w:eastAsia="sl-SI"/>
        </w:rPr>
        <w:t>IZJAVA</w:t>
      </w:r>
    </w:p>
    <w:p w14:paraId="48831D17" w14:textId="77777777" w:rsidR="00E07654" w:rsidRDefault="00E07654" w:rsidP="00E07654">
      <w:pPr>
        <w:jc w:val="center"/>
        <w:rPr>
          <w:rFonts w:cstheme="minorHAnsi"/>
          <w:b/>
          <w:bCs/>
          <w:color w:val="000000"/>
          <w:sz w:val="22"/>
          <w:szCs w:val="32"/>
        </w:rPr>
      </w:pPr>
    </w:p>
    <w:p w14:paraId="68FFD9C3" w14:textId="77777777" w:rsidR="00E07654" w:rsidRDefault="00E07654" w:rsidP="00E07654">
      <w:pPr>
        <w:jc w:val="center"/>
        <w:rPr>
          <w:rFonts w:cstheme="minorHAnsi"/>
          <w:b/>
          <w:bCs/>
          <w:color w:val="000000"/>
          <w:sz w:val="22"/>
          <w:szCs w:val="32"/>
        </w:rPr>
      </w:pPr>
    </w:p>
    <w:p w14:paraId="3A5208F3" w14:textId="77777777" w:rsidR="00E07654" w:rsidRPr="00B5782C" w:rsidRDefault="00E07654" w:rsidP="00E07654">
      <w:pPr>
        <w:jc w:val="center"/>
        <w:rPr>
          <w:rFonts w:cstheme="minorHAnsi"/>
          <w:color w:val="000000"/>
          <w:sz w:val="22"/>
          <w:szCs w:val="22"/>
        </w:rPr>
      </w:pPr>
    </w:p>
    <w:p w14:paraId="19F0B618" w14:textId="77777777" w:rsidR="00577285" w:rsidRPr="00B5782C" w:rsidRDefault="00577285" w:rsidP="00577285">
      <w:pPr>
        <w:pBdr>
          <w:bottom w:val="single" w:sz="12" w:space="1" w:color="auto"/>
        </w:pBdr>
        <w:jc w:val="both"/>
        <w:rPr>
          <w:rFonts w:cstheme="minorHAnsi"/>
          <w:color w:val="000000"/>
          <w:sz w:val="22"/>
          <w:szCs w:val="22"/>
        </w:rPr>
      </w:pPr>
    </w:p>
    <w:p w14:paraId="42866C84" w14:textId="77777777" w:rsidR="00577285" w:rsidRPr="00B5782C" w:rsidRDefault="00577285" w:rsidP="00577285">
      <w:pPr>
        <w:jc w:val="both"/>
        <w:rPr>
          <w:rFonts w:cstheme="minorHAnsi"/>
          <w:b/>
          <w:bCs/>
          <w:color w:val="000000"/>
          <w:sz w:val="22"/>
          <w:szCs w:val="22"/>
        </w:rPr>
      </w:pPr>
      <w:r w:rsidRPr="00B5782C">
        <w:rPr>
          <w:rFonts w:cstheme="minorHAnsi"/>
          <w:b/>
          <w:bCs/>
          <w:color w:val="000000"/>
          <w:sz w:val="22"/>
          <w:szCs w:val="22"/>
        </w:rPr>
        <w:t xml:space="preserve"> (NAVEDBA IMENA IN PRIIMKA FIZIČNE OSEBE ALI ODGOVORNE OSEBE POSLOVNEGA SUBJEKTA)</w:t>
      </w:r>
    </w:p>
    <w:p w14:paraId="39FDEDD4" w14:textId="77777777" w:rsidR="00577285" w:rsidRPr="00B5782C" w:rsidRDefault="00577285" w:rsidP="00577285">
      <w:pPr>
        <w:jc w:val="both"/>
        <w:rPr>
          <w:rFonts w:cstheme="minorHAnsi"/>
          <w:color w:val="000000"/>
          <w:sz w:val="22"/>
          <w:szCs w:val="22"/>
        </w:rPr>
      </w:pPr>
    </w:p>
    <w:p w14:paraId="4E1A016B" w14:textId="77777777" w:rsidR="00B5782C" w:rsidRDefault="00577285" w:rsidP="00B5782C">
      <w:pPr>
        <w:jc w:val="both"/>
        <w:rPr>
          <w:rFonts w:cstheme="minorHAnsi"/>
          <w:b/>
          <w:bCs/>
          <w:color w:val="000000"/>
          <w:sz w:val="22"/>
          <w:szCs w:val="22"/>
        </w:rPr>
      </w:pPr>
      <w:r w:rsidRPr="00B5782C">
        <w:rPr>
          <w:rFonts w:cstheme="minorHAnsi"/>
          <w:color w:val="000000"/>
          <w:sz w:val="22"/>
          <w:szCs w:val="22"/>
        </w:rPr>
        <w:t xml:space="preserve">izjavljam, da poslovni subjekt </w:t>
      </w:r>
      <w:r w:rsidRPr="00B5782C">
        <w:rPr>
          <w:rFonts w:cstheme="minorHAnsi"/>
          <w:b/>
          <w:bCs/>
          <w:color w:val="000000"/>
          <w:sz w:val="22"/>
          <w:szCs w:val="22"/>
        </w:rPr>
        <w:t>____________________</w:t>
      </w:r>
      <w:r w:rsidR="00B5782C">
        <w:rPr>
          <w:rFonts w:cstheme="minorHAnsi"/>
          <w:b/>
          <w:bCs/>
          <w:color w:val="000000"/>
          <w:sz w:val="22"/>
          <w:szCs w:val="22"/>
        </w:rPr>
        <w:t>________________________</w:t>
      </w:r>
      <w:r w:rsidRPr="00B5782C">
        <w:rPr>
          <w:rFonts w:cstheme="minorHAnsi"/>
          <w:b/>
          <w:bCs/>
          <w:color w:val="000000"/>
          <w:sz w:val="22"/>
          <w:szCs w:val="22"/>
        </w:rPr>
        <w:t xml:space="preserve">___          </w:t>
      </w:r>
    </w:p>
    <w:p w14:paraId="6B3814DC" w14:textId="51EEB81D" w:rsidR="00577285" w:rsidRPr="00B5782C" w:rsidRDefault="00577285" w:rsidP="00B5782C">
      <w:pPr>
        <w:ind w:left="2832" w:firstLine="708"/>
        <w:jc w:val="both"/>
        <w:rPr>
          <w:rFonts w:cstheme="minorHAnsi"/>
          <w:color w:val="000000"/>
          <w:sz w:val="22"/>
          <w:szCs w:val="22"/>
        </w:rPr>
      </w:pPr>
      <w:r w:rsidRPr="00B5782C">
        <w:rPr>
          <w:rFonts w:cstheme="minorHAnsi"/>
          <w:b/>
          <w:bCs/>
          <w:color w:val="000000"/>
          <w:sz w:val="22"/>
          <w:szCs w:val="22"/>
        </w:rPr>
        <w:t xml:space="preserve"> (NAVEDBA POSLOVNEGA SUBJEKTA) </w:t>
      </w:r>
    </w:p>
    <w:p w14:paraId="618533F5" w14:textId="77777777" w:rsidR="00577285" w:rsidRPr="00B5782C" w:rsidRDefault="00577285" w:rsidP="00577285">
      <w:pPr>
        <w:jc w:val="both"/>
        <w:rPr>
          <w:rFonts w:cstheme="minorHAnsi"/>
          <w:color w:val="000000"/>
          <w:sz w:val="22"/>
          <w:szCs w:val="22"/>
        </w:rPr>
      </w:pPr>
    </w:p>
    <w:p w14:paraId="4E27178B" w14:textId="77777777" w:rsidR="00577285" w:rsidRPr="00B5782C" w:rsidRDefault="00577285" w:rsidP="00577285">
      <w:pPr>
        <w:jc w:val="both"/>
        <w:rPr>
          <w:rFonts w:cstheme="minorHAnsi"/>
          <w:color w:val="000000"/>
          <w:sz w:val="22"/>
          <w:szCs w:val="22"/>
        </w:rPr>
      </w:pPr>
      <w:r w:rsidRPr="00B5782C">
        <w:rPr>
          <w:rFonts w:cstheme="minorHAnsi"/>
          <w:color w:val="000000"/>
          <w:sz w:val="22"/>
          <w:szCs w:val="22"/>
        </w:rPr>
        <w:t xml:space="preserve">ni / nisem povezan s funkcionarjem in po mojem vedenju ni / nisem  povezan z družinskim članom funkcionarja na način, določen v prvem odstavku 35. člena Zakona o integriteti in preprečevanju korupcije (Uradni list RS, št. 69/11 – uradno prečiščeno besedilo in 158/20 in 3/22-ZDeb; </w:t>
      </w:r>
      <w:proofErr w:type="spellStart"/>
      <w:r w:rsidRPr="00B5782C">
        <w:rPr>
          <w:rFonts w:cstheme="minorHAnsi"/>
          <w:color w:val="000000"/>
          <w:sz w:val="22"/>
          <w:szCs w:val="22"/>
        </w:rPr>
        <w:t>ZIntPK</w:t>
      </w:r>
      <w:proofErr w:type="spellEnd"/>
      <w:r w:rsidRPr="00B5782C">
        <w:rPr>
          <w:rFonts w:cstheme="minorHAnsi"/>
          <w:color w:val="000000"/>
          <w:sz w:val="22"/>
          <w:szCs w:val="22"/>
        </w:rPr>
        <w:t xml:space="preserve">).  </w:t>
      </w:r>
    </w:p>
    <w:p w14:paraId="4CBF0BA8" w14:textId="77777777" w:rsidR="00577285" w:rsidRPr="00B5782C" w:rsidRDefault="00577285" w:rsidP="00577285">
      <w:pPr>
        <w:jc w:val="both"/>
        <w:rPr>
          <w:rFonts w:cstheme="minorHAnsi"/>
          <w:color w:val="000000"/>
          <w:sz w:val="22"/>
          <w:szCs w:val="22"/>
        </w:rPr>
      </w:pPr>
    </w:p>
    <w:p w14:paraId="582F15E7" w14:textId="77777777" w:rsidR="00577285" w:rsidRPr="00B5782C" w:rsidRDefault="00577285" w:rsidP="00577285">
      <w:pPr>
        <w:jc w:val="both"/>
        <w:rPr>
          <w:rFonts w:cstheme="minorHAnsi"/>
          <w:color w:val="000000"/>
          <w:sz w:val="22"/>
          <w:szCs w:val="22"/>
        </w:rPr>
      </w:pPr>
    </w:p>
    <w:p w14:paraId="21683203" w14:textId="77777777" w:rsidR="00577285" w:rsidRPr="00B5782C" w:rsidRDefault="00577285" w:rsidP="00577285">
      <w:pPr>
        <w:jc w:val="both"/>
        <w:rPr>
          <w:rFonts w:cstheme="minorHAnsi"/>
          <w:color w:val="000000"/>
          <w:sz w:val="22"/>
          <w:szCs w:val="22"/>
        </w:rPr>
      </w:pPr>
    </w:p>
    <w:p w14:paraId="35535091" w14:textId="77777777" w:rsidR="00577285" w:rsidRPr="00B5782C" w:rsidRDefault="00577285" w:rsidP="00577285">
      <w:pPr>
        <w:jc w:val="both"/>
        <w:rPr>
          <w:rFonts w:cstheme="minorHAnsi"/>
          <w:color w:val="000000"/>
          <w:sz w:val="22"/>
          <w:szCs w:val="22"/>
        </w:rPr>
      </w:pPr>
      <w:r w:rsidRPr="00B5782C">
        <w:rPr>
          <w:rFonts w:cstheme="minorHAnsi"/>
          <w:color w:val="000000"/>
          <w:sz w:val="22"/>
          <w:szCs w:val="22"/>
        </w:rPr>
        <w:t>Datum: _________________            žig                              Podpis:________________________</w:t>
      </w:r>
    </w:p>
    <w:p w14:paraId="5E0B19FF" w14:textId="77777777" w:rsidR="00E07654" w:rsidRPr="00C972CE" w:rsidRDefault="00E07654" w:rsidP="00E07654">
      <w:pPr>
        <w:jc w:val="both"/>
        <w:rPr>
          <w:rFonts w:ascii="Arial Narrow" w:hAnsi="Arial Narrow"/>
          <w:sz w:val="24"/>
          <w:szCs w:val="24"/>
        </w:rPr>
      </w:pPr>
    </w:p>
    <w:p w14:paraId="6AF127DF" w14:textId="77777777" w:rsidR="00E07654" w:rsidRDefault="00E07654" w:rsidP="00E07654">
      <w:pPr>
        <w:jc w:val="both"/>
        <w:rPr>
          <w:rFonts w:ascii="Arial Narrow" w:hAnsi="Arial Narrow"/>
          <w:sz w:val="24"/>
          <w:szCs w:val="24"/>
        </w:rPr>
      </w:pPr>
    </w:p>
    <w:p w14:paraId="409386DB" w14:textId="77777777" w:rsidR="00E07654" w:rsidRDefault="00E07654" w:rsidP="00E07654">
      <w:pPr>
        <w:jc w:val="both"/>
        <w:rPr>
          <w:rFonts w:ascii="Arial Narrow" w:hAnsi="Arial Narrow"/>
          <w:sz w:val="24"/>
          <w:szCs w:val="24"/>
        </w:rPr>
      </w:pPr>
    </w:p>
    <w:p w14:paraId="76A94850" w14:textId="77777777" w:rsidR="00E07654" w:rsidRDefault="00E07654" w:rsidP="00E07654">
      <w:pPr>
        <w:jc w:val="both"/>
        <w:rPr>
          <w:rFonts w:ascii="Arial Narrow" w:hAnsi="Arial Narrow"/>
          <w:sz w:val="24"/>
          <w:szCs w:val="24"/>
        </w:rPr>
      </w:pPr>
    </w:p>
    <w:p w14:paraId="57480D36" w14:textId="77777777" w:rsidR="00E07654" w:rsidRDefault="00E07654" w:rsidP="00E07654">
      <w:pPr>
        <w:jc w:val="both"/>
        <w:rPr>
          <w:rFonts w:ascii="Arial Narrow" w:hAnsi="Arial Narrow"/>
          <w:sz w:val="24"/>
          <w:szCs w:val="24"/>
        </w:rPr>
      </w:pPr>
    </w:p>
    <w:p w14:paraId="022FBD0B" w14:textId="77777777" w:rsidR="00E07654" w:rsidRDefault="00E07654" w:rsidP="00E07654">
      <w:pPr>
        <w:jc w:val="both"/>
        <w:rPr>
          <w:rFonts w:ascii="Arial Narrow" w:hAnsi="Arial Narrow"/>
          <w:sz w:val="24"/>
          <w:szCs w:val="24"/>
        </w:rPr>
      </w:pPr>
    </w:p>
    <w:p w14:paraId="7C73FC19" w14:textId="18E625C5" w:rsidR="00E07654" w:rsidRDefault="00E07654" w:rsidP="00E07654">
      <w:pPr>
        <w:jc w:val="both"/>
        <w:rPr>
          <w:rFonts w:ascii="Arial Narrow" w:hAnsi="Arial Narrow"/>
          <w:sz w:val="24"/>
          <w:szCs w:val="24"/>
        </w:rPr>
      </w:pPr>
    </w:p>
    <w:p w14:paraId="5043B13C" w14:textId="4FF32D41" w:rsidR="001F5BF7" w:rsidRDefault="001F5BF7" w:rsidP="00E07654">
      <w:pPr>
        <w:jc w:val="both"/>
        <w:rPr>
          <w:rFonts w:ascii="Arial Narrow" w:hAnsi="Arial Narrow"/>
          <w:sz w:val="24"/>
          <w:szCs w:val="24"/>
        </w:rPr>
      </w:pPr>
    </w:p>
    <w:p w14:paraId="0995DAF1" w14:textId="54FD0666" w:rsidR="001F5BF7" w:rsidRDefault="001F5BF7" w:rsidP="00E07654">
      <w:pPr>
        <w:jc w:val="both"/>
        <w:rPr>
          <w:rFonts w:ascii="Arial Narrow" w:hAnsi="Arial Narrow"/>
          <w:sz w:val="24"/>
          <w:szCs w:val="24"/>
        </w:rPr>
      </w:pPr>
    </w:p>
    <w:p w14:paraId="6F8E0946" w14:textId="77777777" w:rsidR="00BE4FE4" w:rsidRDefault="00BE4FE4" w:rsidP="00E07654">
      <w:pPr>
        <w:jc w:val="both"/>
        <w:rPr>
          <w:rFonts w:ascii="Arial Narrow" w:hAnsi="Arial Narrow"/>
          <w:sz w:val="24"/>
          <w:szCs w:val="24"/>
        </w:rPr>
      </w:pPr>
    </w:p>
    <w:p w14:paraId="089B58A1" w14:textId="77777777" w:rsidR="00E07654" w:rsidRPr="00C972CE" w:rsidRDefault="00E07654" w:rsidP="00E07654">
      <w:pPr>
        <w:jc w:val="both"/>
        <w:rPr>
          <w:rFonts w:ascii="Arial Narrow" w:hAnsi="Arial Narrow"/>
          <w:sz w:val="24"/>
          <w:szCs w:val="24"/>
        </w:rPr>
      </w:pPr>
    </w:p>
    <w:p w14:paraId="4AA3C12D" w14:textId="77777777" w:rsidR="00E07654" w:rsidRPr="001F5BF7" w:rsidRDefault="00E07654" w:rsidP="00E07654">
      <w:pPr>
        <w:jc w:val="both"/>
        <w:rPr>
          <w:rFonts w:ascii="Arial Narrow" w:hAnsi="Arial Narrow"/>
          <w:b/>
          <w:u w:val="single"/>
        </w:rPr>
      </w:pPr>
      <w:r w:rsidRPr="001F5BF7">
        <w:rPr>
          <w:rFonts w:ascii="Arial Narrow" w:hAnsi="Arial Narrow"/>
          <w:b/>
          <w:u w:val="single"/>
        </w:rPr>
        <w:t xml:space="preserve">1. odstavek 35. člena </w:t>
      </w:r>
      <w:proofErr w:type="spellStart"/>
      <w:r w:rsidRPr="001F5BF7">
        <w:rPr>
          <w:rFonts w:ascii="Arial Narrow" w:hAnsi="Arial Narrow"/>
          <w:b/>
          <w:u w:val="single"/>
        </w:rPr>
        <w:t>ZIntPK</w:t>
      </w:r>
      <w:proofErr w:type="spellEnd"/>
      <w:r w:rsidRPr="001F5BF7">
        <w:rPr>
          <w:rFonts w:ascii="Arial Narrow" w:hAnsi="Arial Narrow"/>
          <w:b/>
          <w:u w:val="single"/>
        </w:rPr>
        <w:t>:</w:t>
      </w:r>
    </w:p>
    <w:p w14:paraId="0736A707" w14:textId="77777777" w:rsidR="00E07654" w:rsidRPr="001F5BF7" w:rsidRDefault="00E07654" w:rsidP="00E07654">
      <w:pPr>
        <w:pStyle w:val="Sprotnaopomba-besedilo"/>
        <w:rPr>
          <w:rFonts w:ascii="Arial Narrow" w:hAnsi="Arial Narrow" w:cs="Calibri"/>
          <w:i/>
        </w:rPr>
      </w:pPr>
      <w:r w:rsidRPr="001F5BF7">
        <w:rPr>
          <w:rFonts w:ascii="Arial Narrow" w:hAnsi="Arial Narrow" w:cs="Calibri"/>
          <w:i/>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56B27C8D" w14:textId="77777777" w:rsidR="00E07654" w:rsidRPr="001F5BF7" w:rsidRDefault="00E07654" w:rsidP="000418E8">
      <w:pPr>
        <w:pStyle w:val="Sprotnaopomba-besedilo"/>
        <w:numPr>
          <w:ilvl w:val="0"/>
          <w:numId w:val="16"/>
        </w:numPr>
        <w:rPr>
          <w:rFonts w:ascii="Arial Narrow" w:hAnsi="Arial Narrow" w:cs="Calibri"/>
          <w:i/>
        </w:rPr>
      </w:pPr>
      <w:r w:rsidRPr="001F5BF7">
        <w:rPr>
          <w:rFonts w:ascii="Arial Narrow" w:hAnsi="Arial Narrow" w:cs="Calibri"/>
          <w:i/>
        </w:rPr>
        <w:t>udeležen kot poslovodja, član poslovodstva ali zakoniti zastopnik ali</w:t>
      </w:r>
    </w:p>
    <w:p w14:paraId="1861123B" w14:textId="5E777DEB" w:rsidR="00E07654" w:rsidRPr="001F5BF7" w:rsidRDefault="00E07654" w:rsidP="000418E8">
      <w:pPr>
        <w:pStyle w:val="Sprotnaopomba-besedilo"/>
        <w:numPr>
          <w:ilvl w:val="0"/>
          <w:numId w:val="16"/>
        </w:numPr>
        <w:rPr>
          <w:rFonts w:ascii="Arial Narrow" w:hAnsi="Arial Narrow" w:cs="Calibri"/>
          <w:i/>
        </w:rPr>
      </w:pPr>
      <w:r w:rsidRPr="001F5BF7">
        <w:rPr>
          <w:rFonts w:ascii="Arial Narrow" w:hAnsi="Arial Narrow" w:cs="Calibri"/>
          <w:i/>
        </w:rPr>
        <w:t>neposredno ali prek drugih pravnih oseb v več kot pet odstotnem deležu udeležen pri ustanoviteljskih pravicah, upravljanju ali kapitalu.</w:t>
      </w:r>
    </w:p>
    <w:p w14:paraId="4342BC12" w14:textId="77777777" w:rsidR="00B7159C" w:rsidRDefault="00B7159C" w:rsidP="00900258">
      <w:pPr>
        <w:pStyle w:val="Sprotnaopomba-besedilo"/>
        <w:rPr>
          <w:rFonts w:ascii="Arial Narrow" w:hAnsi="Arial Narrow" w:cs="Calibri"/>
          <w:i/>
          <w:sz w:val="22"/>
          <w:szCs w:val="22"/>
        </w:rPr>
      </w:pPr>
    </w:p>
    <w:p w14:paraId="75C170B2" w14:textId="77777777" w:rsidR="00E07654" w:rsidRPr="00900258" w:rsidRDefault="00E07654" w:rsidP="00900258">
      <w:pPr>
        <w:rPr>
          <w:highlight w:val="yellow"/>
        </w:rPr>
      </w:pPr>
    </w:p>
    <w:p w14:paraId="1344B9F0" w14:textId="6B11A7F7" w:rsidR="001F60E4" w:rsidRDefault="001F60E4" w:rsidP="005A1AAB">
      <w:pPr>
        <w:pStyle w:val="Naslov2"/>
        <w:ind w:left="0"/>
      </w:pPr>
      <w:bookmarkStart w:id="157" w:name="_Toc197932343"/>
      <w:bookmarkStart w:id="158" w:name="_Toc97539261"/>
      <w:r>
        <w:t>OBREZAC ŠT. 1</w:t>
      </w:r>
      <w:r w:rsidR="00A813B2">
        <w:t>6</w:t>
      </w:r>
      <w:bookmarkEnd w:id="157"/>
    </w:p>
    <w:p w14:paraId="561D499C" w14:textId="77777777" w:rsidR="001F60E4" w:rsidRDefault="001F60E4" w:rsidP="001F60E4"/>
    <w:tbl>
      <w:tblPr>
        <w:tblStyle w:val="NormalTablePHPDOCX"/>
        <w:tblpPr w:leftFromText="141" w:rightFromText="141" w:vertAnchor="text" w:horzAnchor="margin" w:tblpX="108" w:tblpY="73"/>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3"/>
        <w:gridCol w:w="5367"/>
      </w:tblGrid>
      <w:tr w:rsidR="001F60E4" w:rsidRPr="00217D1D" w14:paraId="409A22E0" w14:textId="77777777" w:rsidTr="00C332A6">
        <w:trPr>
          <w:trHeight w:val="402"/>
        </w:trPr>
        <w:tc>
          <w:tcPr>
            <w:tcW w:w="3813" w:type="dxa"/>
            <w:shd w:val="clear" w:color="auto" w:fill="F2F2F2" w:themeFill="background1" w:themeFillShade="F2"/>
            <w:tcMar>
              <w:top w:w="135" w:type="dxa"/>
              <w:bottom w:w="135" w:type="dxa"/>
            </w:tcMar>
            <w:vAlign w:val="center"/>
          </w:tcPr>
          <w:p w14:paraId="5BAB2663" w14:textId="5D09E5DD" w:rsidR="001F60E4" w:rsidRPr="00217D1D" w:rsidRDefault="00C332A6" w:rsidP="00A1082F">
            <w:pPr>
              <w:rPr>
                <w:rFonts w:cstheme="minorHAnsi"/>
              </w:rPr>
            </w:pPr>
            <w:r>
              <w:rPr>
                <w:rFonts w:cstheme="minorHAnsi"/>
                <w:b/>
                <w:bCs/>
              </w:rPr>
              <w:t>NAZIV GOSPODARSKEGA SUBJEKTA</w:t>
            </w:r>
            <w:r w:rsidR="001F60E4" w:rsidRPr="00217D1D">
              <w:rPr>
                <w:rFonts w:cstheme="minorHAnsi"/>
                <w:b/>
                <w:bCs/>
              </w:rPr>
              <w:t>:</w:t>
            </w:r>
          </w:p>
        </w:tc>
        <w:tc>
          <w:tcPr>
            <w:tcW w:w="5367" w:type="dxa"/>
            <w:tcMar>
              <w:top w:w="135" w:type="dxa"/>
              <w:bottom w:w="135" w:type="dxa"/>
            </w:tcMar>
            <w:vAlign w:val="center"/>
          </w:tcPr>
          <w:p w14:paraId="4FEC8AEA" w14:textId="77777777" w:rsidR="001F60E4" w:rsidRPr="00217D1D" w:rsidRDefault="001F60E4" w:rsidP="00A1082F">
            <w:pPr>
              <w:rPr>
                <w:rFonts w:cstheme="minorHAnsi"/>
              </w:rPr>
            </w:pPr>
            <w:r w:rsidRPr="00217D1D">
              <w:rPr>
                <w:rFonts w:cstheme="minorHAnsi"/>
              </w:rPr>
              <w:t> </w:t>
            </w:r>
          </w:p>
        </w:tc>
      </w:tr>
      <w:tr w:rsidR="001F60E4" w:rsidRPr="00217D1D" w14:paraId="7FB81F86" w14:textId="77777777" w:rsidTr="00C332A6">
        <w:trPr>
          <w:trHeight w:val="267"/>
        </w:trPr>
        <w:tc>
          <w:tcPr>
            <w:tcW w:w="3813" w:type="dxa"/>
            <w:shd w:val="clear" w:color="auto" w:fill="F2F2F2" w:themeFill="background1" w:themeFillShade="F2"/>
            <w:tcMar>
              <w:top w:w="135" w:type="dxa"/>
              <w:bottom w:w="135" w:type="dxa"/>
            </w:tcMar>
            <w:vAlign w:val="center"/>
          </w:tcPr>
          <w:p w14:paraId="7438CC7B" w14:textId="46880913" w:rsidR="001F60E4" w:rsidRPr="00217D1D" w:rsidRDefault="001F60E4" w:rsidP="00A1082F">
            <w:pPr>
              <w:rPr>
                <w:rFonts w:cstheme="minorHAnsi"/>
              </w:rPr>
            </w:pPr>
            <w:r w:rsidRPr="00217D1D">
              <w:rPr>
                <w:rFonts w:cstheme="minorHAnsi"/>
                <w:b/>
                <w:bCs/>
              </w:rPr>
              <w:t xml:space="preserve">NASLOV </w:t>
            </w:r>
            <w:r w:rsidR="00C332A6">
              <w:rPr>
                <w:rFonts w:cstheme="minorHAnsi"/>
                <w:b/>
                <w:bCs/>
              </w:rPr>
              <w:t>GOSPODARSKEGA SUBJEKTA</w:t>
            </w:r>
          </w:p>
        </w:tc>
        <w:tc>
          <w:tcPr>
            <w:tcW w:w="5367" w:type="dxa"/>
            <w:tcMar>
              <w:top w:w="135" w:type="dxa"/>
              <w:bottom w:w="135" w:type="dxa"/>
            </w:tcMar>
            <w:vAlign w:val="center"/>
          </w:tcPr>
          <w:p w14:paraId="4209741C" w14:textId="77777777" w:rsidR="001F60E4" w:rsidRPr="00217D1D" w:rsidRDefault="001F60E4" w:rsidP="00A1082F">
            <w:pPr>
              <w:rPr>
                <w:rFonts w:cstheme="minorHAnsi"/>
              </w:rPr>
            </w:pPr>
            <w:r w:rsidRPr="00217D1D">
              <w:rPr>
                <w:rFonts w:cstheme="minorHAnsi"/>
              </w:rPr>
              <w:t> </w:t>
            </w:r>
          </w:p>
        </w:tc>
      </w:tr>
    </w:tbl>
    <w:p w14:paraId="559E5136" w14:textId="77777777" w:rsidR="001F60E4" w:rsidRDefault="001F60E4" w:rsidP="001F60E4">
      <w:pPr>
        <w:jc w:val="center"/>
        <w:rPr>
          <w:rFonts w:cstheme="minorHAnsi"/>
          <w:b/>
          <w:bCs/>
          <w:color w:val="000000"/>
          <w:sz w:val="22"/>
          <w:szCs w:val="32"/>
        </w:rPr>
      </w:pPr>
    </w:p>
    <w:p w14:paraId="359E766F" w14:textId="77777777" w:rsidR="001F60E4" w:rsidRDefault="001F60E4" w:rsidP="001F60E4">
      <w:pPr>
        <w:jc w:val="center"/>
        <w:rPr>
          <w:rFonts w:cstheme="minorHAnsi"/>
          <w:b/>
          <w:bCs/>
          <w:color w:val="000000"/>
          <w:sz w:val="22"/>
          <w:szCs w:val="32"/>
        </w:rPr>
      </w:pPr>
    </w:p>
    <w:p w14:paraId="1B3256CB" w14:textId="77777777" w:rsidR="001F60E4" w:rsidRPr="007001D0" w:rsidRDefault="001F60E4" w:rsidP="001F60E4">
      <w:pPr>
        <w:jc w:val="center"/>
        <w:rPr>
          <w:rFonts w:ascii="Arial" w:eastAsia="Times New Roman" w:hAnsi="Arial" w:cs="Arial"/>
          <w:b/>
          <w:sz w:val="24"/>
          <w:szCs w:val="24"/>
          <w:lang w:eastAsia="sl-SI"/>
        </w:rPr>
      </w:pPr>
      <w:r w:rsidRPr="007001D0">
        <w:rPr>
          <w:rFonts w:ascii="Arial" w:eastAsia="Times New Roman" w:hAnsi="Arial" w:cs="Arial"/>
          <w:b/>
          <w:sz w:val="24"/>
          <w:szCs w:val="24"/>
          <w:lang w:eastAsia="sl-SI"/>
        </w:rPr>
        <w:t xml:space="preserve">IZJAVA O IZPOLNJEVANJU OMEJEVALNIH UKREPOV, </w:t>
      </w:r>
    </w:p>
    <w:p w14:paraId="753874BF" w14:textId="77777777" w:rsidR="001F60E4" w:rsidRPr="007001D0" w:rsidRDefault="001F60E4" w:rsidP="001F60E4">
      <w:pPr>
        <w:jc w:val="center"/>
        <w:rPr>
          <w:rFonts w:ascii="Arial" w:eastAsia="Times New Roman" w:hAnsi="Arial" w:cs="Arial"/>
          <w:b/>
          <w:sz w:val="28"/>
          <w:lang w:eastAsia="sl-SI"/>
        </w:rPr>
      </w:pPr>
      <w:r w:rsidRPr="007001D0">
        <w:rPr>
          <w:rFonts w:ascii="Arial" w:eastAsia="Times New Roman" w:hAnsi="Arial" w:cs="Arial"/>
          <w:b/>
          <w:sz w:val="24"/>
          <w:szCs w:val="24"/>
          <w:lang w:eastAsia="sl-SI"/>
        </w:rPr>
        <w:t>DOLOČENIH V SKLEPU SVETA (SZVP) 2022/578 Z DNE 8. APRILA 2022 O SPREMEMBI SKLEPA 2014/512/SZVP O OMEJEVALNIH UKREPIH ZARADI DELOVANJA RUSIJE, KI POVZROČA DESTABILIZACIJO RAZMER V UKRAJINI</w:t>
      </w:r>
      <w:r w:rsidRPr="007001D0">
        <w:rPr>
          <w:rFonts w:eastAsia="Times New Roman"/>
          <w:b/>
          <w:sz w:val="28"/>
          <w:lang w:eastAsia="sl-SI"/>
        </w:rPr>
        <w:t xml:space="preserve"> </w:t>
      </w:r>
      <w:r w:rsidRPr="00AA4E6B">
        <w:rPr>
          <w:rFonts w:eastAsia="Times New Roman"/>
          <w:b/>
          <w:sz w:val="16"/>
          <w:szCs w:val="16"/>
          <w:lang w:eastAsia="sl-SI"/>
        </w:rPr>
        <w:footnoteReference w:id="1"/>
      </w:r>
    </w:p>
    <w:p w14:paraId="11E3BCC6" w14:textId="77777777" w:rsidR="001F60E4" w:rsidRPr="00AA4297" w:rsidRDefault="001F60E4" w:rsidP="001F60E4">
      <w:pPr>
        <w:jc w:val="both"/>
        <w:rPr>
          <w:rFonts w:cstheme="minorHAnsi"/>
          <w:b/>
          <w:bCs/>
        </w:rPr>
      </w:pPr>
    </w:p>
    <w:tbl>
      <w:tblPr>
        <w:tblW w:w="9214"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5670"/>
      </w:tblGrid>
      <w:tr w:rsidR="001F60E4" w:rsidRPr="00AA4297" w14:paraId="3DC28319" w14:textId="77777777" w:rsidTr="00A1082F">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CDB54B" w14:textId="77777777" w:rsidR="001F60E4" w:rsidRPr="007001D0" w:rsidRDefault="001F60E4" w:rsidP="00A1082F">
            <w:pPr>
              <w:rPr>
                <w:rFonts w:cstheme="minorHAnsi"/>
                <w:b/>
                <w:bCs/>
              </w:rPr>
            </w:pPr>
            <w:r w:rsidRPr="007001D0">
              <w:rPr>
                <w:rFonts w:cstheme="minorHAnsi"/>
                <w:b/>
                <w:bCs/>
              </w:rPr>
              <w:t>Naročnik</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B0F562" w14:textId="77777777" w:rsidR="001F60E4" w:rsidRPr="007001D0" w:rsidRDefault="001F60E4" w:rsidP="00A1082F">
            <w:pPr>
              <w:jc w:val="both"/>
              <w:rPr>
                <w:rFonts w:cstheme="minorHAnsi"/>
                <w:b/>
                <w:bCs/>
              </w:rPr>
            </w:pPr>
            <w:r>
              <w:rPr>
                <w:rFonts w:cstheme="minorHAnsi"/>
                <w:b/>
                <w:bCs/>
              </w:rPr>
              <w:t xml:space="preserve">Občina Ivančna Gorica </w:t>
            </w:r>
          </w:p>
        </w:tc>
      </w:tr>
      <w:tr w:rsidR="001F60E4" w:rsidRPr="00AA4297" w14:paraId="2B0E83F0" w14:textId="77777777" w:rsidTr="00A1082F">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2C2F65" w14:textId="77777777" w:rsidR="001F60E4" w:rsidRPr="007001D0" w:rsidRDefault="001F60E4" w:rsidP="00A1082F">
            <w:pPr>
              <w:rPr>
                <w:rFonts w:cstheme="minorHAnsi"/>
                <w:b/>
                <w:bCs/>
              </w:rPr>
            </w:pPr>
            <w:r w:rsidRPr="007001D0">
              <w:rPr>
                <w:rFonts w:cstheme="minorHAnsi"/>
                <w:b/>
                <w:bCs/>
              </w:rPr>
              <w:t>Predmet javnega naročila</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E3B7ED" w14:textId="2532CC13" w:rsidR="00BA1C81" w:rsidRDefault="00BA1C81" w:rsidP="00BA1C81">
            <w:pPr>
              <w:rPr>
                <w:b/>
                <w:bCs/>
              </w:rPr>
            </w:pPr>
            <w:r>
              <w:rPr>
                <w:b/>
                <w:bCs/>
              </w:rPr>
              <w:t>I</w:t>
            </w:r>
            <w:r w:rsidRPr="0007384D">
              <w:rPr>
                <w:b/>
                <w:bCs/>
              </w:rPr>
              <w:t xml:space="preserve">zvajanje prevozov osnovnošolskih otrok </w:t>
            </w:r>
            <w:r>
              <w:rPr>
                <w:b/>
                <w:bCs/>
              </w:rPr>
              <w:t>v</w:t>
            </w:r>
            <w:r w:rsidRPr="0007384D">
              <w:rPr>
                <w:b/>
                <w:bCs/>
              </w:rPr>
              <w:t xml:space="preserve"> </w:t>
            </w:r>
            <w:r>
              <w:rPr>
                <w:b/>
                <w:bCs/>
              </w:rPr>
              <w:t>Občini Ivančna Gorica 2025/2026</w:t>
            </w:r>
          </w:p>
          <w:p w14:paraId="3C232350" w14:textId="1B61AAD7" w:rsidR="001F60E4" w:rsidRPr="001F60E4" w:rsidRDefault="001F60E4" w:rsidP="001F60E4">
            <w:pPr>
              <w:rPr>
                <w:b/>
                <w:bCs/>
              </w:rPr>
            </w:pPr>
          </w:p>
        </w:tc>
      </w:tr>
      <w:tr w:rsidR="001F60E4" w:rsidRPr="00AA4297" w14:paraId="1F11CE25" w14:textId="77777777" w:rsidTr="00A1082F">
        <w:trPr>
          <w:trHeight w:val="445"/>
        </w:trPr>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E859CA" w14:textId="77777777" w:rsidR="001F60E4" w:rsidRPr="007001D0" w:rsidRDefault="001F60E4" w:rsidP="00A1082F">
            <w:pPr>
              <w:rPr>
                <w:rFonts w:cstheme="minorHAnsi"/>
                <w:b/>
                <w:bCs/>
              </w:rPr>
            </w:pPr>
            <w:r w:rsidRPr="007001D0">
              <w:rPr>
                <w:rFonts w:cstheme="minorHAnsi"/>
                <w:b/>
                <w:bCs/>
              </w:rPr>
              <w:t>Oznaka javnega naročila pri naročniku</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C97EC9" w14:textId="3C9D3897" w:rsidR="001F60E4" w:rsidRPr="007001D0" w:rsidRDefault="001F60E4" w:rsidP="00A1082F">
            <w:pPr>
              <w:rPr>
                <w:rFonts w:cstheme="minorHAnsi"/>
                <w:b/>
                <w:bCs/>
              </w:rPr>
            </w:pPr>
            <w:r w:rsidRPr="00DE4D22">
              <w:rPr>
                <w:rFonts w:cstheme="minorHAnsi"/>
                <w:b/>
                <w:bCs/>
              </w:rPr>
              <w:t>430-00</w:t>
            </w:r>
            <w:r w:rsidR="00DE4D22" w:rsidRPr="00DE4D22">
              <w:rPr>
                <w:rFonts w:cstheme="minorHAnsi"/>
                <w:b/>
                <w:bCs/>
              </w:rPr>
              <w:t>1</w:t>
            </w:r>
            <w:r w:rsidR="002722F4">
              <w:rPr>
                <w:rFonts w:cstheme="minorHAnsi"/>
                <w:b/>
                <w:bCs/>
              </w:rPr>
              <w:t>3</w:t>
            </w:r>
            <w:r w:rsidRPr="00DE4D22">
              <w:rPr>
                <w:rFonts w:cstheme="minorHAnsi"/>
                <w:b/>
                <w:bCs/>
              </w:rPr>
              <w:t>/202</w:t>
            </w:r>
            <w:r w:rsidR="00BA1C81" w:rsidRPr="00DE4D22">
              <w:rPr>
                <w:rFonts w:cstheme="minorHAnsi"/>
                <w:b/>
                <w:bCs/>
              </w:rPr>
              <w:t>5</w:t>
            </w:r>
          </w:p>
        </w:tc>
      </w:tr>
    </w:tbl>
    <w:p w14:paraId="091E354A" w14:textId="77777777" w:rsidR="001F60E4" w:rsidRPr="007001D0" w:rsidRDefault="001F60E4" w:rsidP="001F60E4">
      <w:pPr>
        <w:spacing w:line="360" w:lineRule="auto"/>
        <w:jc w:val="both"/>
        <w:rPr>
          <w:rFonts w:cstheme="minorHAnsi"/>
          <w:color w:val="000000"/>
          <w:sz w:val="22"/>
          <w:szCs w:val="22"/>
        </w:rPr>
      </w:pPr>
    </w:p>
    <w:tbl>
      <w:tblPr>
        <w:tblW w:w="9328" w:type="dxa"/>
        <w:tblInd w:w="-114" w:type="dxa"/>
        <w:tblLayout w:type="fixed"/>
        <w:tblCellMar>
          <w:left w:w="28" w:type="dxa"/>
          <w:right w:w="85" w:type="dxa"/>
        </w:tblCellMar>
        <w:tblLook w:val="04A0" w:firstRow="1" w:lastRow="0" w:firstColumn="1" w:lastColumn="0" w:noHBand="0" w:noVBand="1"/>
      </w:tblPr>
      <w:tblGrid>
        <w:gridCol w:w="3091"/>
        <w:gridCol w:w="6237"/>
      </w:tblGrid>
      <w:tr w:rsidR="001F60E4" w:rsidRPr="007001D0" w14:paraId="569393C9" w14:textId="77777777" w:rsidTr="00A1082F">
        <w:trPr>
          <w:cantSplit/>
          <w:trHeight w:val="310"/>
        </w:trPr>
        <w:tc>
          <w:tcPr>
            <w:tcW w:w="3091" w:type="dxa"/>
          </w:tcPr>
          <w:p w14:paraId="66EF152C" w14:textId="77777777" w:rsidR="001F60E4" w:rsidRPr="007001D0" w:rsidRDefault="001F60E4" w:rsidP="00A1082F">
            <w:pPr>
              <w:spacing w:line="360" w:lineRule="auto"/>
              <w:jc w:val="both"/>
              <w:rPr>
                <w:rFonts w:cstheme="minorHAnsi"/>
                <w:color w:val="000000"/>
                <w:sz w:val="22"/>
                <w:szCs w:val="22"/>
              </w:rPr>
            </w:pPr>
            <w:r w:rsidRPr="007001D0">
              <w:rPr>
                <w:rFonts w:cstheme="minorHAnsi"/>
                <w:b/>
                <w:bCs/>
                <w:color w:val="000000"/>
                <w:sz w:val="22"/>
                <w:szCs w:val="22"/>
              </w:rPr>
              <w:t>Gospodarski subjekt – ponudnik</w:t>
            </w:r>
            <w:r w:rsidRPr="007001D0">
              <w:rPr>
                <w:rFonts w:cstheme="minorHAnsi"/>
                <w:color w:val="000000"/>
                <w:sz w:val="22"/>
                <w:szCs w:val="22"/>
              </w:rPr>
              <w:t xml:space="preserve">: </w:t>
            </w:r>
          </w:p>
        </w:tc>
        <w:tc>
          <w:tcPr>
            <w:tcW w:w="6237" w:type="dxa"/>
            <w:tcBorders>
              <w:bottom w:val="single" w:sz="4" w:space="0" w:color="auto"/>
            </w:tcBorders>
            <w:shd w:val="clear" w:color="auto" w:fill="auto"/>
          </w:tcPr>
          <w:p w14:paraId="7D0C2926" w14:textId="77777777" w:rsidR="001F60E4" w:rsidRPr="007001D0" w:rsidRDefault="001F60E4" w:rsidP="00A1082F">
            <w:pPr>
              <w:spacing w:line="360" w:lineRule="auto"/>
              <w:jc w:val="both"/>
              <w:rPr>
                <w:rFonts w:cstheme="minorHAnsi"/>
                <w:b/>
                <w:bCs/>
                <w:color w:val="000000"/>
                <w:sz w:val="22"/>
                <w:szCs w:val="22"/>
              </w:rPr>
            </w:pPr>
          </w:p>
        </w:tc>
      </w:tr>
    </w:tbl>
    <w:p w14:paraId="76995EF5" w14:textId="77777777" w:rsidR="001F60E4" w:rsidRDefault="001F60E4" w:rsidP="001F60E4">
      <w:pPr>
        <w:rPr>
          <w:rFonts w:ascii="Arial Narrow" w:hAnsi="Arial Narrow" w:cs="Calibri"/>
          <w:sz w:val="24"/>
          <w:szCs w:val="24"/>
        </w:rPr>
      </w:pPr>
    </w:p>
    <w:p w14:paraId="55DD4612" w14:textId="531644F1" w:rsidR="001F60E4" w:rsidRPr="006A21F6" w:rsidRDefault="001F60E4" w:rsidP="001F60E4">
      <w:pPr>
        <w:spacing w:line="360" w:lineRule="auto"/>
        <w:jc w:val="both"/>
        <w:rPr>
          <w:rFonts w:eastAsia="Times New Roman" w:cstheme="minorHAnsi"/>
          <w:bCs/>
          <w:sz w:val="22"/>
          <w:szCs w:val="22"/>
          <w:lang w:eastAsia="sl-SI"/>
        </w:rPr>
      </w:pPr>
      <w:r w:rsidRPr="00C77E58">
        <w:rPr>
          <w:rFonts w:eastAsia="Times New Roman" w:cstheme="minorHAnsi"/>
          <w:bCs/>
          <w:sz w:val="22"/>
          <w:szCs w:val="22"/>
          <w:lang w:eastAsia="sl-SI"/>
        </w:rPr>
        <w:t>izjavljamo, da izpolnjujemo omejevalne ukrepe, določene v Sklepu Sveta (SZVP) 2022/578 z dne 8. aprila 2022 o spremembi Sklepa 2014/512/SZVP o omejevalnih ukrepih zaradi delovanja Rusije, ki povzroča destabilizacijo razmer v Ukrajini (EUR-</w:t>
      </w:r>
      <w:proofErr w:type="spellStart"/>
      <w:r w:rsidRPr="00C77E58">
        <w:rPr>
          <w:rFonts w:eastAsia="Times New Roman" w:cstheme="minorHAnsi"/>
          <w:bCs/>
          <w:sz w:val="22"/>
          <w:szCs w:val="22"/>
          <w:lang w:eastAsia="sl-SI"/>
        </w:rPr>
        <w:t>Lex</w:t>
      </w:r>
      <w:proofErr w:type="spellEnd"/>
      <w:r w:rsidRPr="00C77E58">
        <w:rPr>
          <w:rFonts w:eastAsia="Times New Roman" w:cstheme="minorHAnsi"/>
          <w:bCs/>
          <w:sz w:val="22"/>
          <w:szCs w:val="22"/>
          <w:lang w:eastAsia="sl-SI"/>
        </w:rPr>
        <w:t xml:space="preserve"> - 32022D0578 - EN - EUR-</w:t>
      </w:r>
      <w:proofErr w:type="spellStart"/>
      <w:r w:rsidRPr="00C77E58">
        <w:rPr>
          <w:rFonts w:eastAsia="Times New Roman" w:cstheme="minorHAnsi"/>
          <w:bCs/>
          <w:sz w:val="22"/>
          <w:szCs w:val="22"/>
          <w:lang w:eastAsia="sl-SI"/>
        </w:rPr>
        <w:t>Lex</w:t>
      </w:r>
      <w:proofErr w:type="spellEnd"/>
      <w:r w:rsidRPr="00C77E58">
        <w:rPr>
          <w:rFonts w:eastAsia="Times New Roman" w:cstheme="minorHAnsi"/>
          <w:bCs/>
          <w:sz w:val="22"/>
          <w:szCs w:val="22"/>
          <w:lang w:eastAsia="sl-SI"/>
        </w:rPr>
        <w:t xml:space="preserve"> (europa.eu) in izjavljamo, da nismo ruski državljan ali fizična ali pravna oseba, subjekt ali organ s sedežem v Rusiji, ali pravna oseba, subjekt ali organ, katerih več kot 50-odstotni delež je v neposredni ali posredni lasti navedenega subjekta, ali fizična ali pravna oseba, subjekt ali organ, ki deluje v imenu ali po navodilih navedenih subjektov. </w:t>
      </w:r>
    </w:p>
    <w:p w14:paraId="24D5F848" w14:textId="77777777" w:rsidR="001F60E4" w:rsidRDefault="001F60E4" w:rsidP="001F60E4">
      <w:pPr>
        <w:spacing w:line="360" w:lineRule="auto"/>
        <w:jc w:val="both"/>
        <w:rPr>
          <w:rFonts w:ascii="Arial" w:hAnsi="Arial" w:cs="Arial"/>
        </w:rPr>
      </w:pPr>
    </w:p>
    <w:p w14:paraId="479121D1" w14:textId="185FB775" w:rsidR="001F60E4" w:rsidRPr="006A21F6" w:rsidRDefault="001F60E4" w:rsidP="006A21F6">
      <w:pPr>
        <w:jc w:val="both"/>
        <w:rPr>
          <w:rFonts w:cstheme="minorHAnsi"/>
          <w:sz w:val="22"/>
          <w:szCs w:val="22"/>
        </w:rPr>
      </w:pPr>
      <w:r w:rsidRPr="009853D0">
        <w:rPr>
          <w:rFonts w:cstheme="minorHAnsi"/>
          <w:sz w:val="22"/>
          <w:szCs w:val="22"/>
        </w:rPr>
        <w:t>Kraj in datum:</w:t>
      </w:r>
      <w:r w:rsidRPr="009853D0">
        <w:rPr>
          <w:rFonts w:cstheme="minorHAnsi"/>
          <w:sz w:val="22"/>
          <w:szCs w:val="22"/>
        </w:rPr>
        <w:tab/>
      </w:r>
      <w:r w:rsidRPr="009853D0">
        <w:rPr>
          <w:rFonts w:cstheme="minorHAnsi"/>
          <w:sz w:val="22"/>
          <w:szCs w:val="22"/>
        </w:rPr>
        <w:tab/>
      </w:r>
      <w:r w:rsidRPr="009853D0">
        <w:rPr>
          <w:rFonts w:cstheme="minorHAnsi"/>
          <w:sz w:val="22"/>
          <w:szCs w:val="22"/>
        </w:rPr>
        <w:tab/>
      </w:r>
      <w:r w:rsidRPr="009853D0">
        <w:rPr>
          <w:rFonts w:cstheme="minorHAnsi"/>
          <w:sz w:val="22"/>
          <w:szCs w:val="22"/>
        </w:rPr>
        <w:tab/>
      </w:r>
      <w:r w:rsidRPr="009853D0">
        <w:rPr>
          <w:rFonts w:cstheme="minorHAnsi"/>
          <w:sz w:val="22"/>
          <w:szCs w:val="22"/>
        </w:rPr>
        <w:tab/>
      </w:r>
      <w:r w:rsidRPr="009853D0">
        <w:rPr>
          <w:rFonts w:cstheme="minorHAnsi"/>
          <w:sz w:val="22"/>
          <w:szCs w:val="22"/>
        </w:rPr>
        <w:tab/>
        <w:t>Ime in priimek: _____________________</w:t>
      </w:r>
    </w:p>
    <w:bookmarkEnd w:id="158"/>
    <w:p w14:paraId="3BD5300F" w14:textId="77777777" w:rsidR="000E1C50" w:rsidRDefault="000E1C50" w:rsidP="00534F27">
      <w:pPr>
        <w:tabs>
          <w:tab w:val="left" w:pos="6420"/>
        </w:tabs>
        <w:rPr>
          <w:rFonts w:cstheme="minorHAnsi"/>
          <w:sz w:val="22"/>
          <w:szCs w:val="22"/>
        </w:rPr>
      </w:pPr>
    </w:p>
    <w:p w14:paraId="2D18975A" w14:textId="77777777" w:rsidR="006879E0" w:rsidRDefault="006879E0" w:rsidP="00534F27">
      <w:pPr>
        <w:tabs>
          <w:tab w:val="left" w:pos="6420"/>
        </w:tabs>
        <w:rPr>
          <w:rFonts w:cstheme="minorHAnsi"/>
          <w:sz w:val="22"/>
          <w:szCs w:val="22"/>
        </w:rPr>
      </w:pPr>
    </w:p>
    <w:p w14:paraId="36B18394" w14:textId="510D6475" w:rsidR="00346B4A" w:rsidRPr="00534F27" w:rsidRDefault="008C744A" w:rsidP="00534F27">
      <w:pPr>
        <w:tabs>
          <w:tab w:val="left" w:pos="6420"/>
        </w:tabs>
        <w:rPr>
          <w:rFonts w:cstheme="minorHAnsi"/>
          <w:sz w:val="22"/>
          <w:szCs w:val="22"/>
        </w:rPr>
      </w:pPr>
      <w:r>
        <w:rPr>
          <w:rFonts w:cstheme="minorHAnsi"/>
          <w:sz w:val="22"/>
          <w:szCs w:val="22"/>
        </w:rPr>
        <w:tab/>
      </w:r>
      <w:r w:rsidRPr="00F2434D">
        <w:rPr>
          <w:rFonts w:cstheme="minorHAnsi"/>
          <w:color w:val="A9A9A9"/>
          <w:position w:val="-2"/>
          <w:sz w:val="22"/>
        </w:rPr>
        <w:t>(žig in podpis)</w:t>
      </w:r>
    </w:p>
    <w:p w14:paraId="07B4E71E" w14:textId="0BA53B36" w:rsidR="00534F27" w:rsidRDefault="00534F27" w:rsidP="005A1AAB">
      <w:pPr>
        <w:pStyle w:val="Naslov2"/>
        <w:ind w:left="0"/>
      </w:pPr>
      <w:bookmarkStart w:id="159" w:name="_Toc197932344"/>
      <w:r>
        <w:t xml:space="preserve">OBRAZEC ŠT. </w:t>
      </w:r>
      <w:r w:rsidR="00393D82">
        <w:t>1</w:t>
      </w:r>
      <w:r w:rsidR="00E72656">
        <w:t>7</w:t>
      </w:r>
      <w:r>
        <w:t xml:space="preserve"> – VZOREC</w:t>
      </w:r>
      <w:bookmarkEnd w:id="159"/>
    </w:p>
    <w:p w14:paraId="14EE7117" w14:textId="1A4D1C72" w:rsidR="00BA1C81" w:rsidRDefault="00BA1C81" w:rsidP="00944D4F">
      <w:pPr>
        <w:rPr>
          <w:b/>
          <w:bCs/>
        </w:rPr>
      </w:pPr>
    </w:p>
    <w:p w14:paraId="3A54FCEC" w14:textId="77777777" w:rsidR="00944D4F" w:rsidRDefault="00944D4F" w:rsidP="00BA1C81">
      <w:pPr>
        <w:jc w:val="center"/>
        <w:rPr>
          <w:b/>
          <w:bCs/>
        </w:rPr>
      </w:pPr>
    </w:p>
    <w:p w14:paraId="6F01B903" w14:textId="77777777" w:rsidR="00944D4F" w:rsidRDefault="00944D4F" w:rsidP="00944D4F">
      <w:pPr>
        <w:ind w:left="1418" w:hanging="1418"/>
        <w:jc w:val="both"/>
        <w:rPr>
          <w:rFonts w:eastAsia="Times New Roman" w:cstheme="minorHAnsi"/>
          <w:b/>
          <w:sz w:val="22"/>
          <w:szCs w:val="22"/>
          <w:lang w:eastAsia="sl-SI"/>
        </w:rPr>
      </w:pPr>
      <w:r>
        <w:rPr>
          <w:rFonts w:eastAsia="Times New Roman" w:cstheme="minorHAnsi"/>
          <w:sz w:val="22"/>
          <w:szCs w:val="22"/>
          <w:lang w:eastAsia="sl-SI"/>
        </w:rPr>
        <w:t xml:space="preserve">NAROČNIK: </w:t>
      </w:r>
      <w:r>
        <w:rPr>
          <w:rFonts w:eastAsia="Times New Roman" w:cstheme="minorHAnsi"/>
          <w:sz w:val="22"/>
          <w:szCs w:val="22"/>
          <w:lang w:eastAsia="sl-SI"/>
        </w:rPr>
        <w:tab/>
      </w:r>
      <w:r>
        <w:rPr>
          <w:rFonts w:eastAsia="Times New Roman" w:cstheme="minorHAnsi"/>
          <w:b/>
          <w:sz w:val="22"/>
          <w:szCs w:val="22"/>
          <w:lang w:eastAsia="sl-SI"/>
        </w:rPr>
        <w:t xml:space="preserve">Občina Ivančna Gorica, Sokolska 8, 1295 Ivančna Gorica, </w:t>
      </w:r>
    </w:p>
    <w:p w14:paraId="3023A00D" w14:textId="77777777" w:rsidR="00944D4F" w:rsidRDefault="00944D4F" w:rsidP="00944D4F">
      <w:pPr>
        <w:ind w:left="1418" w:hanging="2"/>
        <w:jc w:val="both"/>
        <w:rPr>
          <w:rFonts w:eastAsia="Times New Roman" w:cstheme="minorHAnsi"/>
          <w:sz w:val="22"/>
          <w:szCs w:val="22"/>
          <w:lang w:eastAsia="sl-SI"/>
        </w:rPr>
      </w:pPr>
      <w:r>
        <w:rPr>
          <w:rFonts w:eastAsia="Times New Roman" w:cstheme="minorHAnsi"/>
          <w:sz w:val="22"/>
          <w:szCs w:val="22"/>
          <w:lang w:eastAsia="sl-SI"/>
        </w:rPr>
        <w:t>ki jo zastopa župan Dušan Strnad, matična številka: 5886244000, davčna številka: SI44105487</w:t>
      </w:r>
    </w:p>
    <w:p w14:paraId="61BFE538" w14:textId="77777777" w:rsidR="00944D4F" w:rsidRDefault="00944D4F" w:rsidP="00944D4F">
      <w:pPr>
        <w:jc w:val="both"/>
        <w:rPr>
          <w:rFonts w:eastAsia="Times New Roman" w:cstheme="minorHAnsi"/>
          <w:sz w:val="22"/>
          <w:szCs w:val="22"/>
          <w:lang w:eastAsia="sl-SI"/>
        </w:rPr>
      </w:pPr>
    </w:p>
    <w:p w14:paraId="19C96EA9" w14:textId="77777777" w:rsidR="00944D4F" w:rsidRDefault="00944D4F" w:rsidP="00944D4F">
      <w:pPr>
        <w:ind w:left="1418" w:hanging="1260"/>
        <w:jc w:val="both"/>
        <w:rPr>
          <w:rFonts w:eastAsia="Times New Roman" w:cstheme="minorHAnsi"/>
          <w:sz w:val="22"/>
          <w:szCs w:val="22"/>
          <w:lang w:eastAsia="sl-SI"/>
        </w:rPr>
      </w:pPr>
      <w:r>
        <w:rPr>
          <w:rFonts w:eastAsia="Times New Roman" w:cstheme="minorHAnsi"/>
          <w:sz w:val="22"/>
          <w:szCs w:val="22"/>
          <w:lang w:eastAsia="sl-SI"/>
        </w:rPr>
        <w:tab/>
        <w:t>in</w:t>
      </w:r>
    </w:p>
    <w:p w14:paraId="5FA710A6" w14:textId="77777777" w:rsidR="00944D4F" w:rsidRDefault="00944D4F" w:rsidP="00944D4F">
      <w:pPr>
        <w:ind w:left="1260" w:hanging="1260"/>
        <w:jc w:val="both"/>
        <w:rPr>
          <w:rFonts w:eastAsia="Times New Roman" w:cstheme="minorHAnsi"/>
          <w:sz w:val="22"/>
          <w:szCs w:val="22"/>
          <w:lang w:eastAsia="sl-SI"/>
        </w:rPr>
      </w:pPr>
    </w:p>
    <w:p w14:paraId="2736A68B" w14:textId="77777777" w:rsidR="00944D4F" w:rsidRDefault="00944D4F" w:rsidP="00944D4F">
      <w:pPr>
        <w:ind w:left="1418" w:hanging="1418"/>
        <w:jc w:val="both"/>
        <w:rPr>
          <w:rFonts w:eastAsia="Times New Roman" w:cstheme="minorHAnsi"/>
          <w:sz w:val="22"/>
          <w:szCs w:val="22"/>
          <w:lang w:eastAsia="sl-SI"/>
        </w:rPr>
      </w:pPr>
      <w:r>
        <w:rPr>
          <w:rFonts w:eastAsia="Times New Roman" w:cstheme="minorHAnsi"/>
          <w:sz w:val="22"/>
          <w:szCs w:val="22"/>
          <w:lang w:eastAsia="sl-SI"/>
        </w:rPr>
        <w:t>IZVAJALEC:</w:t>
      </w:r>
      <w:r>
        <w:rPr>
          <w:rFonts w:eastAsia="Times New Roman" w:cstheme="minorHAnsi"/>
          <w:sz w:val="22"/>
          <w:szCs w:val="22"/>
          <w:lang w:eastAsia="sl-SI"/>
        </w:rPr>
        <w:tab/>
        <w:t xml:space="preserve">__________________________________________________________, </w:t>
      </w:r>
    </w:p>
    <w:p w14:paraId="769FEE19" w14:textId="77777777" w:rsidR="00944D4F" w:rsidRDefault="00944D4F" w:rsidP="00944D4F">
      <w:pPr>
        <w:ind w:left="1418" w:hanging="2"/>
        <w:jc w:val="both"/>
        <w:rPr>
          <w:rFonts w:eastAsia="Times New Roman" w:cstheme="minorHAnsi"/>
          <w:sz w:val="22"/>
          <w:szCs w:val="22"/>
          <w:lang w:eastAsia="sl-SI"/>
        </w:rPr>
      </w:pPr>
      <w:r>
        <w:rPr>
          <w:rFonts w:eastAsia="Times New Roman" w:cstheme="minorHAnsi"/>
          <w:sz w:val="22"/>
          <w:szCs w:val="22"/>
          <w:lang w:eastAsia="sl-SI"/>
        </w:rPr>
        <w:t>ki ga zastopa _______________________________________________,</w:t>
      </w:r>
    </w:p>
    <w:p w14:paraId="707E197C" w14:textId="77777777" w:rsidR="00944D4F" w:rsidRDefault="00944D4F" w:rsidP="00944D4F">
      <w:pPr>
        <w:ind w:left="1418" w:hanging="2"/>
        <w:jc w:val="both"/>
        <w:rPr>
          <w:rFonts w:eastAsia="Times New Roman" w:cstheme="minorHAnsi"/>
          <w:sz w:val="22"/>
          <w:szCs w:val="22"/>
          <w:lang w:eastAsia="sl-SI"/>
        </w:rPr>
      </w:pPr>
    </w:p>
    <w:p w14:paraId="30A4932C" w14:textId="77777777" w:rsidR="00944D4F" w:rsidRDefault="00944D4F" w:rsidP="00944D4F">
      <w:pPr>
        <w:ind w:left="1418" w:hanging="2"/>
        <w:jc w:val="both"/>
        <w:rPr>
          <w:rFonts w:eastAsia="Times New Roman" w:cstheme="minorHAnsi"/>
          <w:sz w:val="22"/>
          <w:szCs w:val="22"/>
          <w:lang w:eastAsia="sl-SI"/>
        </w:rPr>
      </w:pPr>
      <w:r>
        <w:rPr>
          <w:rFonts w:eastAsia="Times New Roman" w:cstheme="minorHAnsi"/>
          <w:sz w:val="22"/>
          <w:szCs w:val="22"/>
          <w:lang w:eastAsia="sl-SI"/>
        </w:rPr>
        <w:t>matična številka:________________, davčna številka: __________________</w:t>
      </w:r>
    </w:p>
    <w:p w14:paraId="34AED2D5" w14:textId="77777777" w:rsidR="00944D4F" w:rsidRDefault="00944D4F" w:rsidP="00944D4F">
      <w:pPr>
        <w:tabs>
          <w:tab w:val="left" w:pos="3544"/>
        </w:tabs>
        <w:ind w:left="1418" w:hanging="1418"/>
        <w:jc w:val="both"/>
        <w:rPr>
          <w:rFonts w:eastAsia="Times New Roman" w:cstheme="minorHAnsi"/>
          <w:sz w:val="22"/>
          <w:szCs w:val="22"/>
          <w:lang w:eastAsia="sl-SI"/>
        </w:rPr>
      </w:pPr>
      <w:r>
        <w:rPr>
          <w:rFonts w:eastAsia="Times New Roman" w:cstheme="minorHAnsi"/>
          <w:sz w:val="22"/>
          <w:szCs w:val="22"/>
          <w:lang w:eastAsia="sl-SI"/>
        </w:rPr>
        <w:tab/>
        <w:t>poslovni račun: ___________________________</w:t>
      </w:r>
    </w:p>
    <w:p w14:paraId="31DAF2AC" w14:textId="77777777" w:rsidR="00944D4F" w:rsidRDefault="00944D4F" w:rsidP="00944D4F">
      <w:pPr>
        <w:jc w:val="both"/>
        <w:rPr>
          <w:rFonts w:eastAsia="Times New Roman" w:cstheme="minorHAnsi"/>
          <w:sz w:val="22"/>
          <w:szCs w:val="22"/>
          <w:lang w:eastAsia="sl-SI"/>
        </w:rPr>
      </w:pPr>
    </w:p>
    <w:p w14:paraId="379C7A4A"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skleneta naslednjo</w:t>
      </w:r>
    </w:p>
    <w:p w14:paraId="090C3F81" w14:textId="77777777" w:rsidR="00944D4F" w:rsidRDefault="00944D4F" w:rsidP="00944D4F">
      <w:pPr>
        <w:jc w:val="both"/>
        <w:rPr>
          <w:rFonts w:eastAsia="Times New Roman" w:cstheme="minorHAnsi"/>
          <w:sz w:val="22"/>
          <w:szCs w:val="22"/>
          <w:lang w:eastAsia="sl-SI"/>
        </w:rPr>
      </w:pPr>
    </w:p>
    <w:p w14:paraId="35ECEA71" w14:textId="77777777" w:rsidR="00944D4F" w:rsidRDefault="00944D4F" w:rsidP="00944D4F">
      <w:pPr>
        <w:keepNext/>
        <w:ind w:left="539" w:hanging="539"/>
        <w:jc w:val="center"/>
        <w:outlineLvl w:val="6"/>
        <w:rPr>
          <w:rFonts w:eastAsia="Times New Roman" w:cstheme="minorHAnsi"/>
          <w:b/>
          <w:sz w:val="32"/>
          <w:szCs w:val="32"/>
          <w:lang w:eastAsia="sl-SI"/>
        </w:rPr>
      </w:pPr>
      <w:r>
        <w:rPr>
          <w:rFonts w:eastAsia="Times New Roman" w:cstheme="minorHAnsi"/>
          <w:b/>
          <w:bCs/>
          <w:sz w:val="32"/>
          <w:szCs w:val="32"/>
          <w:lang w:eastAsia="sl-SI"/>
        </w:rPr>
        <w:t>P O G O D B O</w:t>
      </w:r>
    </w:p>
    <w:p w14:paraId="5CEABBD4" w14:textId="77777777" w:rsidR="00944D4F" w:rsidRDefault="00944D4F" w:rsidP="00944D4F">
      <w:pPr>
        <w:jc w:val="center"/>
        <w:rPr>
          <w:rFonts w:eastAsia="Times New Roman" w:cstheme="minorHAnsi"/>
          <w:sz w:val="22"/>
          <w:szCs w:val="22"/>
          <w:lang w:eastAsia="sl-SI"/>
        </w:rPr>
      </w:pPr>
      <w:r>
        <w:rPr>
          <w:rFonts w:eastAsia="Times New Roman" w:cstheme="minorHAnsi"/>
          <w:b/>
          <w:sz w:val="22"/>
          <w:szCs w:val="22"/>
          <w:lang w:eastAsia="sl-SI"/>
        </w:rPr>
        <w:t>za »Izvajanje prevozov osnovnošolskih otrok v Občini Ivančna Gorica 2025/2026«</w:t>
      </w:r>
    </w:p>
    <w:p w14:paraId="3434987F" w14:textId="77777777" w:rsidR="00944D4F" w:rsidRDefault="00944D4F" w:rsidP="00944D4F">
      <w:pPr>
        <w:rPr>
          <w:rFonts w:eastAsia="Times New Roman" w:cstheme="minorHAnsi"/>
          <w:b/>
          <w:sz w:val="22"/>
          <w:szCs w:val="22"/>
        </w:rPr>
      </w:pPr>
    </w:p>
    <w:p w14:paraId="60CB09DD" w14:textId="77777777" w:rsidR="00944D4F" w:rsidRDefault="00944D4F" w:rsidP="00944D4F">
      <w:pPr>
        <w:rPr>
          <w:rFonts w:eastAsia="Times New Roman" w:cstheme="minorHAnsi"/>
          <w:b/>
          <w:sz w:val="22"/>
          <w:szCs w:val="22"/>
        </w:rPr>
      </w:pPr>
      <w:r>
        <w:rPr>
          <w:rFonts w:eastAsia="Times New Roman" w:cstheme="minorHAnsi"/>
          <w:b/>
          <w:sz w:val="22"/>
          <w:szCs w:val="22"/>
        </w:rPr>
        <w:t>UVODNE DOLOČBE</w:t>
      </w:r>
    </w:p>
    <w:p w14:paraId="6846594C" w14:textId="77777777" w:rsidR="00944D4F" w:rsidRDefault="00944D4F" w:rsidP="00944D4F">
      <w:pPr>
        <w:ind w:left="1080"/>
        <w:contextualSpacing/>
        <w:rPr>
          <w:rFonts w:eastAsia="Times New Roman" w:cstheme="minorHAnsi"/>
          <w:sz w:val="22"/>
          <w:szCs w:val="22"/>
        </w:rPr>
      </w:pPr>
    </w:p>
    <w:p w14:paraId="6DDC95AB" w14:textId="77777777" w:rsidR="00944D4F" w:rsidRDefault="00944D4F" w:rsidP="00944D4F">
      <w:pPr>
        <w:numPr>
          <w:ilvl w:val="0"/>
          <w:numId w:val="19"/>
        </w:numPr>
        <w:contextualSpacing/>
        <w:jc w:val="center"/>
        <w:rPr>
          <w:rFonts w:eastAsia="Times New Roman" w:cstheme="minorHAnsi"/>
          <w:bCs/>
          <w:sz w:val="22"/>
          <w:szCs w:val="22"/>
        </w:rPr>
      </w:pPr>
      <w:r>
        <w:rPr>
          <w:rFonts w:eastAsia="Times New Roman" w:cstheme="minorHAnsi"/>
          <w:bCs/>
          <w:sz w:val="22"/>
          <w:szCs w:val="22"/>
        </w:rPr>
        <w:t>člen</w:t>
      </w:r>
    </w:p>
    <w:p w14:paraId="4266B1E3" w14:textId="77777777" w:rsidR="00944D4F" w:rsidRDefault="00944D4F" w:rsidP="00944D4F">
      <w:pPr>
        <w:jc w:val="both"/>
        <w:rPr>
          <w:rFonts w:eastAsia="Times New Roman" w:cstheme="minorHAnsi"/>
          <w:sz w:val="22"/>
          <w:szCs w:val="22"/>
        </w:rPr>
      </w:pPr>
    </w:p>
    <w:p w14:paraId="78C33989"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Naročnik in izvajalec ugotavljata, da:</w:t>
      </w:r>
    </w:p>
    <w:p w14:paraId="7483486F" w14:textId="77777777" w:rsidR="00944D4F" w:rsidRDefault="00944D4F" w:rsidP="00944D4F">
      <w:pPr>
        <w:pStyle w:val="Telobesedila-zamik3"/>
        <w:numPr>
          <w:ilvl w:val="0"/>
          <w:numId w:val="28"/>
        </w:numPr>
        <w:spacing w:after="0"/>
        <w:jc w:val="both"/>
        <w:rPr>
          <w:rFonts w:asciiTheme="minorHAnsi" w:hAnsiTheme="minorHAnsi" w:cstheme="minorHAnsi"/>
          <w:sz w:val="22"/>
          <w:szCs w:val="22"/>
          <w:lang w:eastAsia="sl-SI"/>
        </w:rPr>
      </w:pPr>
      <w:r>
        <w:rPr>
          <w:rFonts w:asciiTheme="minorHAnsi" w:hAnsiTheme="minorHAnsi" w:cstheme="minorHAnsi"/>
          <w:sz w:val="22"/>
          <w:szCs w:val="22"/>
          <w:lang w:eastAsia="sl-SI"/>
        </w:rPr>
        <w:t xml:space="preserve">je naročnik za oddajo javnega naročila »Izvajanje prevozov osnovnošolskih otrok v Občini Ivančna Gorica 2025/2026« izvedel postopek javnega naročanja v skladu z 40. členom Zakona o javnem naročanju (Uradni list RS, št. 91/15, 14/18, 121/21, 10/22, 74/22- </w:t>
      </w:r>
      <w:proofErr w:type="spellStart"/>
      <w:r>
        <w:rPr>
          <w:rFonts w:asciiTheme="minorHAnsi" w:hAnsiTheme="minorHAnsi" w:cstheme="minorHAnsi"/>
          <w:sz w:val="22"/>
          <w:szCs w:val="22"/>
          <w:lang w:eastAsia="sl-SI"/>
        </w:rPr>
        <w:t>odl</w:t>
      </w:r>
      <w:proofErr w:type="spellEnd"/>
      <w:r>
        <w:rPr>
          <w:rFonts w:asciiTheme="minorHAnsi" w:hAnsiTheme="minorHAnsi" w:cstheme="minorHAnsi"/>
          <w:sz w:val="22"/>
          <w:szCs w:val="22"/>
          <w:lang w:eastAsia="sl-SI"/>
        </w:rPr>
        <w:t>. US, 100/22-ZNUZSZS, 28/23 in 88/23-ZOPNN-F; v nadaljevanju besedila: ZJN-3), ki je bil dne _____________ objavljen na Portalu javnih naročil, št. objave_____________, ter Uradnem listu evropske unije, TED, št. objave ________________________ (v nadaljevanju: javno naročilo);</w:t>
      </w:r>
    </w:p>
    <w:p w14:paraId="6B7EBA57" w14:textId="77777777" w:rsidR="00944D4F" w:rsidRDefault="00944D4F" w:rsidP="00944D4F">
      <w:pPr>
        <w:pStyle w:val="Telobesedila-zamik3"/>
        <w:numPr>
          <w:ilvl w:val="0"/>
          <w:numId w:val="28"/>
        </w:numPr>
        <w:spacing w:after="0"/>
        <w:jc w:val="both"/>
        <w:rPr>
          <w:rFonts w:asciiTheme="minorHAnsi" w:hAnsiTheme="minorHAnsi" w:cstheme="minorHAnsi"/>
          <w:sz w:val="22"/>
          <w:szCs w:val="22"/>
          <w:lang w:eastAsia="sl-SI"/>
        </w:rPr>
      </w:pPr>
      <w:r>
        <w:rPr>
          <w:rFonts w:asciiTheme="minorHAnsi" w:hAnsiTheme="minorHAnsi" w:cstheme="minorHAnsi"/>
          <w:sz w:val="22"/>
          <w:szCs w:val="22"/>
          <w:lang w:eastAsia="sl-SI"/>
        </w:rPr>
        <w:t xml:space="preserve">da  je javno naročilo bilo izvedeno v skladu s 40. členim ZJN-3, po odprtem postopku;  </w:t>
      </w:r>
    </w:p>
    <w:p w14:paraId="77BF8AB9" w14:textId="77777777" w:rsidR="00944D4F" w:rsidRDefault="00944D4F" w:rsidP="00944D4F">
      <w:pPr>
        <w:numPr>
          <w:ilvl w:val="0"/>
          <w:numId w:val="28"/>
        </w:numPr>
        <w:jc w:val="both"/>
        <w:rPr>
          <w:rFonts w:eastAsia="Times New Roman" w:cstheme="minorHAnsi"/>
          <w:sz w:val="22"/>
          <w:szCs w:val="22"/>
          <w:lang w:eastAsia="sl-SI"/>
        </w:rPr>
      </w:pPr>
      <w:r>
        <w:rPr>
          <w:rFonts w:eastAsia="Times New Roman" w:cstheme="minorHAnsi"/>
          <w:sz w:val="22"/>
          <w:szCs w:val="22"/>
          <w:lang w:eastAsia="sl-SI"/>
        </w:rPr>
        <w:t>da je naročnik dne ______________ izdal Odločitev o oddaji javnega naročila, št. __________________ (v nadaljevanju: Odločitev o oddaji javnega naročila);</w:t>
      </w:r>
    </w:p>
    <w:p w14:paraId="0A39C370" w14:textId="77777777" w:rsidR="00944D4F" w:rsidRDefault="00944D4F" w:rsidP="00944D4F">
      <w:pPr>
        <w:pStyle w:val="Telobesedila-zamik3"/>
        <w:numPr>
          <w:ilvl w:val="0"/>
          <w:numId w:val="28"/>
        </w:numPr>
        <w:spacing w:after="0"/>
        <w:jc w:val="both"/>
        <w:rPr>
          <w:rFonts w:asciiTheme="minorHAnsi" w:hAnsiTheme="minorHAnsi" w:cstheme="minorHAnsi"/>
          <w:sz w:val="22"/>
          <w:szCs w:val="22"/>
          <w:lang w:eastAsia="sl-SI"/>
        </w:rPr>
      </w:pPr>
      <w:r>
        <w:rPr>
          <w:rFonts w:asciiTheme="minorHAnsi" w:hAnsiTheme="minorHAnsi" w:cstheme="minorHAnsi"/>
          <w:sz w:val="22"/>
          <w:szCs w:val="22"/>
          <w:lang w:eastAsia="sl-SI"/>
        </w:rPr>
        <w:t>da je  bil na osnovi javnega naročila in naročnikove Odločitve o oddaji javnega naročila za izvedbo javnega naročila za sklop/e, ki so navedeni v 2. členu pogodbe, kot ekonomsko najugodnejši ponudnik izbran izvajalec, zaradi česar se sklepa predmetna pogodba.</w:t>
      </w:r>
    </w:p>
    <w:p w14:paraId="650B4646" w14:textId="77777777" w:rsidR="00944D4F" w:rsidRDefault="00944D4F" w:rsidP="00944D4F">
      <w:pPr>
        <w:jc w:val="both"/>
        <w:rPr>
          <w:rFonts w:eastAsia="Times New Roman" w:cstheme="minorHAnsi"/>
          <w:sz w:val="22"/>
          <w:szCs w:val="22"/>
        </w:rPr>
      </w:pPr>
    </w:p>
    <w:p w14:paraId="7C93DA2C" w14:textId="77777777" w:rsidR="00944D4F" w:rsidRDefault="00944D4F" w:rsidP="00944D4F">
      <w:pPr>
        <w:jc w:val="both"/>
        <w:rPr>
          <w:rFonts w:eastAsia="Times New Roman" w:cstheme="minorHAnsi"/>
          <w:sz w:val="22"/>
          <w:szCs w:val="22"/>
        </w:rPr>
      </w:pPr>
    </w:p>
    <w:p w14:paraId="4F25B5A8" w14:textId="77777777" w:rsidR="00944D4F" w:rsidRDefault="00944D4F" w:rsidP="00944D4F">
      <w:pPr>
        <w:rPr>
          <w:rFonts w:eastAsia="Times New Roman" w:cstheme="minorHAnsi"/>
          <w:b/>
          <w:sz w:val="22"/>
          <w:szCs w:val="22"/>
        </w:rPr>
      </w:pPr>
      <w:r>
        <w:rPr>
          <w:rFonts w:eastAsia="Times New Roman" w:cstheme="minorHAnsi"/>
          <w:b/>
          <w:sz w:val="22"/>
          <w:szCs w:val="22"/>
        </w:rPr>
        <w:t>PREDMET POGODBE</w:t>
      </w:r>
    </w:p>
    <w:p w14:paraId="74B6C89E" w14:textId="77777777" w:rsidR="00944D4F" w:rsidRDefault="00944D4F" w:rsidP="00944D4F">
      <w:pPr>
        <w:rPr>
          <w:rFonts w:eastAsia="Times New Roman" w:cstheme="minorHAnsi"/>
          <w:sz w:val="22"/>
          <w:szCs w:val="22"/>
        </w:rPr>
      </w:pPr>
    </w:p>
    <w:p w14:paraId="233B4664" w14:textId="77777777" w:rsidR="00944D4F" w:rsidRDefault="00944D4F" w:rsidP="00944D4F">
      <w:pPr>
        <w:numPr>
          <w:ilvl w:val="0"/>
          <w:numId w:val="19"/>
        </w:numPr>
        <w:contextualSpacing/>
        <w:jc w:val="center"/>
        <w:rPr>
          <w:rFonts w:eastAsia="Times New Roman" w:cstheme="minorHAnsi"/>
          <w:bCs/>
          <w:sz w:val="22"/>
          <w:szCs w:val="22"/>
        </w:rPr>
      </w:pPr>
      <w:r>
        <w:rPr>
          <w:rFonts w:eastAsia="Times New Roman" w:cstheme="minorHAnsi"/>
          <w:bCs/>
          <w:sz w:val="22"/>
          <w:szCs w:val="22"/>
        </w:rPr>
        <w:t>člen</w:t>
      </w:r>
    </w:p>
    <w:p w14:paraId="340840DF" w14:textId="77777777" w:rsidR="00944D4F" w:rsidRDefault="00944D4F" w:rsidP="00944D4F">
      <w:pPr>
        <w:rPr>
          <w:rFonts w:eastAsia="Times New Roman" w:cstheme="minorHAnsi"/>
          <w:bCs/>
          <w:sz w:val="22"/>
          <w:szCs w:val="22"/>
          <w:lang w:eastAsia="sl-SI"/>
        </w:rPr>
      </w:pPr>
    </w:p>
    <w:p w14:paraId="3BAD7CFC"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Predmet te pogodbe je izvajanje prevozov učencev iz občine Ivančna Gorica v Osnovno šolo Stična, Osnovno šolo Zagradec in Osnovno šolo Ferda Vesela Šentvid pri Stični v šolskem letu 2025/2026 na naslednjih relacijah / sklopih:</w:t>
      </w:r>
    </w:p>
    <w:p w14:paraId="09A09E73" w14:textId="77777777" w:rsidR="00944D4F" w:rsidRDefault="00944D4F" w:rsidP="00944D4F">
      <w:pPr>
        <w:numPr>
          <w:ilvl w:val="0"/>
          <w:numId w:val="29"/>
        </w:numPr>
        <w:contextualSpacing/>
        <w:jc w:val="both"/>
        <w:rPr>
          <w:rFonts w:eastAsia="Times New Roman" w:cstheme="minorHAnsi"/>
          <w:sz w:val="22"/>
          <w:szCs w:val="22"/>
          <w:lang w:eastAsia="sl-SI"/>
        </w:rPr>
      </w:pPr>
      <w:r>
        <w:rPr>
          <w:rFonts w:eastAsia="Times New Roman" w:cstheme="minorHAnsi"/>
          <w:sz w:val="22"/>
          <w:szCs w:val="22"/>
          <w:lang w:eastAsia="sl-SI"/>
        </w:rPr>
        <w:t>relacija / sklop:</w:t>
      </w:r>
    </w:p>
    <w:p w14:paraId="71EB5F84"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 xml:space="preserve">… </w:t>
      </w:r>
    </w:p>
    <w:p w14:paraId="6DBC3E91" w14:textId="77777777" w:rsidR="00944D4F" w:rsidRDefault="00944D4F" w:rsidP="00944D4F">
      <w:pPr>
        <w:jc w:val="both"/>
        <w:rPr>
          <w:rFonts w:eastAsia="Times New Roman" w:cstheme="minorHAnsi"/>
          <w:sz w:val="22"/>
          <w:szCs w:val="22"/>
          <w:lang w:eastAsia="sl-SI"/>
        </w:rPr>
      </w:pPr>
    </w:p>
    <w:p w14:paraId="69B92501"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 xml:space="preserve">Sestavni del te pogodbe sta tudi Dokumentacija v zvezi z oddajo javnega naročila, št. ______________ z dne ________ ter ponudba izvajalca št. __________, z dne ___________. Izvajalec bo izvedel tudi vse obveznosti, ki niso izrecno navedene v tej pogodbi, vendar pa so del razpisne dokumentacije v zvezi z oddajo javnega naročila oziroma ponudbe izvajalca, in sicer v okviru ponujenih cen po tej pogodbi oziroma ponudbi. </w:t>
      </w:r>
    </w:p>
    <w:p w14:paraId="7ECD7997" w14:textId="77777777" w:rsidR="00944D4F" w:rsidRDefault="00944D4F" w:rsidP="00944D4F">
      <w:pPr>
        <w:jc w:val="both"/>
        <w:rPr>
          <w:rFonts w:eastAsia="Times New Roman" w:cstheme="minorHAnsi"/>
          <w:sz w:val="22"/>
          <w:szCs w:val="22"/>
          <w:lang w:eastAsia="sl-SI"/>
        </w:rPr>
      </w:pPr>
    </w:p>
    <w:p w14:paraId="2BBE9B14" w14:textId="77777777" w:rsidR="00944D4F" w:rsidRDefault="00944D4F" w:rsidP="00944D4F">
      <w:pPr>
        <w:numPr>
          <w:ilvl w:val="0"/>
          <w:numId w:val="19"/>
        </w:numPr>
        <w:contextualSpacing/>
        <w:jc w:val="center"/>
        <w:rPr>
          <w:rFonts w:eastAsia="Times New Roman" w:cstheme="minorHAnsi"/>
          <w:bCs/>
          <w:sz w:val="22"/>
          <w:szCs w:val="22"/>
        </w:rPr>
      </w:pPr>
      <w:r>
        <w:rPr>
          <w:rFonts w:eastAsia="Times New Roman" w:cstheme="minorHAnsi"/>
          <w:bCs/>
          <w:sz w:val="22"/>
          <w:szCs w:val="22"/>
        </w:rPr>
        <w:t>člen</w:t>
      </w:r>
    </w:p>
    <w:p w14:paraId="4A50269B" w14:textId="77777777" w:rsidR="00944D4F" w:rsidRDefault="00944D4F" w:rsidP="00944D4F">
      <w:pPr>
        <w:jc w:val="both"/>
        <w:rPr>
          <w:rFonts w:eastAsia="Times New Roman" w:cstheme="minorHAnsi"/>
          <w:sz w:val="22"/>
          <w:szCs w:val="22"/>
          <w:lang w:eastAsia="sl-SI"/>
        </w:rPr>
      </w:pPr>
    </w:p>
    <w:p w14:paraId="7FE5E810"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Obseg relacij / sklopov ali posamezna relacija / sklop se tekom izvajanja te pogodbe lahko spremeni, tako po obsegu, kot po številu potrebnih izvedb, skladno s potrebami naročnika, šolskim koledarjem, številom šolskih otrok, ki se vozijo ali drugimi dejavniki, ki vplivajo na izvedbo prevozov, ki so predmet te pogodbe. Naročnik bo v primeru potrebe po spremembi relacij ali po dodatnih storitvah, ki so istovrstne storitvam, ki so predmet te pogodbe, z izvajalcem dogovoril obseg in vrednost teh storitev, ki predstavljajo povečanje ali zmanjšanje obsega rednih prevozov šolskih otrok. Vrednost novega obsega storitev po tej pogodbi se izračuna na podlagi cen, ki veljajo po tej pogodbi, upoštevaje obseg sprememb, ki lahko predstavljajo skrajšanje ali podaljšanje relacij, zmanjšanje ali povečanje števila izvedbe relacij, razdružitev, ukinitev ali uvedbo relacij. Ob dogovorjenem obsegu in vrednosti spremenjenega obsega storitev po tej pogodbi, se spremeni Priloga 1, ki je sestavni del te pogodbe.</w:t>
      </w:r>
    </w:p>
    <w:p w14:paraId="3204B343" w14:textId="77777777" w:rsidR="00944D4F" w:rsidRDefault="00944D4F" w:rsidP="00944D4F">
      <w:pPr>
        <w:jc w:val="both"/>
        <w:rPr>
          <w:rFonts w:eastAsia="Times New Roman" w:cstheme="minorHAnsi"/>
          <w:bCs/>
          <w:sz w:val="22"/>
          <w:szCs w:val="22"/>
          <w:lang w:eastAsia="sl-SI"/>
        </w:rPr>
      </w:pPr>
    </w:p>
    <w:p w14:paraId="795DD825" w14:textId="77777777" w:rsidR="00944D4F" w:rsidRDefault="00944D4F" w:rsidP="00944D4F">
      <w:pPr>
        <w:rPr>
          <w:rFonts w:eastAsia="Times New Roman" w:cstheme="minorHAnsi"/>
          <w:b/>
          <w:sz w:val="22"/>
          <w:szCs w:val="22"/>
        </w:rPr>
      </w:pPr>
      <w:r>
        <w:rPr>
          <w:rFonts w:eastAsia="Times New Roman" w:cstheme="minorHAnsi"/>
          <w:b/>
          <w:sz w:val="22"/>
          <w:szCs w:val="22"/>
        </w:rPr>
        <w:t xml:space="preserve">OBDOBJE IZVAJANJA </w:t>
      </w:r>
    </w:p>
    <w:p w14:paraId="2039F63C" w14:textId="77777777" w:rsidR="00944D4F" w:rsidRDefault="00944D4F" w:rsidP="00944D4F">
      <w:pPr>
        <w:jc w:val="both"/>
        <w:rPr>
          <w:rFonts w:eastAsia="Times New Roman" w:cstheme="minorHAnsi"/>
          <w:sz w:val="22"/>
          <w:szCs w:val="22"/>
          <w:lang w:eastAsia="sl-SI"/>
        </w:rPr>
      </w:pPr>
    </w:p>
    <w:p w14:paraId="6AA819C3" w14:textId="77777777" w:rsidR="00944D4F" w:rsidRDefault="00944D4F" w:rsidP="00944D4F">
      <w:pPr>
        <w:numPr>
          <w:ilvl w:val="0"/>
          <w:numId w:val="19"/>
        </w:numPr>
        <w:contextualSpacing/>
        <w:jc w:val="center"/>
        <w:rPr>
          <w:rFonts w:eastAsia="Times New Roman" w:cstheme="minorHAnsi"/>
          <w:bCs/>
          <w:sz w:val="22"/>
          <w:szCs w:val="22"/>
        </w:rPr>
      </w:pPr>
      <w:r>
        <w:rPr>
          <w:rFonts w:eastAsia="Times New Roman" w:cstheme="minorHAnsi"/>
          <w:bCs/>
          <w:sz w:val="22"/>
          <w:szCs w:val="22"/>
        </w:rPr>
        <w:t>člen</w:t>
      </w:r>
    </w:p>
    <w:p w14:paraId="4DF12FFF" w14:textId="77777777" w:rsidR="00944D4F" w:rsidRDefault="00944D4F" w:rsidP="00944D4F">
      <w:pPr>
        <w:jc w:val="both"/>
        <w:rPr>
          <w:rFonts w:eastAsia="Times New Roman" w:cstheme="minorHAnsi"/>
          <w:sz w:val="22"/>
          <w:szCs w:val="22"/>
          <w:lang w:eastAsia="sl-SI"/>
        </w:rPr>
      </w:pPr>
    </w:p>
    <w:p w14:paraId="38CB2187" w14:textId="77777777" w:rsidR="00944D4F" w:rsidRDefault="00944D4F" w:rsidP="00944D4F">
      <w:pPr>
        <w:jc w:val="both"/>
        <w:rPr>
          <w:rFonts w:ascii="Calibri" w:eastAsia="Times New Roman" w:hAnsi="Calibri" w:cs="Calibri"/>
          <w:b/>
          <w:bCs/>
          <w:sz w:val="22"/>
          <w:szCs w:val="22"/>
          <w:lang w:eastAsia="sl-SI"/>
        </w:rPr>
      </w:pPr>
      <w:r>
        <w:rPr>
          <w:rFonts w:ascii="Calibri" w:eastAsia="Times New Roman" w:hAnsi="Calibri" w:cs="Calibri"/>
          <w:sz w:val="22"/>
          <w:szCs w:val="22"/>
          <w:lang w:eastAsia="sl-SI"/>
        </w:rPr>
        <w:t xml:space="preserve">Pogodba je sklenjena z dnem podpisa pogodbe s strani obeh pogodbenih strank, uporablja se izvajanje storitev za obdobje od </w:t>
      </w:r>
      <w:r>
        <w:rPr>
          <w:rFonts w:ascii="Calibri" w:eastAsia="Times New Roman" w:hAnsi="Calibri" w:cs="Calibri"/>
          <w:b/>
          <w:bCs/>
          <w:sz w:val="22"/>
          <w:szCs w:val="22"/>
          <w:lang w:eastAsia="sl-SI"/>
        </w:rPr>
        <w:t xml:space="preserve">1. 9. 2025 do vključno </w:t>
      </w:r>
      <w:r>
        <w:rPr>
          <w:rFonts w:ascii="Calibri" w:eastAsia="Times New Roman" w:hAnsi="Calibri" w:cs="Calibri"/>
          <w:b/>
          <w:sz w:val="22"/>
          <w:szCs w:val="22"/>
          <w:lang w:eastAsia="sl-SI"/>
        </w:rPr>
        <w:t>24. 6. 2026</w:t>
      </w:r>
      <w:r>
        <w:rPr>
          <w:rFonts w:ascii="Calibri" w:eastAsia="Times New Roman" w:hAnsi="Calibri" w:cs="Calibri"/>
          <w:sz w:val="22"/>
          <w:szCs w:val="22"/>
          <w:lang w:eastAsia="sl-SI"/>
        </w:rPr>
        <w:t xml:space="preserve">, ter velja vse do izpolnitve vseh obveznosti iz pogodbe. </w:t>
      </w:r>
    </w:p>
    <w:p w14:paraId="63D2145A" w14:textId="77777777" w:rsidR="00944D4F" w:rsidRDefault="00944D4F" w:rsidP="00944D4F">
      <w:pPr>
        <w:jc w:val="both"/>
        <w:rPr>
          <w:rFonts w:ascii="Calibri" w:eastAsia="Times New Roman" w:hAnsi="Calibri" w:cs="Calibri"/>
          <w:sz w:val="22"/>
          <w:szCs w:val="22"/>
          <w:lang w:eastAsia="sl-SI"/>
        </w:rPr>
      </w:pPr>
    </w:p>
    <w:p w14:paraId="0D63B882"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 xml:space="preserve">Izvajalec se obvezuje, da bo prevoze opravljal vse dni pouka po šolskem koledarju za šolsko leto 2025/2026 v navedenem obdobju. </w:t>
      </w:r>
    </w:p>
    <w:p w14:paraId="45AA17B6" w14:textId="77777777" w:rsidR="00944D4F" w:rsidRDefault="00944D4F" w:rsidP="00944D4F">
      <w:pPr>
        <w:rPr>
          <w:rFonts w:eastAsia="Times New Roman" w:cstheme="minorHAnsi"/>
          <w:sz w:val="22"/>
          <w:szCs w:val="22"/>
        </w:rPr>
      </w:pPr>
    </w:p>
    <w:p w14:paraId="295C7BB5" w14:textId="77777777" w:rsidR="00944D4F" w:rsidRDefault="00944D4F" w:rsidP="00944D4F">
      <w:pPr>
        <w:rPr>
          <w:rFonts w:eastAsia="Times New Roman" w:cstheme="minorHAnsi"/>
          <w:b/>
          <w:sz w:val="22"/>
          <w:szCs w:val="22"/>
        </w:rPr>
      </w:pPr>
      <w:r>
        <w:rPr>
          <w:rFonts w:eastAsia="Times New Roman" w:cstheme="minorHAnsi"/>
          <w:b/>
          <w:sz w:val="22"/>
          <w:szCs w:val="22"/>
        </w:rPr>
        <w:t>CENA IN PLAČILO</w:t>
      </w:r>
    </w:p>
    <w:p w14:paraId="5C029962" w14:textId="77777777" w:rsidR="00944D4F" w:rsidRDefault="00944D4F" w:rsidP="00944D4F">
      <w:pPr>
        <w:jc w:val="both"/>
        <w:rPr>
          <w:rFonts w:eastAsia="Times New Roman" w:cstheme="minorHAnsi"/>
          <w:sz w:val="22"/>
          <w:szCs w:val="22"/>
          <w:lang w:eastAsia="sl-SI"/>
        </w:rPr>
      </w:pPr>
    </w:p>
    <w:p w14:paraId="6AC31B24" w14:textId="77777777" w:rsidR="00944D4F" w:rsidRDefault="00944D4F" w:rsidP="00944D4F">
      <w:pPr>
        <w:numPr>
          <w:ilvl w:val="0"/>
          <w:numId w:val="19"/>
        </w:numPr>
        <w:contextualSpacing/>
        <w:jc w:val="center"/>
        <w:rPr>
          <w:rFonts w:eastAsia="Times New Roman" w:cstheme="minorHAnsi"/>
          <w:bCs/>
          <w:sz w:val="22"/>
          <w:szCs w:val="22"/>
        </w:rPr>
      </w:pPr>
      <w:r>
        <w:rPr>
          <w:rFonts w:eastAsia="Times New Roman" w:cstheme="minorHAnsi"/>
          <w:bCs/>
          <w:sz w:val="22"/>
          <w:szCs w:val="22"/>
        </w:rPr>
        <w:t>člen</w:t>
      </w:r>
    </w:p>
    <w:p w14:paraId="59F52C69" w14:textId="77777777" w:rsidR="00944D4F" w:rsidRDefault="00944D4F" w:rsidP="00944D4F">
      <w:pPr>
        <w:jc w:val="both"/>
        <w:rPr>
          <w:rFonts w:eastAsia="Times New Roman" w:cstheme="minorHAnsi"/>
          <w:sz w:val="22"/>
          <w:szCs w:val="22"/>
          <w:lang w:eastAsia="sl-SI"/>
        </w:rPr>
      </w:pPr>
    </w:p>
    <w:p w14:paraId="2DB5AD69"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Dnevne cene po relacijah / sklopih znašajo:</w:t>
      </w:r>
    </w:p>
    <w:p w14:paraId="161A780C" w14:textId="77777777" w:rsidR="006A21F6" w:rsidRPr="006A21F6" w:rsidRDefault="006A21F6" w:rsidP="006A21F6">
      <w:pPr>
        <w:numPr>
          <w:ilvl w:val="0"/>
          <w:numId w:val="37"/>
        </w:numPr>
        <w:jc w:val="both"/>
        <w:rPr>
          <w:rFonts w:cstheme="minorHAnsi"/>
          <w:sz w:val="22"/>
          <w:szCs w:val="22"/>
        </w:rPr>
      </w:pPr>
      <w:r w:rsidRPr="006A21F6">
        <w:rPr>
          <w:rFonts w:cstheme="minorHAnsi"/>
          <w:sz w:val="22"/>
          <w:szCs w:val="22"/>
        </w:rPr>
        <w:t xml:space="preserve">SKLOP 1: Hrastov Dol </w:t>
      </w:r>
      <w:r w:rsidRPr="006A21F6">
        <w:rPr>
          <w:rFonts w:cstheme="minorHAnsi"/>
          <w:sz w:val="22"/>
          <w:szCs w:val="22"/>
        </w:rPr>
        <w:tab/>
      </w:r>
      <w:r w:rsidRPr="006A21F6">
        <w:rPr>
          <w:rFonts w:cstheme="minorHAnsi"/>
          <w:sz w:val="22"/>
          <w:szCs w:val="22"/>
        </w:rPr>
        <w:tab/>
        <w:t>____ EUR</w:t>
      </w:r>
    </w:p>
    <w:p w14:paraId="107C2D58" w14:textId="77777777" w:rsidR="006A21F6" w:rsidRPr="006A21F6" w:rsidRDefault="006A21F6" w:rsidP="006A21F6">
      <w:pPr>
        <w:numPr>
          <w:ilvl w:val="0"/>
          <w:numId w:val="37"/>
        </w:numPr>
        <w:jc w:val="both"/>
        <w:rPr>
          <w:rFonts w:cstheme="minorHAnsi"/>
          <w:sz w:val="22"/>
          <w:szCs w:val="22"/>
        </w:rPr>
      </w:pPr>
      <w:r w:rsidRPr="006A21F6">
        <w:rPr>
          <w:rFonts w:cstheme="minorHAnsi"/>
          <w:sz w:val="22"/>
          <w:szCs w:val="22"/>
        </w:rPr>
        <w:t>SKLOP 2: PŠ Temenica</w:t>
      </w:r>
      <w:r w:rsidRPr="006A21F6">
        <w:rPr>
          <w:rFonts w:cstheme="minorHAnsi"/>
          <w:sz w:val="22"/>
          <w:szCs w:val="22"/>
        </w:rPr>
        <w:tab/>
      </w:r>
      <w:r w:rsidRPr="006A21F6">
        <w:rPr>
          <w:rFonts w:cstheme="minorHAnsi"/>
          <w:sz w:val="22"/>
          <w:szCs w:val="22"/>
        </w:rPr>
        <w:tab/>
        <w:t xml:space="preserve">____ EUR </w:t>
      </w:r>
    </w:p>
    <w:p w14:paraId="06E4394D" w14:textId="77777777" w:rsidR="006A21F6" w:rsidRPr="006A21F6" w:rsidRDefault="006A21F6" w:rsidP="006A21F6">
      <w:pPr>
        <w:numPr>
          <w:ilvl w:val="0"/>
          <w:numId w:val="37"/>
        </w:numPr>
        <w:jc w:val="both"/>
        <w:rPr>
          <w:rFonts w:cstheme="minorHAnsi"/>
          <w:sz w:val="22"/>
          <w:szCs w:val="22"/>
        </w:rPr>
      </w:pPr>
      <w:r w:rsidRPr="006A21F6">
        <w:rPr>
          <w:rFonts w:cstheme="minorHAnsi"/>
          <w:sz w:val="22"/>
          <w:szCs w:val="22"/>
        </w:rPr>
        <w:t>SKLOP 3: Glogovica</w:t>
      </w:r>
      <w:r w:rsidRPr="006A21F6">
        <w:rPr>
          <w:rFonts w:cstheme="minorHAnsi"/>
          <w:sz w:val="22"/>
          <w:szCs w:val="22"/>
        </w:rPr>
        <w:tab/>
      </w:r>
      <w:r w:rsidRPr="006A21F6">
        <w:rPr>
          <w:rFonts w:cstheme="minorHAnsi"/>
          <w:sz w:val="22"/>
          <w:szCs w:val="22"/>
        </w:rPr>
        <w:tab/>
        <w:t xml:space="preserve">____ EUR </w:t>
      </w:r>
    </w:p>
    <w:p w14:paraId="7C76F884" w14:textId="77777777" w:rsidR="006A21F6" w:rsidRPr="006A21F6" w:rsidRDefault="006A21F6" w:rsidP="006A21F6">
      <w:pPr>
        <w:numPr>
          <w:ilvl w:val="0"/>
          <w:numId w:val="37"/>
        </w:numPr>
        <w:jc w:val="both"/>
        <w:rPr>
          <w:rFonts w:cstheme="minorHAnsi"/>
          <w:sz w:val="22"/>
          <w:szCs w:val="22"/>
        </w:rPr>
      </w:pPr>
      <w:r w:rsidRPr="006A21F6">
        <w:rPr>
          <w:rFonts w:cstheme="minorHAnsi"/>
          <w:sz w:val="22"/>
          <w:szCs w:val="22"/>
        </w:rPr>
        <w:t>SKLOP 4: Dob pri Šentvidu</w:t>
      </w:r>
      <w:r w:rsidRPr="006A21F6">
        <w:rPr>
          <w:rFonts w:cstheme="minorHAnsi"/>
          <w:sz w:val="22"/>
          <w:szCs w:val="22"/>
        </w:rPr>
        <w:tab/>
        <w:t xml:space="preserve">____ EUR </w:t>
      </w:r>
    </w:p>
    <w:p w14:paraId="7B28CCF8" w14:textId="77777777" w:rsidR="006A21F6" w:rsidRPr="006A21F6" w:rsidRDefault="006A21F6" w:rsidP="006A21F6">
      <w:pPr>
        <w:numPr>
          <w:ilvl w:val="0"/>
          <w:numId w:val="37"/>
        </w:numPr>
        <w:jc w:val="both"/>
        <w:rPr>
          <w:rFonts w:cstheme="minorHAnsi"/>
          <w:sz w:val="22"/>
          <w:szCs w:val="22"/>
        </w:rPr>
      </w:pPr>
      <w:r w:rsidRPr="006A21F6">
        <w:rPr>
          <w:rFonts w:cstheme="minorHAnsi"/>
          <w:sz w:val="22"/>
          <w:szCs w:val="22"/>
        </w:rPr>
        <w:t>SKLOP 5: Veliko Črnelo</w:t>
      </w:r>
      <w:r w:rsidRPr="006A21F6">
        <w:rPr>
          <w:rFonts w:cstheme="minorHAnsi"/>
          <w:sz w:val="22"/>
          <w:szCs w:val="22"/>
        </w:rPr>
        <w:tab/>
      </w:r>
      <w:r w:rsidRPr="006A21F6">
        <w:rPr>
          <w:rFonts w:cstheme="minorHAnsi"/>
          <w:sz w:val="22"/>
          <w:szCs w:val="22"/>
        </w:rPr>
        <w:tab/>
        <w:t xml:space="preserve">____ EUR </w:t>
      </w:r>
    </w:p>
    <w:p w14:paraId="674C5162" w14:textId="77777777" w:rsidR="006A21F6" w:rsidRPr="006A21F6" w:rsidRDefault="006A21F6" w:rsidP="006A21F6">
      <w:pPr>
        <w:numPr>
          <w:ilvl w:val="0"/>
          <w:numId w:val="37"/>
        </w:numPr>
        <w:jc w:val="both"/>
        <w:rPr>
          <w:rFonts w:cstheme="minorHAnsi"/>
          <w:sz w:val="22"/>
          <w:szCs w:val="22"/>
        </w:rPr>
      </w:pPr>
      <w:r w:rsidRPr="006A21F6">
        <w:rPr>
          <w:rFonts w:cstheme="minorHAnsi"/>
          <w:sz w:val="22"/>
          <w:szCs w:val="22"/>
        </w:rPr>
        <w:t>SKLOP 6: PŠ Muljava 1</w:t>
      </w:r>
      <w:r w:rsidRPr="006A21F6">
        <w:rPr>
          <w:rFonts w:cstheme="minorHAnsi"/>
          <w:sz w:val="22"/>
          <w:szCs w:val="22"/>
        </w:rPr>
        <w:tab/>
      </w:r>
      <w:r w:rsidRPr="006A21F6">
        <w:rPr>
          <w:rFonts w:cstheme="minorHAnsi"/>
          <w:sz w:val="22"/>
          <w:szCs w:val="22"/>
        </w:rPr>
        <w:tab/>
        <w:t xml:space="preserve">____ EUR </w:t>
      </w:r>
    </w:p>
    <w:p w14:paraId="75DB1037" w14:textId="77777777" w:rsidR="006A21F6" w:rsidRPr="006A21F6" w:rsidRDefault="006A21F6" w:rsidP="006A21F6">
      <w:pPr>
        <w:numPr>
          <w:ilvl w:val="0"/>
          <w:numId w:val="37"/>
        </w:numPr>
        <w:jc w:val="both"/>
        <w:rPr>
          <w:rFonts w:cstheme="minorHAnsi"/>
          <w:sz w:val="22"/>
          <w:szCs w:val="22"/>
        </w:rPr>
      </w:pPr>
      <w:r w:rsidRPr="006A21F6">
        <w:rPr>
          <w:rFonts w:cstheme="minorHAnsi"/>
          <w:sz w:val="22"/>
          <w:szCs w:val="22"/>
        </w:rPr>
        <w:t>SKLOP 7: PŠ Muljava 2</w:t>
      </w:r>
      <w:r w:rsidRPr="006A21F6">
        <w:rPr>
          <w:rFonts w:cstheme="minorHAnsi"/>
          <w:sz w:val="22"/>
          <w:szCs w:val="22"/>
        </w:rPr>
        <w:tab/>
      </w:r>
      <w:r w:rsidRPr="006A21F6">
        <w:rPr>
          <w:rFonts w:cstheme="minorHAnsi"/>
          <w:sz w:val="22"/>
          <w:szCs w:val="22"/>
        </w:rPr>
        <w:tab/>
        <w:t xml:space="preserve">____ EUR </w:t>
      </w:r>
    </w:p>
    <w:p w14:paraId="7009F23B" w14:textId="77777777" w:rsidR="006A21F6" w:rsidRPr="006A21F6" w:rsidRDefault="006A21F6" w:rsidP="006A21F6">
      <w:pPr>
        <w:numPr>
          <w:ilvl w:val="0"/>
          <w:numId w:val="37"/>
        </w:numPr>
        <w:jc w:val="both"/>
        <w:rPr>
          <w:rFonts w:cstheme="minorHAnsi"/>
          <w:sz w:val="22"/>
          <w:szCs w:val="22"/>
        </w:rPr>
      </w:pPr>
      <w:r w:rsidRPr="006A21F6">
        <w:rPr>
          <w:rFonts w:cstheme="minorHAnsi"/>
          <w:sz w:val="22"/>
          <w:szCs w:val="22"/>
        </w:rPr>
        <w:t>SKLOP 8: PŠ Stična</w:t>
      </w:r>
      <w:r w:rsidRPr="006A21F6">
        <w:rPr>
          <w:rFonts w:cstheme="minorHAnsi"/>
          <w:sz w:val="22"/>
          <w:szCs w:val="22"/>
        </w:rPr>
        <w:tab/>
      </w:r>
      <w:r w:rsidRPr="006A21F6">
        <w:rPr>
          <w:rFonts w:cstheme="minorHAnsi"/>
          <w:sz w:val="22"/>
          <w:szCs w:val="22"/>
        </w:rPr>
        <w:tab/>
        <w:t xml:space="preserve">____ EUR </w:t>
      </w:r>
    </w:p>
    <w:p w14:paraId="489EC322" w14:textId="77777777" w:rsidR="006A21F6" w:rsidRPr="006A21F6" w:rsidRDefault="006A21F6" w:rsidP="006A21F6">
      <w:pPr>
        <w:numPr>
          <w:ilvl w:val="0"/>
          <w:numId w:val="37"/>
        </w:numPr>
        <w:jc w:val="both"/>
        <w:rPr>
          <w:rFonts w:cstheme="minorHAnsi"/>
          <w:sz w:val="22"/>
          <w:szCs w:val="22"/>
        </w:rPr>
      </w:pPr>
      <w:r w:rsidRPr="006A21F6">
        <w:rPr>
          <w:rFonts w:cstheme="minorHAnsi"/>
          <w:sz w:val="22"/>
          <w:szCs w:val="22"/>
        </w:rPr>
        <w:t>SKLOP 9: Stranska vas</w:t>
      </w:r>
      <w:r w:rsidRPr="006A21F6">
        <w:rPr>
          <w:rFonts w:cstheme="minorHAnsi"/>
          <w:sz w:val="22"/>
          <w:szCs w:val="22"/>
        </w:rPr>
        <w:tab/>
      </w:r>
      <w:r w:rsidRPr="006A21F6">
        <w:rPr>
          <w:rFonts w:cstheme="minorHAnsi"/>
          <w:sz w:val="22"/>
          <w:szCs w:val="22"/>
        </w:rPr>
        <w:tab/>
        <w:t xml:space="preserve">____ EUR </w:t>
      </w:r>
    </w:p>
    <w:p w14:paraId="0DB0D961" w14:textId="77777777" w:rsidR="006A21F6" w:rsidRDefault="006A21F6" w:rsidP="006A21F6">
      <w:pPr>
        <w:numPr>
          <w:ilvl w:val="0"/>
          <w:numId w:val="37"/>
        </w:numPr>
        <w:jc w:val="both"/>
        <w:rPr>
          <w:rFonts w:cstheme="minorHAnsi"/>
          <w:sz w:val="22"/>
          <w:szCs w:val="22"/>
        </w:rPr>
      </w:pPr>
      <w:r w:rsidRPr="006A21F6">
        <w:rPr>
          <w:rFonts w:cstheme="minorHAnsi"/>
          <w:sz w:val="22"/>
          <w:szCs w:val="22"/>
        </w:rPr>
        <w:t>SKLOP 10: Nova vas</w:t>
      </w:r>
      <w:r w:rsidRPr="006A21F6">
        <w:rPr>
          <w:rFonts w:cstheme="minorHAnsi"/>
          <w:sz w:val="22"/>
          <w:szCs w:val="22"/>
        </w:rPr>
        <w:tab/>
      </w:r>
      <w:r w:rsidRPr="006A21F6">
        <w:rPr>
          <w:rFonts w:cstheme="minorHAnsi"/>
          <w:sz w:val="22"/>
          <w:szCs w:val="22"/>
        </w:rPr>
        <w:tab/>
        <w:t xml:space="preserve">____ EUR </w:t>
      </w:r>
    </w:p>
    <w:p w14:paraId="1E12497B" w14:textId="64A5A673" w:rsidR="006A21F6" w:rsidRPr="006A21F6" w:rsidRDefault="006A21F6" w:rsidP="006A21F6">
      <w:pPr>
        <w:pStyle w:val="Odstavekseznama"/>
        <w:numPr>
          <w:ilvl w:val="0"/>
          <w:numId w:val="37"/>
        </w:numPr>
        <w:rPr>
          <w:rFonts w:cstheme="minorHAnsi"/>
          <w:sz w:val="22"/>
          <w:szCs w:val="22"/>
        </w:rPr>
      </w:pPr>
      <w:r w:rsidRPr="006A21F6">
        <w:rPr>
          <w:rFonts w:cstheme="minorHAnsi"/>
          <w:sz w:val="22"/>
          <w:szCs w:val="22"/>
        </w:rPr>
        <w:t>SKLOP 1</w:t>
      </w:r>
      <w:r>
        <w:rPr>
          <w:rFonts w:cstheme="minorHAnsi"/>
          <w:sz w:val="22"/>
          <w:szCs w:val="22"/>
        </w:rPr>
        <w:t>1</w:t>
      </w:r>
      <w:r w:rsidRPr="006A21F6">
        <w:rPr>
          <w:rFonts w:cstheme="minorHAnsi"/>
          <w:sz w:val="22"/>
          <w:szCs w:val="22"/>
        </w:rPr>
        <w:t xml:space="preserve">: Sela pri VG </w:t>
      </w:r>
      <w:r>
        <w:rPr>
          <w:rFonts w:cstheme="minorHAnsi"/>
          <w:sz w:val="22"/>
          <w:szCs w:val="22"/>
        </w:rPr>
        <w:tab/>
      </w:r>
      <w:r>
        <w:rPr>
          <w:rFonts w:cstheme="minorHAnsi"/>
          <w:sz w:val="22"/>
          <w:szCs w:val="22"/>
        </w:rPr>
        <w:tab/>
      </w:r>
      <w:r w:rsidRPr="006A21F6">
        <w:rPr>
          <w:rFonts w:cstheme="minorHAnsi"/>
          <w:sz w:val="22"/>
          <w:szCs w:val="22"/>
        </w:rPr>
        <w:t>____ EUR</w:t>
      </w:r>
    </w:p>
    <w:p w14:paraId="5490128A" w14:textId="77777777" w:rsidR="006A21F6" w:rsidRPr="006A21F6" w:rsidRDefault="006A21F6" w:rsidP="006A21F6">
      <w:pPr>
        <w:numPr>
          <w:ilvl w:val="0"/>
          <w:numId w:val="37"/>
        </w:numPr>
        <w:jc w:val="both"/>
        <w:rPr>
          <w:rFonts w:cstheme="minorHAnsi"/>
          <w:sz w:val="22"/>
          <w:szCs w:val="22"/>
        </w:rPr>
      </w:pPr>
      <w:r w:rsidRPr="006A21F6">
        <w:rPr>
          <w:rFonts w:cstheme="minorHAnsi"/>
          <w:sz w:val="22"/>
          <w:szCs w:val="22"/>
        </w:rPr>
        <w:t>SKLOP 12: Zg. Draga</w:t>
      </w:r>
      <w:r w:rsidRPr="006A21F6">
        <w:rPr>
          <w:rFonts w:cstheme="minorHAnsi"/>
          <w:sz w:val="22"/>
          <w:szCs w:val="22"/>
        </w:rPr>
        <w:tab/>
      </w:r>
      <w:r w:rsidRPr="006A21F6">
        <w:rPr>
          <w:rFonts w:cstheme="minorHAnsi"/>
          <w:sz w:val="22"/>
          <w:szCs w:val="22"/>
        </w:rPr>
        <w:tab/>
        <w:t xml:space="preserve">____ EUR </w:t>
      </w:r>
    </w:p>
    <w:p w14:paraId="362409BB" w14:textId="77777777" w:rsidR="006A21F6" w:rsidRPr="006A21F6" w:rsidRDefault="006A21F6" w:rsidP="006A21F6">
      <w:pPr>
        <w:numPr>
          <w:ilvl w:val="0"/>
          <w:numId w:val="37"/>
        </w:numPr>
        <w:jc w:val="both"/>
        <w:rPr>
          <w:rFonts w:cstheme="minorHAnsi"/>
          <w:sz w:val="22"/>
          <w:szCs w:val="22"/>
        </w:rPr>
      </w:pPr>
      <w:r w:rsidRPr="006A21F6">
        <w:rPr>
          <w:rFonts w:cstheme="minorHAnsi"/>
          <w:sz w:val="22"/>
          <w:szCs w:val="22"/>
        </w:rPr>
        <w:t>SKLOP 13: PŠ Ambrus</w:t>
      </w:r>
      <w:r w:rsidRPr="006A21F6">
        <w:rPr>
          <w:rFonts w:cstheme="minorHAnsi"/>
          <w:sz w:val="22"/>
          <w:szCs w:val="22"/>
        </w:rPr>
        <w:tab/>
      </w:r>
      <w:r w:rsidRPr="006A21F6">
        <w:rPr>
          <w:rFonts w:cstheme="minorHAnsi"/>
          <w:sz w:val="22"/>
          <w:szCs w:val="22"/>
        </w:rPr>
        <w:tab/>
        <w:t xml:space="preserve">____ EUR </w:t>
      </w:r>
    </w:p>
    <w:p w14:paraId="1F961D5B" w14:textId="77777777" w:rsidR="006A21F6" w:rsidRPr="006A21F6" w:rsidRDefault="006A21F6" w:rsidP="006A21F6">
      <w:pPr>
        <w:numPr>
          <w:ilvl w:val="0"/>
          <w:numId w:val="37"/>
        </w:numPr>
        <w:jc w:val="both"/>
        <w:rPr>
          <w:rFonts w:cstheme="minorHAnsi"/>
          <w:sz w:val="22"/>
          <w:szCs w:val="22"/>
        </w:rPr>
      </w:pPr>
      <w:r w:rsidRPr="006A21F6">
        <w:rPr>
          <w:rFonts w:cstheme="minorHAnsi"/>
          <w:sz w:val="22"/>
          <w:szCs w:val="22"/>
        </w:rPr>
        <w:t>SKLOP 14: PŠ Krka</w:t>
      </w:r>
      <w:r w:rsidRPr="006A21F6">
        <w:rPr>
          <w:rFonts w:cstheme="minorHAnsi"/>
          <w:sz w:val="22"/>
          <w:szCs w:val="22"/>
        </w:rPr>
        <w:tab/>
      </w:r>
      <w:r w:rsidRPr="006A21F6">
        <w:rPr>
          <w:rFonts w:cstheme="minorHAnsi"/>
          <w:sz w:val="22"/>
          <w:szCs w:val="22"/>
        </w:rPr>
        <w:tab/>
        <w:t xml:space="preserve">____ EUR </w:t>
      </w:r>
    </w:p>
    <w:p w14:paraId="5CF0FE67" w14:textId="77777777" w:rsidR="006A21F6" w:rsidRPr="006A21F6" w:rsidRDefault="006A21F6" w:rsidP="006A21F6">
      <w:pPr>
        <w:numPr>
          <w:ilvl w:val="0"/>
          <w:numId w:val="37"/>
        </w:numPr>
        <w:jc w:val="both"/>
        <w:rPr>
          <w:rFonts w:cstheme="minorHAnsi"/>
          <w:sz w:val="22"/>
          <w:szCs w:val="22"/>
        </w:rPr>
      </w:pPr>
      <w:r w:rsidRPr="006A21F6">
        <w:rPr>
          <w:rFonts w:cstheme="minorHAnsi"/>
          <w:sz w:val="22"/>
          <w:szCs w:val="22"/>
        </w:rPr>
        <w:t xml:space="preserve">SKLOP 15: Veliko Globoko in Krka____ EUR </w:t>
      </w:r>
    </w:p>
    <w:p w14:paraId="245CA729" w14:textId="733F0DFA" w:rsidR="006A21F6" w:rsidRPr="006A21F6" w:rsidRDefault="006A21F6" w:rsidP="006A21F6">
      <w:pPr>
        <w:numPr>
          <w:ilvl w:val="0"/>
          <w:numId w:val="37"/>
        </w:numPr>
        <w:jc w:val="both"/>
        <w:rPr>
          <w:rFonts w:cstheme="minorHAnsi"/>
          <w:sz w:val="22"/>
          <w:szCs w:val="22"/>
        </w:rPr>
      </w:pPr>
      <w:r w:rsidRPr="006A21F6">
        <w:rPr>
          <w:rFonts w:cstheme="minorHAnsi"/>
          <w:sz w:val="22"/>
          <w:szCs w:val="22"/>
        </w:rPr>
        <w:t>SKLOP 16: Kuželjevec</w:t>
      </w:r>
      <w:r w:rsidRPr="006A21F6">
        <w:rPr>
          <w:rFonts w:cstheme="minorHAnsi"/>
          <w:sz w:val="22"/>
          <w:szCs w:val="22"/>
        </w:rPr>
        <w:tab/>
      </w:r>
      <w:r w:rsidRPr="006A21F6">
        <w:rPr>
          <w:rFonts w:cstheme="minorHAnsi"/>
          <w:sz w:val="22"/>
          <w:szCs w:val="22"/>
        </w:rPr>
        <w:tab/>
      </w:r>
      <w:r>
        <w:rPr>
          <w:rFonts w:cstheme="minorHAnsi"/>
          <w:sz w:val="22"/>
          <w:szCs w:val="22"/>
        </w:rPr>
        <w:t xml:space="preserve">   </w:t>
      </w:r>
      <w:r w:rsidRPr="006A21F6">
        <w:rPr>
          <w:rFonts w:cstheme="minorHAnsi"/>
          <w:sz w:val="22"/>
          <w:szCs w:val="22"/>
        </w:rPr>
        <w:t xml:space="preserve">____ EUR </w:t>
      </w:r>
    </w:p>
    <w:p w14:paraId="51CF3959" w14:textId="77777777" w:rsidR="00944D4F" w:rsidRDefault="00944D4F" w:rsidP="00944D4F">
      <w:pPr>
        <w:jc w:val="both"/>
        <w:rPr>
          <w:rFonts w:eastAsia="Times New Roman" w:cstheme="minorHAnsi"/>
          <w:sz w:val="22"/>
          <w:szCs w:val="22"/>
          <w:lang w:eastAsia="sl-SI"/>
        </w:rPr>
      </w:pPr>
    </w:p>
    <w:p w14:paraId="15D7F968" w14:textId="77777777" w:rsidR="00944D4F" w:rsidRDefault="00944D4F" w:rsidP="00944D4F">
      <w:pPr>
        <w:jc w:val="both"/>
        <w:rPr>
          <w:rFonts w:eastAsia="Times New Roman" w:cstheme="minorHAnsi"/>
          <w:sz w:val="22"/>
          <w:szCs w:val="22"/>
          <w:lang w:eastAsia="sl-SI"/>
        </w:rPr>
      </w:pPr>
    </w:p>
    <w:p w14:paraId="1987B7BE" w14:textId="77777777" w:rsidR="00944D4F" w:rsidRDefault="00944D4F" w:rsidP="00944D4F">
      <w:pPr>
        <w:jc w:val="both"/>
        <w:rPr>
          <w:rFonts w:eastAsia="Times New Roman" w:cstheme="minorHAnsi"/>
          <w:sz w:val="22"/>
          <w:szCs w:val="22"/>
          <w:lang w:eastAsia="sl-SI"/>
        </w:rPr>
      </w:pPr>
    </w:p>
    <w:p w14:paraId="06A0A6E7"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Dnevna cena za vse sklope oz. relacije skupaj znaša___________, z vključenim DDV po stopnji 9,5%.</w:t>
      </w:r>
    </w:p>
    <w:p w14:paraId="5C2FAC34" w14:textId="77777777" w:rsidR="00944D4F" w:rsidRDefault="00944D4F" w:rsidP="00944D4F">
      <w:pPr>
        <w:jc w:val="both"/>
        <w:rPr>
          <w:rFonts w:eastAsia="Times New Roman" w:cstheme="minorHAnsi"/>
          <w:sz w:val="22"/>
          <w:szCs w:val="22"/>
          <w:lang w:eastAsia="sl-SI"/>
        </w:rPr>
      </w:pPr>
    </w:p>
    <w:p w14:paraId="2BEE4140"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Dnevna cena zajem vse stroške vezane na prevoz učencev v šolo in iz šole, za posamezen sklop oz. relacijo.</w:t>
      </w:r>
    </w:p>
    <w:p w14:paraId="6E49FF7A" w14:textId="77777777" w:rsidR="00944D4F" w:rsidRDefault="00944D4F" w:rsidP="00944D4F">
      <w:pPr>
        <w:jc w:val="both"/>
        <w:rPr>
          <w:rFonts w:eastAsia="Times New Roman" w:cstheme="minorHAnsi"/>
          <w:sz w:val="22"/>
          <w:szCs w:val="22"/>
          <w:lang w:eastAsia="sl-SI"/>
        </w:rPr>
      </w:pPr>
    </w:p>
    <w:p w14:paraId="27DAD33F" w14:textId="77777777" w:rsidR="00944D4F" w:rsidRDefault="00944D4F" w:rsidP="00944D4F">
      <w:pPr>
        <w:jc w:val="both"/>
        <w:rPr>
          <w:rFonts w:eastAsia="Times New Roman" w:cstheme="minorHAnsi"/>
          <w:sz w:val="22"/>
          <w:szCs w:val="22"/>
          <w:lang w:eastAsia="sl-SI"/>
        </w:rPr>
      </w:pPr>
    </w:p>
    <w:p w14:paraId="10E6EF55" w14:textId="77777777" w:rsidR="00944D4F" w:rsidRDefault="00944D4F" w:rsidP="00944D4F">
      <w:pPr>
        <w:ind w:left="-5" w:firstLine="713"/>
        <w:jc w:val="center"/>
        <w:rPr>
          <w:rFonts w:eastAsia="Times New Roman" w:cstheme="minorHAnsi"/>
          <w:sz w:val="22"/>
          <w:szCs w:val="22"/>
          <w:lang w:eastAsia="sl-SI"/>
        </w:rPr>
      </w:pPr>
      <w:r>
        <w:rPr>
          <w:rFonts w:eastAsia="Times New Roman" w:cstheme="minorHAnsi"/>
          <w:sz w:val="22"/>
          <w:szCs w:val="22"/>
          <w:lang w:eastAsia="sl-SI"/>
        </w:rPr>
        <w:t>Skupna pogodbena vrednost za celotno obdobje izvajanja javnega naročila znaša:</w:t>
      </w:r>
    </w:p>
    <w:p w14:paraId="06784262" w14:textId="77777777" w:rsidR="00944D4F" w:rsidRDefault="00944D4F" w:rsidP="00944D4F">
      <w:pPr>
        <w:ind w:left="-5" w:firstLine="713"/>
        <w:jc w:val="center"/>
        <w:rPr>
          <w:rFonts w:eastAsia="Calibri" w:cstheme="minorHAnsi"/>
          <w:sz w:val="22"/>
          <w:szCs w:val="22"/>
          <w:lang w:eastAsia="en-US"/>
        </w:rPr>
      </w:pPr>
      <w:r>
        <w:rPr>
          <w:rFonts w:eastAsia="Times New Roman" w:cstheme="minorHAnsi"/>
          <w:sz w:val="22"/>
          <w:szCs w:val="22"/>
          <w:lang w:eastAsia="sl-SI"/>
        </w:rPr>
        <w:t>_____________________</w:t>
      </w:r>
      <w:r>
        <w:rPr>
          <w:rFonts w:eastAsia="Calibri" w:cstheme="minorHAnsi"/>
          <w:sz w:val="22"/>
          <w:szCs w:val="22"/>
          <w:lang w:eastAsia="en-US"/>
        </w:rPr>
        <w:t xml:space="preserve">  EUR brez DDV</w:t>
      </w:r>
    </w:p>
    <w:p w14:paraId="4E976D69" w14:textId="77777777" w:rsidR="00944D4F" w:rsidRDefault="00944D4F" w:rsidP="00944D4F">
      <w:pPr>
        <w:ind w:left="2832"/>
        <w:rPr>
          <w:rFonts w:eastAsia="Calibri" w:cstheme="minorHAnsi"/>
          <w:sz w:val="22"/>
          <w:szCs w:val="22"/>
          <w:lang w:eastAsia="en-US"/>
        </w:rPr>
      </w:pPr>
      <w:r>
        <w:rPr>
          <w:rFonts w:eastAsia="Calibri" w:cstheme="minorHAnsi"/>
          <w:sz w:val="22"/>
          <w:szCs w:val="22"/>
          <w:lang w:eastAsia="en-US"/>
        </w:rPr>
        <w:t xml:space="preserve">       </w:t>
      </w:r>
      <w:r>
        <w:rPr>
          <w:rFonts w:eastAsia="Calibri" w:cstheme="minorHAnsi"/>
          <w:sz w:val="22"/>
          <w:szCs w:val="22"/>
          <w:lang w:eastAsia="en-US"/>
        </w:rPr>
        <w:tab/>
        <w:t xml:space="preserve">     </w:t>
      </w:r>
      <w:r>
        <w:rPr>
          <w:rFonts w:eastAsia="Times New Roman" w:cstheme="minorHAnsi"/>
          <w:sz w:val="22"/>
          <w:szCs w:val="22"/>
          <w:lang w:eastAsia="sl-SI"/>
        </w:rPr>
        <w:t>____________________</w:t>
      </w:r>
      <w:r>
        <w:rPr>
          <w:rFonts w:eastAsia="Calibri" w:cstheme="minorHAnsi"/>
          <w:sz w:val="22"/>
          <w:szCs w:val="22"/>
          <w:lang w:eastAsia="en-US"/>
        </w:rPr>
        <w:t>DDV v EUR</w:t>
      </w:r>
    </w:p>
    <w:p w14:paraId="224D3DBF" w14:textId="77777777" w:rsidR="00944D4F" w:rsidRDefault="00944D4F" w:rsidP="00944D4F">
      <w:pPr>
        <w:ind w:left="-5"/>
        <w:jc w:val="center"/>
        <w:rPr>
          <w:rFonts w:eastAsia="Calibri" w:cstheme="minorHAnsi"/>
          <w:sz w:val="22"/>
          <w:szCs w:val="22"/>
          <w:lang w:eastAsia="en-US"/>
        </w:rPr>
      </w:pPr>
      <w:r>
        <w:rPr>
          <w:rFonts w:eastAsia="Calibri" w:cstheme="minorHAnsi"/>
          <w:sz w:val="22"/>
          <w:szCs w:val="22"/>
          <w:lang w:eastAsia="en-US"/>
        </w:rPr>
        <w:t xml:space="preserve">    </w:t>
      </w:r>
      <w:r>
        <w:rPr>
          <w:rFonts w:eastAsia="Calibri" w:cstheme="minorHAnsi"/>
          <w:sz w:val="22"/>
          <w:szCs w:val="22"/>
          <w:lang w:eastAsia="en-US"/>
        </w:rPr>
        <w:tab/>
        <w:t xml:space="preserve">       ____________________EUR z DDV</w:t>
      </w:r>
    </w:p>
    <w:p w14:paraId="084691BF" w14:textId="77777777" w:rsidR="00944D4F" w:rsidRDefault="00944D4F" w:rsidP="00944D4F">
      <w:pPr>
        <w:ind w:left="-5"/>
        <w:jc w:val="center"/>
        <w:rPr>
          <w:rFonts w:eastAsia="Calibri" w:cstheme="minorHAnsi"/>
          <w:sz w:val="22"/>
          <w:szCs w:val="22"/>
          <w:lang w:eastAsia="en-US"/>
        </w:rPr>
      </w:pPr>
    </w:p>
    <w:p w14:paraId="1651F932" w14:textId="77777777" w:rsidR="00944D4F" w:rsidRDefault="00944D4F" w:rsidP="00944D4F">
      <w:pPr>
        <w:ind w:left="-5"/>
        <w:rPr>
          <w:rFonts w:eastAsia="Times New Roman" w:cstheme="minorHAnsi"/>
          <w:sz w:val="22"/>
          <w:szCs w:val="22"/>
          <w:lang w:eastAsia="sl-SI"/>
        </w:rPr>
      </w:pPr>
      <w:r>
        <w:rPr>
          <w:rFonts w:eastAsia="Times New Roman" w:cstheme="minorHAnsi"/>
          <w:sz w:val="22"/>
          <w:szCs w:val="22"/>
          <w:lang w:eastAsia="sl-SI"/>
        </w:rPr>
        <w:t>V ceni je vključen DDV po stopnji 9,5%.</w:t>
      </w:r>
    </w:p>
    <w:p w14:paraId="61D1BE77" w14:textId="77777777" w:rsidR="00944D4F" w:rsidRDefault="00944D4F" w:rsidP="00944D4F">
      <w:pPr>
        <w:ind w:left="-5"/>
        <w:rPr>
          <w:rFonts w:eastAsia="Times New Roman" w:cstheme="minorHAnsi"/>
          <w:sz w:val="22"/>
          <w:szCs w:val="22"/>
          <w:lang w:eastAsia="sl-SI"/>
        </w:rPr>
      </w:pPr>
    </w:p>
    <w:p w14:paraId="4684CA20" w14:textId="77777777" w:rsidR="00944D4F" w:rsidRDefault="00944D4F" w:rsidP="00944D4F">
      <w:pPr>
        <w:autoSpaceDE w:val="0"/>
        <w:autoSpaceDN w:val="0"/>
        <w:adjustRightInd w:val="0"/>
        <w:jc w:val="both"/>
        <w:rPr>
          <w:rFonts w:eastAsia="Times New Roman" w:cstheme="minorHAnsi"/>
          <w:sz w:val="22"/>
          <w:szCs w:val="22"/>
          <w:lang w:eastAsia="sl-SI"/>
        </w:rPr>
      </w:pPr>
      <w:r>
        <w:rPr>
          <w:rFonts w:eastAsia="Times New Roman" w:cstheme="minorHAnsi"/>
          <w:sz w:val="22"/>
          <w:szCs w:val="22"/>
          <w:lang w:eastAsia="sl-SI"/>
        </w:rPr>
        <w:t xml:space="preserve">Davek na dodano vrednost se obračuna z veljavno davčno stopnjo v skladu z vsakokratno veljavno zakonodajo, ki ureja davek na dodano vrednost. </w:t>
      </w:r>
    </w:p>
    <w:p w14:paraId="6F4B00DE" w14:textId="77777777" w:rsidR="00944D4F" w:rsidRDefault="00944D4F" w:rsidP="00944D4F">
      <w:pPr>
        <w:rPr>
          <w:rFonts w:eastAsia="Calibri" w:cstheme="minorHAnsi"/>
          <w:sz w:val="22"/>
          <w:szCs w:val="22"/>
          <w:lang w:eastAsia="en-US"/>
        </w:rPr>
      </w:pPr>
    </w:p>
    <w:p w14:paraId="2B6D3D49"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Pogodbena vrednost je določena na podlagi dnevne cene relacij pomožene z številom šolskih dni, 190.</w:t>
      </w:r>
    </w:p>
    <w:p w14:paraId="18D4DE15" w14:textId="77777777" w:rsidR="00944D4F" w:rsidRDefault="00944D4F" w:rsidP="00944D4F">
      <w:pPr>
        <w:jc w:val="both"/>
        <w:rPr>
          <w:rFonts w:eastAsia="Times New Roman" w:cstheme="minorHAnsi"/>
          <w:sz w:val="22"/>
          <w:szCs w:val="22"/>
          <w:lang w:eastAsia="sl-SI"/>
        </w:rPr>
      </w:pPr>
    </w:p>
    <w:p w14:paraId="395886D3"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Dnevne cene po relacijah-sklopih so fiksne in nespremenljive za celotno obdobje izvajanja javnega naročila, 1. 9. 2025 - 24. 6. 2026.</w:t>
      </w:r>
    </w:p>
    <w:p w14:paraId="1439132A" w14:textId="77777777" w:rsidR="00944D4F" w:rsidRDefault="00944D4F" w:rsidP="00944D4F">
      <w:pPr>
        <w:jc w:val="both"/>
        <w:rPr>
          <w:rFonts w:eastAsia="Times New Roman" w:cstheme="minorHAnsi"/>
          <w:sz w:val="22"/>
          <w:szCs w:val="22"/>
          <w:lang w:eastAsia="sl-SI"/>
        </w:rPr>
      </w:pPr>
    </w:p>
    <w:p w14:paraId="6CA0E2CF"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Sredstva za izvedbo naročila so za leto 2025 predvidena na proračunski postavki 19022 Regresiranje prevozov učencev iz kraja bivanja v OŠ in nazaj, konto 411900 Regresiranje prevozov v šolo.  Sredstva za leto 2026 se bodo predvidela v sprejetem proračunu za leto 2026.</w:t>
      </w:r>
    </w:p>
    <w:p w14:paraId="732A1402" w14:textId="77777777" w:rsidR="00944D4F" w:rsidRDefault="00944D4F" w:rsidP="00944D4F">
      <w:pPr>
        <w:jc w:val="both"/>
        <w:rPr>
          <w:rFonts w:eastAsia="Times New Roman" w:cstheme="minorHAnsi"/>
          <w:sz w:val="22"/>
          <w:szCs w:val="22"/>
          <w:lang w:eastAsia="sl-SI"/>
        </w:rPr>
      </w:pPr>
    </w:p>
    <w:p w14:paraId="304E97D3" w14:textId="77777777" w:rsidR="00944D4F" w:rsidRDefault="00944D4F" w:rsidP="00944D4F">
      <w:pPr>
        <w:jc w:val="both"/>
        <w:rPr>
          <w:rFonts w:eastAsia="Times New Roman" w:cstheme="minorHAnsi"/>
          <w:sz w:val="22"/>
          <w:szCs w:val="22"/>
          <w:lang w:eastAsia="sl-SI"/>
        </w:rPr>
      </w:pPr>
    </w:p>
    <w:p w14:paraId="5223404F" w14:textId="77777777" w:rsidR="00944D4F" w:rsidRDefault="00944D4F" w:rsidP="00944D4F">
      <w:pPr>
        <w:numPr>
          <w:ilvl w:val="0"/>
          <w:numId w:val="19"/>
        </w:numPr>
        <w:contextualSpacing/>
        <w:jc w:val="center"/>
        <w:rPr>
          <w:rFonts w:eastAsia="Times New Roman" w:cstheme="minorHAnsi"/>
          <w:bCs/>
          <w:sz w:val="22"/>
          <w:szCs w:val="22"/>
        </w:rPr>
      </w:pPr>
      <w:r>
        <w:rPr>
          <w:rFonts w:eastAsia="Times New Roman" w:cstheme="minorHAnsi"/>
          <w:bCs/>
          <w:sz w:val="22"/>
          <w:szCs w:val="22"/>
        </w:rPr>
        <w:t>člen</w:t>
      </w:r>
    </w:p>
    <w:p w14:paraId="2D66FB8E" w14:textId="77777777" w:rsidR="00944D4F" w:rsidRDefault="00944D4F" w:rsidP="00944D4F">
      <w:pPr>
        <w:pStyle w:val="Telobesedila"/>
        <w:jc w:val="both"/>
        <w:rPr>
          <w:rFonts w:cstheme="minorHAnsi"/>
          <w:sz w:val="22"/>
          <w:szCs w:val="22"/>
        </w:rPr>
      </w:pPr>
    </w:p>
    <w:p w14:paraId="62CD3CCB" w14:textId="77777777" w:rsidR="00944D4F" w:rsidRDefault="00944D4F" w:rsidP="00944D4F">
      <w:pPr>
        <w:pStyle w:val="Telobesedila"/>
        <w:jc w:val="both"/>
        <w:rPr>
          <w:rFonts w:cstheme="minorHAnsi"/>
          <w:sz w:val="22"/>
          <w:szCs w:val="22"/>
        </w:rPr>
      </w:pPr>
      <w:r>
        <w:rPr>
          <w:rFonts w:cstheme="minorHAnsi"/>
          <w:sz w:val="22"/>
          <w:szCs w:val="22"/>
        </w:rPr>
        <w:t xml:space="preserve">Skladno z Zakonom o opravljanju plačilnih storitev za proračunske uporabnike (Uradni list RS, št. 77/16 in 47/19) je potrebno s proračunskimi uporabniki poslovati izključno v elektronski obliki, kar pomeni, da morajo biti vsi računi izstavljeni v e-obliki </w:t>
      </w:r>
      <w:r>
        <w:rPr>
          <w:rFonts w:cstheme="minorHAnsi"/>
          <w:spacing w:val="-3"/>
          <w:sz w:val="22"/>
          <w:szCs w:val="22"/>
        </w:rPr>
        <w:t>(</w:t>
      </w:r>
      <w:proofErr w:type="spellStart"/>
      <w:r>
        <w:rPr>
          <w:rFonts w:cstheme="minorHAnsi"/>
          <w:spacing w:val="-3"/>
          <w:sz w:val="22"/>
          <w:szCs w:val="22"/>
        </w:rPr>
        <w:t>eRačun</w:t>
      </w:r>
      <w:proofErr w:type="spellEnd"/>
      <w:r>
        <w:rPr>
          <w:rFonts w:cstheme="minorHAnsi"/>
          <w:spacing w:val="-3"/>
          <w:sz w:val="22"/>
          <w:szCs w:val="22"/>
        </w:rPr>
        <w:t>).</w:t>
      </w:r>
    </w:p>
    <w:p w14:paraId="76A21926" w14:textId="77777777" w:rsidR="00944D4F" w:rsidRDefault="00944D4F" w:rsidP="00944D4F">
      <w:pPr>
        <w:jc w:val="both"/>
        <w:rPr>
          <w:rFonts w:eastAsia="Times New Roman" w:cstheme="minorHAnsi"/>
          <w:sz w:val="22"/>
          <w:szCs w:val="22"/>
          <w:lang w:eastAsia="sl-SI"/>
        </w:rPr>
      </w:pPr>
    </w:p>
    <w:p w14:paraId="43ABCC1A" w14:textId="77777777" w:rsidR="00944D4F" w:rsidRDefault="00944D4F" w:rsidP="00944D4F">
      <w:pPr>
        <w:jc w:val="both"/>
        <w:rPr>
          <w:rFonts w:cstheme="minorHAnsi"/>
          <w:b/>
          <w:bCs/>
          <w:sz w:val="22"/>
          <w:szCs w:val="22"/>
        </w:rPr>
      </w:pPr>
      <w:r>
        <w:rPr>
          <w:rFonts w:eastAsia="Times New Roman" w:cstheme="minorHAnsi"/>
          <w:sz w:val="22"/>
          <w:szCs w:val="22"/>
          <w:lang w:eastAsia="sl-SI"/>
        </w:rPr>
        <w:t>Naročnik bo opravljene storitve plačeval mesečno. Izvajalec bo do 8. v mesecu izstavil račun za pretekli mesec. Naročnik bo račun poravnal v 30 (tridesetih) dneh po prejemu pravilno izdanega dokumenta oziroma skladno s plačilnim rokom, opredeljenim v Zakonu o izvrševanju proračunov Republike Slovenije za leti 2025 in 2026 (ZIPRS2526) (Uradni list RS, št. </w:t>
      </w:r>
      <w:hyperlink r:id="rId49" w:tgtFrame="_blank" w:tooltip="Zakon o izvrševanju proračunov Republike Slovenije za leti 2025 in 2026 (ZIPRS2526)" w:history="1">
        <w:r>
          <w:rPr>
            <w:rStyle w:val="Hiperpovezava"/>
            <w:rFonts w:eastAsia="Times New Roman" w:cstheme="minorHAnsi"/>
            <w:color w:val="auto"/>
            <w:sz w:val="22"/>
            <w:szCs w:val="22"/>
            <w:lang w:eastAsia="sl-SI"/>
          </w:rPr>
          <w:t>104/24</w:t>
        </w:r>
      </w:hyperlink>
      <w:r>
        <w:rPr>
          <w:rFonts w:eastAsia="Times New Roman" w:cstheme="minorHAnsi"/>
          <w:sz w:val="22"/>
          <w:szCs w:val="22"/>
          <w:lang w:eastAsia="sl-SI"/>
        </w:rPr>
        <w:t> in </w:t>
      </w:r>
      <w:hyperlink r:id="rId50" w:tgtFrame="_blank" w:tooltip="Zakon o spremembah in dopolnitvah Zakona o financiranju občin (ZFO-1E)" w:history="1">
        <w:r>
          <w:rPr>
            <w:rStyle w:val="Hiperpovezava"/>
            <w:rFonts w:eastAsia="Times New Roman" w:cstheme="minorHAnsi"/>
            <w:color w:val="auto"/>
            <w:sz w:val="22"/>
            <w:szCs w:val="22"/>
            <w:lang w:eastAsia="sl-SI"/>
          </w:rPr>
          <w:t>17/25</w:t>
        </w:r>
      </w:hyperlink>
      <w:r>
        <w:rPr>
          <w:rFonts w:eastAsia="Times New Roman" w:cstheme="minorHAnsi"/>
          <w:sz w:val="22"/>
          <w:szCs w:val="22"/>
          <w:lang w:eastAsia="sl-SI"/>
        </w:rPr>
        <w:t> – ZFO-1E). K</w:t>
      </w:r>
      <w:r>
        <w:rPr>
          <w:rFonts w:cstheme="minorHAnsi"/>
          <w:sz w:val="22"/>
          <w:szCs w:val="22"/>
        </w:rPr>
        <w:t xml:space="preserve"> vsakemu</w:t>
      </w:r>
      <w:r>
        <w:rPr>
          <w:rFonts w:eastAsia="Times New Roman" w:cstheme="minorHAnsi"/>
          <w:sz w:val="22"/>
          <w:szCs w:val="22"/>
          <w:lang w:eastAsia="sl-SI"/>
        </w:rPr>
        <w:t xml:space="preserve"> računu mora biti priložena specifikacija izvajanja prevozov, ki omogoča naročniku nadzor nad opravljenimi prevozi šolskih otrok in je podlaga izstavitvi računa.</w:t>
      </w:r>
    </w:p>
    <w:p w14:paraId="30C1E0AE" w14:textId="77777777" w:rsidR="00944D4F" w:rsidRDefault="00944D4F" w:rsidP="00944D4F">
      <w:pPr>
        <w:jc w:val="both"/>
        <w:rPr>
          <w:rFonts w:eastAsia="Times New Roman" w:cstheme="minorHAnsi"/>
          <w:sz w:val="22"/>
          <w:szCs w:val="22"/>
          <w:lang w:eastAsia="sl-SI"/>
        </w:rPr>
      </w:pPr>
    </w:p>
    <w:p w14:paraId="18D547E2" w14:textId="77777777" w:rsidR="00944D4F" w:rsidRDefault="00944D4F" w:rsidP="00944D4F">
      <w:pPr>
        <w:jc w:val="both"/>
        <w:rPr>
          <w:rFonts w:eastAsia="Times New Roman" w:cstheme="minorHAnsi"/>
          <w:sz w:val="22"/>
          <w:szCs w:val="22"/>
          <w:lang w:eastAsia="sl-SI"/>
        </w:rPr>
      </w:pPr>
    </w:p>
    <w:p w14:paraId="49336651" w14:textId="77777777" w:rsidR="00944D4F" w:rsidRDefault="00944D4F" w:rsidP="00944D4F">
      <w:pPr>
        <w:rPr>
          <w:rFonts w:eastAsia="Times New Roman" w:cstheme="minorHAnsi"/>
          <w:b/>
          <w:sz w:val="22"/>
          <w:szCs w:val="22"/>
        </w:rPr>
      </w:pPr>
      <w:r>
        <w:rPr>
          <w:rFonts w:eastAsia="Times New Roman" w:cstheme="minorHAnsi"/>
          <w:b/>
          <w:sz w:val="22"/>
          <w:szCs w:val="22"/>
        </w:rPr>
        <w:t>PODIZVAJALCI</w:t>
      </w:r>
    </w:p>
    <w:p w14:paraId="53E91AA0" w14:textId="77777777" w:rsidR="00944D4F" w:rsidRDefault="00944D4F" w:rsidP="00944D4F">
      <w:pPr>
        <w:numPr>
          <w:ilvl w:val="0"/>
          <w:numId w:val="19"/>
        </w:numPr>
        <w:contextualSpacing/>
        <w:jc w:val="center"/>
        <w:rPr>
          <w:rFonts w:eastAsia="Times New Roman" w:cstheme="minorHAnsi"/>
          <w:bCs/>
          <w:sz w:val="22"/>
          <w:szCs w:val="22"/>
        </w:rPr>
      </w:pPr>
      <w:r>
        <w:rPr>
          <w:rFonts w:eastAsia="Times New Roman" w:cstheme="minorHAnsi"/>
          <w:bCs/>
          <w:sz w:val="22"/>
          <w:szCs w:val="22"/>
        </w:rPr>
        <w:t>člen</w:t>
      </w:r>
    </w:p>
    <w:p w14:paraId="30AF46DD" w14:textId="77777777" w:rsidR="00944D4F" w:rsidRDefault="00944D4F" w:rsidP="00944D4F">
      <w:pPr>
        <w:jc w:val="both"/>
        <w:rPr>
          <w:rFonts w:eastAsia="Times New Roman" w:cstheme="minorHAnsi"/>
          <w:bCs/>
          <w:sz w:val="22"/>
          <w:szCs w:val="22"/>
          <w:lang w:eastAsia="sl-SI"/>
        </w:rPr>
      </w:pPr>
    </w:p>
    <w:p w14:paraId="4F3E64DA" w14:textId="77777777" w:rsidR="00944D4F" w:rsidRDefault="00944D4F" w:rsidP="00944D4F">
      <w:pPr>
        <w:jc w:val="both"/>
        <w:rPr>
          <w:rFonts w:cstheme="minorHAnsi"/>
          <w:sz w:val="22"/>
          <w:szCs w:val="22"/>
          <w:highlight w:val="yellow"/>
        </w:rPr>
      </w:pPr>
    </w:p>
    <w:p w14:paraId="27AFCD7F"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r>
        <w:rPr>
          <w:rFonts w:cstheme="minorHAnsi"/>
          <w:spacing w:val="-1"/>
          <w:sz w:val="22"/>
          <w:szCs w:val="22"/>
        </w:rPr>
        <w:t>Izvajalec s ponudbo št._________, z dne ____________ /nastopa s podizvajalci:/ni priglasil podizvajalcev.</w:t>
      </w:r>
    </w:p>
    <w:p w14:paraId="1E6B53DC"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r>
        <w:rPr>
          <w:rFonts w:cstheme="minorHAnsi"/>
          <w:spacing w:val="-1"/>
          <w:sz w:val="22"/>
          <w:szCs w:val="22"/>
        </w:rPr>
        <w:t>/</w:t>
      </w:r>
      <w:r>
        <w:rPr>
          <w:rFonts w:cstheme="minorHAnsi"/>
          <w:i/>
          <w:iCs/>
          <w:spacing w:val="-1"/>
          <w:sz w:val="22"/>
          <w:szCs w:val="22"/>
        </w:rPr>
        <w:t>ustrezno dopolniti</w:t>
      </w:r>
      <w:r>
        <w:rPr>
          <w:rFonts w:cstheme="minorHAnsi"/>
          <w:spacing w:val="-1"/>
          <w:sz w:val="22"/>
          <w:szCs w:val="22"/>
        </w:rPr>
        <w:t>/</w:t>
      </w:r>
    </w:p>
    <w:p w14:paraId="167CE6C8"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p>
    <w:p w14:paraId="50AE418D"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r>
        <w:rPr>
          <w:rFonts w:cstheme="minorHAnsi"/>
          <w:spacing w:val="-1"/>
          <w:sz w:val="22"/>
          <w:szCs w:val="22"/>
        </w:rPr>
        <w:t xml:space="preserve">Podizvajalec 1: (firma, naslov, matična števila, davčna številka)  ___________________, </w:t>
      </w:r>
    </w:p>
    <w:p w14:paraId="48158F38"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r>
        <w:rPr>
          <w:rFonts w:cstheme="minorHAnsi"/>
          <w:spacing w:val="-1"/>
          <w:sz w:val="22"/>
          <w:szCs w:val="22"/>
        </w:rPr>
        <w:t xml:space="preserve">Opis del oziroma storitev, ki jih bo izvedel podizvajalec: ______ </w:t>
      </w:r>
    </w:p>
    <w:p w14:paraId="7E243EBE"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r>
        <w:rPr>
          <w:rFonts w:cstheme="minorHAnsi"/>
          <w:spacing w:val="-1"/>
          <w:sz w:val="22"/>
          <w:szCs w:val="22"/>
        </w:rPr>
        <w:t>% končne ponudbe vrednosti, ki jo bo izvedel podizvajalec: _______ %</w:t>
      </w:r>
    </w:p>
    <w:p w14:paraId="4F87F256"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r>
        <w:rPr>
          <w:rFonts w:cstheme="minorHAnsi"/>
          <w:spacing w:val="-1"/>
          <w:sz w:val="22"/>
          <w:szCs w:val="22"/>
        </w:rPr>
        <w:t xml:space="preserve">Podizvajalec v skladu in na način, določen v drugem in tretjem odstavku 94. člena ZJN-3, zahteva/ ne zahteva neposredno plačilo  </w:t>
      </w:r>
    </w:p>
    <w:p w14:paraId="2D68BC10"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r>
        <w:rPr>
          <w:rFonts w:cstheme="minorHAnsi"/>
          <w:spacing w:val="-1"/>
          <w:sz w:val="22"/>
          <w:szCs w:val="22"/>
        </w:rPr>
        <w:t>/</w:t>
      </w:r>
      <w:r>
        <w:rPr>
          <w:rFonts w:cstheme="minorHAnsi"/>
          <w:i/>
          <w:iCs/>
          <w:spacing w:val="-1"/>
          <w:sz w:val="22"/>
          <w:szCs w:val="22"/>
        </w:rPr>
        <w:t>navesti ali se zahteva neposredno plačilo</w:t>
      </w:r>
      <w:r>
        <w:rPr>
          <w:rFonts w:cstheme="minorHAnsi"/>
          <w:spacing w:val="-1"/>
          <w:sz w:val="22"/>
          <w:szCs w:val="22"/>
        </w:rPr>
        <w:t>/.</w:t>
      </w:r>
    </w:p>
    <w:p w14:paraId="26037E17"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p>
    <w:p w14:paraId="6F090EBF"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r>
        <w:rPr>
          <w:rFonts w:cstheme="minorHAnsi"/>
          <w:spacing w:val="-1"/>
          <w:sz w:val="22"/>
          <w:szCs w:val="22"/>
        </w:rPr>
        <w:t xml:space="preserve">Podizvajalec 2: (firma, naslov, matična števila, davčna številka)  ___________________, </w:t>
      </w:r>
    </w:p>
    <w:p w14:paraId="49879FC9"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r>
        <w:rPr>
          <w:rFonts w:cstheme="minorHAnsi"/>
          <w:spacing w:val="-1"/>
          <w:sz w:val="22"/>
          <w:szCs w:val="22"/>
        </w:rPr>
        <w:t xml:space="preserve">Opis del oziroma storitev,, ki jih bo izvedel podizvajalec: ______ </w:t>
      </w:r>
    </w:p>
    <w:p w14:paraId="7309B929"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r>
        <w:rPr>
          <w:rFonts w:cstheme="minorHAnsi"/>
          <w:spacing w:val="-1"/>
          <w:sz w:val="22"/>
          <w:szCs w:val="22"/>
        </w:rPr>
        <w:t>% končne ponudbe vrednosti, ki jo bo izvedel podizvajalec: __________ %</w:t>
      </w:r>
    </w:p>
    <w:p w14:paraId="57113D40"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r>
        <w:rPr>
          <w:rFonts w:cstheme="minorHAnsi"/>
          <w:spacing w:val="-1"/>
          <w:sz w:val="22"/>
          <w:szCs w:val="22"/>
        </w:rPr>
        <w:t xml:space="preserve">Podizvajalec v skladu in na način, določen v drugem in tretjem odstavku 94. člena ZJN-3, zahteva/ ne zahteva neposredno plačilo  </w:t>
      </w:r>
    </w:p>
    <w:p w14:paraId="4B6794B2"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r>
        <w:rPr>
          <w:rFonts w:cstheme="minorHAnsi"/>
          <w:spacing w:val="-1"/>
          <w:sz w:val="22"/>
          <w:szCs w:val="22"/>
        </w:rPr>
        <w:t>/</w:t>
      </w:r>
      <w:r>
        <w:rPr>
          <w:rFonts w:cstheme="minorHAnsi"/>
          <w:i/>
          <w:iCs/>
          <w:spacing w:val="-1"/>
          <w:sz w:val="22"/>
          <w:szCs w:val="22"/>
        </w:rPr>
        <w:t>navesti ali se zahteva neposredno plačilo</w:t>
      </w:r>
      <w:r>
        <w:rPr>
          <w:rFonts w:cstheme="minorHAnsi"/>
          <w:spacing w:val="-1"/>
          <w:sz w:val="22"/>
          <w:szCs w:val="22"/>
        </w:rPr>
        <w:t>.</w:t>
      </w:r>
    </w:p>
    <w:p w14:paraId="5FC03F56"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p>
    <w:p w14:paraId="6D4ABBCD"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r>
        <w:rPr>
          <w:rFonts w:cstheme="minorHAnsi"/>
          <w:spacing w:val="-1"/>
          <w:sz w:val="22"/>
          <w:szCs w:val="22"/>
        </w:rPr>
        <w:t>Ob priglasitvi podizvajalcev, glavni izvajalec s podpisom te pogodbe pooblašča naročnika, da na podlagi potrjenega računa oziroma situacije s strani glavnega izvajalca neposredno plačuje podizvajalcem, v kolikor podizvajalec v skladu in na način, določen v drugem, tretjem  in petem odstavku 94. člena ZJN-3, zahteva neposredno plačilo.   Podizvajalec je dolžan najkasneje z izstavitvijo prvega računa predložiti soglasje, na podlagi katerega naročnik namesto ponudnika poravna podizvajalčevo terjatev do izvajalca. Glavni izvajalec mora svojemu računu ali situaciji priložiti račun ali situacijo podizvajalca, ki ga je predhodno potrdil.</w:t>
      </w:r>
    </w:p>
    <w:p w14:paraId="6713A773"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p>
    <w:p w14:paraId="780BC9E8"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r>
        <w:rPr>
          <w:rFonts w:cstheme="minorHAnsi"/>
          <w:spacing w:val="-1"/>
          <w:sz w:val="22"/>
          <w:szCs w:val="22"/>
        </w:rPr>
        <w:t>Zgolj ob izpolnitvi vseh pogojev iz predhodnega odstavka, je naročnik obvezan izvršiti neposredno plačilo podizvajalcem. Plačila podizvajalcem se izvedejo v rokih in na enak način kot velja za plačila izvajalcu.</w:t>
      </w:r>
    </w:p>
    <w:p w14:paraId="774DAF08"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p>
    <w:p w14:paraId="7A40B984"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r>
        <w:rPr>
          <w:rFonts w:cstheme="minorHAnsi"/>
          <w:spacing w:val="-1"/>
          <w:sz w:val="22"/>
          <w:szCs w:val="22"/>
        </w:rPr>
        <w:t>Izvajalec mora med izvajanjem javnega naročila naročnika obvestiti o morebitnih spremembah informacij iz drugega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drugega odstavka 94. člena ZJN-3.</w:t>
      </w:r>
    </w:p>
    <w:p w14:paraId="201A07A6" w14:textId="77777777" w:rsidR="00944D4F" w:rsidRDefault="00944D4F" w:rsidP="00944D4F">
      <w:pPr>
        <w:pStyle w:val="Odstavekseznama"/>
        <w:widowControl w:val="0"/>
        <w:autoSpaceDE w:val="0"/>
        <w:autoSpaceDN w:val="0"/>
        <w:adjustRightInd w:val="0"/>
        <w:spacing w:before="14" w:line="253" w:lineRule="exact"/>
        <w:jc w:val="both"/>
        <w:rPr>
          <w:rFonts w:cstheme="minorHAnsi"/>
          <w:spacing w:val="-1"/>
          <w:sz w:val="22"/>
          <w:szCs w:val="22"/>
        </w:rPr>
      </w:pPr>
    </w:p>
    <w:p w14:paraId="21A4272D"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r>
        <w:rPr>
          <w:rFonts w:cstheme="minorHAnsi"/>
          <w:spacing w:val="-1"/>
          <w:sz w:val="22"/>
          <w:szCs w:val="22"/>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dneh od prejema predloga.</w:t>
      </w:r>
    </w:p>
    <w:p w14:paraId="317FA1D8"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p>
    <w:p w14:paraId="0870B3AA"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r>
        <w:rPr>
          <w:rFonts w:cstheme="minorHAnsi"/>
          <w:spacing w:val="-1"/>
          <w:sz w:val="22"/>
          <w:szCs w:val="22"/>
        </w:rPr>
        <w:t>Vključitev podizvajalca oziroma zamenjave podizvajalca pogodbeni stranki uredita z aneksom k tej pogodbi.</w:t>
      </w:r>
    </w:p>
    <w:p w14:paraId="66A92C37"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p>
    <w:p w14:paraId="03122150" w14:textId="77777777" w:rsidR="00944D4F" w:rsidRDefault="00944D4F" w:rsidP="00944D4F">
      <w:pPr>
        <w:pStyle w:val="Odstavekseznama"/>
        <w:widowControl w:val="0"/>
        <w:autoSpaceDE w:val="0"/>
        <w:autoSpaceDN w:val="0"/>
        <w:adjustRightInd w:val="0"/>
        <w:spacing w:before="14" w:line="253" w:lineRule="exact"/>
        <w:ind w:left="0"/>
        <w:jc w:val="both"/>
        <w:rPr>
          <w:rFonts w:cstheme="minorHAnsi"/>
          <w:spacing w:val="-1"/>
          <w:sz w:val="22"/>
          <w:szCs w:val="22"/>
        </w:rPr>
      </w:pPr>
      <w:r>
        <w:rPr>
          <w:rFonts w:cstheme="minorHAnsi"/>
          <w:spacing w:val="-1"/>
          <w:sz w:val="22"/>
          <w:szCs w:val="22"/>
        </w:rPr>
        <w:t>V razmerju do naročnika izvajalec v celoti odgovarja za izvedbo pogodbenih del, ki so predmet te pogodbe.</w:t>
      </w:r>
    </w:p>
    <w:p w14:paraId="699499AE" w14:textId="77777777" w:rsidR="00944D4F" w:rsidRDefault="00944D4F" w:rsidP="00944D4F">
      <w:pPr>
        <w:widowControl w:val="0"/>
        <w:autoSpaceDE w:val="0"/>
        <w:autoSpaceDN w:val="0"/>
        <w:adjustRightInd w:val="0"/>
        <w:spacing w:line="253" w:lineRule="exact"/>
        <w:jc w:val="both"/>
        <w:rPr>
          <w:rFonts w:cstheme="minorHAnsi"/>
          <w:spacing w:val="-3"/>
          <w:sz w:val="22"/>
          <w:szCs w:val="22"/>
        </w:rPr>
      </w:pPr>
    </w:p>
    <w:p w14:paraId="04D89B15" w14:textId="77777777" w:rsidR="00944D4F" w:rsidRDefault="00944D4F" w:rsidP="00944D4F">
      <w:pPr>
        <w:rPr>
          <w:rFonts w:eastAsia="Times New Roman" w:cstheme="minorHAnsi"/>
          <w:b/>
          <w:sz w:val="22"/>
          <w:szCs w:val="22"/>
        </w:rPr>
      </w:pPr>
    </w:p>
    <w:p w14:paraId="04C22A35" w14:textId="77777777" w:rsidR="00944D4F" w:rsidRDefault="00944D4F" w:rsidP="00944D4F">
      <w:pPr>
        <w:rPr>
          <w:rFonts w:eastAsia="Times New Roman" w:cstheme="minorHAnsi"/>
          <w:b/>
          <w:sz w:val="22"/>
          <w:szCs w:val="22"/>
        </w:rPr>
      </w:pPr>
      <w:r>
        <w:rPr>
          <w:rFonts w:eastAsia="Times New Roman" w:cstheme="minorHAnsi"/>
          <w:b/>
          <w:sz w:val="22"/>
          <w:szCs w:val="22"/>
        </w:rPr>
        <w:t>OBVEZNOSTI IZVAJALCA</w:t>
      </w:r>
    </w:p>
    <w:p w14:paraId="27D9E1DC" w14:textId="77777777" w:rsidR="00944D4F" w:rsidRDefault="00944D4F" w:rsidP="00944D4F">
      <w:pPr>
        <w:ind w:left="1080"/>
        <w:contextualSpacing/>
        <w:rPr>
          <w:rFonts w:eastAsia="Times New Roman" w:cstheme="minorHAnsi"/>
          <w:b/>
          <w:sz w:val="22"/>
          <w:szCs w:val="22"/>
        </w:rPr>
      </w:pPr>
    </w:p>
    <w:p w14:paraId="6CBA8E02" w14:textId="77777777" w:rsidR="00944D4F" w:rsidRDefault="00944D4F" w:rsidP="00944D4F">
      <w:pPr>
        <w:numPr>
          <w:ilvl w:val="0"/>
          <w:numId w:val="19"/>
        </w:numPr>
        <w:contextualSpacing/>
        <w:jc w:val="center"/>
        <w:rPr>
          <w:rFonts w:eastAsia="Times New Roman" w:cstheme="minorHAnsi"/>
          <w:bCs/>
          <w:sz w:val="22"/>
          <w:szCs w:val="22"/>
        </w:rPr>
      </w:pPr>
      <w:r>
        <w:rPr>
          <w:rFonts w:eastAsia="Times New Roman" w:cstheme="minorHAnsi"/>
          <w:bCs/>
          <w:sz w:val="22"/>
          <w:szCs w:val="22"/>
        </w:rPr>
        <w:t>člen</w:t>
      </w:r>
    </w:p>
    <w:p w14:paraId="4BE6E1CE" w14:textId="77777777" w:rsidR="00944D4F" w:rsidRDefault="00944D4F" w:rsidP="00944D4F">
      <w:pPr>
        <w:ind w:left="360"/>
        <w:contextualSpacing/>
        <w:rPr>
          <w:rFonts w:eastAsia="Times New Roman" w:cstheme="minorHAnsi"/>
          <w:bCs/>
          <w:sz w:val="22"/>
          <w:szCs w:val="22"/>
        </w:rPr>
      </w:pPr>
    </w:p>
    <w:p w14:paraId="73717812" w14:textId="77777777" w:rsidR="00944D4F" w:rsidRDefault="00944D4F" w:rsidP="00944D4F">
      <w:pPr>
        <w:autoSpaceDE w:val="0"/>
        <w:autoSpaceDN w:val="0"/>
        <w:adjustRightInd w:val="0"/>
        <w:jc w:val="both"/>
        <w:rPr>
          <w:rFonts w:eastAsia="Times New Roman" w:cstheme="minorHAnsi"/>
          <w:sz w:val="22"/>
          <w:szCs w:val="22"/>
          <w:lang w:eastAsia="sl-SI"/>
        </w:rPr>
      </w:pPr>
      <w:r>
        <w:rPr>
          <w:rFonts w:eastAsia="Times New Roman" w:cstheme="minorHAnsi"/>
          <w:sz w:val="22"/>
          <w:szCs w:val="22"/>
          <w:lang w:eastAsia="sl-SI"/>
        </w:rPr>
        <w:t>Izvajalec se obvezuje, da bo prevoz opravljal skladno z vsemi veljavnimi zakonskimi določili, ki urejajo področje cestnega prometa in prevoza potnikov v javnem prometu ter prevoza otrok in skupine otrok v cestnem prometu in v skladu z zahtevami, ki so bile opredeljene v dokumentaciji o javnem naročilu.</w:t>
      </w:r>
    </w:p>
    <w:p w14:paraId="63183B61" w14:textId="77777777" w:rsidR="00944D4F" w:rsidRDefault="00944D4F" w:rsidP="00944D4F">
      <w:pPr>
        <w:jc w:val="both"/>
        <w:rPr>
          <w:rFonts w:eastAsia="Times New Roman" w:cstheme="minorHAnsi"/>
          <w:sz w:val="22"/>
          <w:szCs w:val="22"/>
          <w:lang w:eastAsia="sl-SI"/>
        </w:rPr>
      </w:pPr>
    </w:p>
    <w:p w14:paraId="33AAE75C"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 xml:space="preserve">Izvajalec v celoti odgovarja za varnost učencev med prevozom v šolo in iz šole. Izvajalec je dolžan zavarovati učence proti morebitnim poškodbam, ki bi jih le-ti utrpeli v primeru prometne nesreče. </w:t>
      </w:r>
    </w:p>
    <w:p w14:paraId="3E7A7636" w14:textId="77777777" w:rsidR="00944D4F" w:rsidRDefault="00944D4F" w:rsidP="00944D4F">
      <w:pPr>
        <w:jc w:val="both"/>
        <w:rPr>
          <w:rFonts w:eastAsia="Times New Roman" w:cstheme="minorHAnsi"/>
          <w:sz w:val="22"/>
          <w:szCs w:val="22"/>
          <w:lang w:eastAsia="sl-SI"/>
        </w:rPr>
      </w:pPr>
    </w:p>
    <w:p w14:paraId="7B15BB86"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 xml:space="preserve">Izvajalec je ob sklenitvi pogodbe oziroma najkasneje 15 dni po podpisu le-te dolžan predložiti naročniku finančno zavarovanje za dobro izvedbo pogodbenih obveznosti v višini 10 % pogodbenega vrednosti z vključenim DDV, z veljavnostjo do vsaj še 45 dni po preteku veljavnosti pogodbe. </w:t>
      </w:r>
    </w:p>
    <w:p w14:paraId="0BC7EF94" w14:textId="77777777" w:rsidR="00944D4F" w:rsidRDefault="00944D4F" w:rsidP="00944D4F">
      <w:pPr>
        <w:jc w:val="both"/>
        <w:rPr>
          <w:rFonts w:eastAsia="Times New Roman" w:cstheme="minorHAnsi"/>
          <w:sz w:val="22"/>
          <w:szCs w:val="22"/>
          <w:lang w:eastAsia="sl-SI"/>
        </w:rPr>
      </w:pPr>
    </w:p>
    <w:p w14:paraId="103EC9D3"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Izvajalec mora biti pripravljen na vse vremenske pogoje, tudi zimske razmere, ter seznanjen z Odlokom o ureditvi zimske službe (Uradni list RS, št. 35/2017). Izvajalec se obvezuje, da v primeru ko bi bilo zaradi izrednih vremenskih in drugih podobnih razmer z izvršitvijo prevoza ogroženo zdravje in življenje otrok, o tem nemudoma obvesti naročnika in matično šolo, ki jo obiskujejo učenci, ki jih običajno prevaža, da bo slednja lahko nemudoma obvestila starše o neopravljenem prevozu. V primeru okoliščin iz tega odstavka se izvajalec obveže natančno opisati razmere, ki so se zgodile, ter slednje tudi dokumentirati s fotografiranjem, opis oziroma zapisnik pa posredovati naročniku in šoli.</w:t>
      </w:r>
    </w:p>
    <w:p w14:paraId="53D15AF3" w14:textId="77777777" w:rsidR="00944D4F" w:rsidRDefault="00944D4F" w:rsidP="00944D4F">
      <w:pPr>
        <w:jc w:val="both"/>
        <w:rPr>
          <w:rFonts w:eastAsia="Times New Roman" w:cstheme="minorHAnsi"/>
          <w:sz w:val="22"/>
          <w:szCs w:val="22"/>
          <w:lang w:eastAsia="sl-SI"/>
        </w:rPr>
      </w:pPr>
    </w:p>
    <w:p w14:paraId="219AF811"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Izvajalec je dolžan na podlagi zahteve naročnika izvesti dnevno štetje potnikov, v obdobju, ki ga zahteva naročnik.</w:t>
      </w:r>
    </w:p>
    <w:p w14:paraId="512B6B35" w14:textId="77777777" w:rsidR="00944D4F" w:rsidRDefault="00944D4F" w:rsidP="00944D4F">
      <w:pPr>
        <w:jc w:val="both"/>
        <w:rPr>
          <w:rFonts w:eastAsia="Times New Roman" w:cstheme="minorHAnsi"/>
          <w:sz w:val="22"/>
          <w:szCs w:val="22"/>
          <w:lang w:eastAsia="sl-SI"/>
        </w:rPr>
      </w:pPr>
    </w:p>
    <w:p w14:paraId="09BCB197" w14:textId="77777777" w:rsidR="00944D4F" w:rsidRDefault="00944D4F" w:rsidP="00944D4F">
      <w:pPr>
        <w:autoSpaceDE w:val="0"/>
        <w:autoSpaceDN w:val="0"/>
        <w:adjustRightInd w:val="0"/>
        <w:jc w:val="both"/>
        <w:rPr>
          <w:rFonts w:eastAsia="Times New Roman" w:cstheme="minorHAnsi"/>
          <w:sz w:val="22"/>
          <w:szCs w:val="22"/>
          <w:lang w:eastAsia="sl-SI"/>
        </w:rPr>
      </w:pPr>
      <w:r>
        <w:rPr>
          <w:rFonts w:eastAsia="Times New Roman" w:cstheme="minorHAnsi"/>
          <w:sz w:val="22"/>
          <w:szCs w:val="22"/>
          <w:lang w:eastAsia="sl-SI"/>
        </w:rPr>
        <w:t xml:space="preserve">Izvajalec jamči, da ima ob sklenitvi te pogodbe in bo imel ves čas veljavnosti te pogodbe sklenjeno zavarovanje za odgovornost proti tretji osebi in zavarovanje za materialno škodo, ki bi v času prevoza lahko nastala na opremi v vozilu. </w:t>
      </w:r>
    </w:p>
    <w:p w14:paraId="26F59F76" w14:textId="77777777" w:rsidR="00944D4F" w:rsidRDefault="00944D4F" w:rsidP="00944D4F">
      <w:pPr>
        <w:autoSpaceDE w:val="0"/>
        <w:autoSpaceDN w:val="0"/>
        <w:adjustRightInd w:val="0"/>
        <w:jc w:val="both"/>
        <w:rPr>
          <w:rFonts w:eastAsia="Times New Roman" w:cstheme="minorHAnsi"/>
          <w:sz w:val="22"/>
          <w:szCs w:val="22"/>
          <w:lang w:eastAsia="sl-SI"/>
        </w:rPr>
      </w:pPr>
    </w:p>
    <w:p w14:paraId="37F32EC9" w14:textId="77777777" w:rsidR="00944D4F" w:rsidRDefault="00944D4F" w:rsidP="00944D4F">
      <w:pPr>
        <w:autoSpaceDE w:val="0"/>
        <w:autoSpaceDN w:val="0"/>
        <w:adjustRightInd w:val="0"/>
        <w:jc w:val="both"/>
        <w:rPr>
          <w:rFonts w:eastAsia="Times New Roman" w:cstheme="minorHAnsi"/>
          <w:sz w:val="22"/>
          <w:szCs w:val="22"/>
          <w:lang w:eastAsia="sl-SI"/>
        </w:rPr>
      </w:pPr>
      <w:r>
        <w:rPr>
          <w:rFonts w:eastAsia="Times New Roman" w:cstheme="minorHAnsi"/>
          <w:sz w:val="22"/>
          <w:szCs w:val="22"/>
          <w:lang w:eastAsia="sl-SI"/>
        </w:rPr>
        <w:t>V primeru, da izvajalec ne bo predložil kopije zavarovalne police za materialno škodo in kopijo zavarovalne police za odgovornost proti tretji osebi že pri oddaji ponudbe, je izvajalec dolžan predložiti kopijo sklenjene zavarovalne police ob sklenitvi pogodbe oziroma najkasneje 15 dni po podpisu.</w:t>
      </w:r>
    </w:p>
    <w:p w14:paraId="0756A259" w14:textId="77777777" w:rsidR="00944D4F" w:rsidRDefault="00944D4F" w:rsidP="00944D4F">
      <w:pPr>
        <w:autoSpaceDE w:val="0"/>
        <w:autoSpaceDN w:val="0"/>
        <w:adjustRightInd w:val="0"/>
        <w:jc w:val="both"/>
        <w:rPr>
          <w:rFonts w:eastAsia="Times New Roman" w:cstheme="minorHAnsi"/>
          <w:sz w:val="22"/>
          <w:szCs w:val="22"/>
          <w:lang w:eastAsia="sl-SI"/>
        </w:rPr>
      </w:pPr>
    </w:p>
    <w:p w14:paraId="219EF531" w14:textId="77777777" w:rsidR="00944D4F" w:rsidRDefault="00944D4F" w:rsidP="00944D4F">
      <w:pPr>
        <w:autoSpaceDE w:val="0"/>
        <w:autoSpaceDN w:val="0"/>
        <w:adjustRightInd w:val="0"/>
        <w:jc w:val="both"/>
        <w:rPr>
          <w:rFonts w:eastAsia="Times New Roman" w:cstheme="minorHAnsi"/>
          <w:sz w:val="22"/>
          <w:szCs w:val="22"/>
          <w:lang w:eastAsia="sl-SI"/>
        </w:rPr>
      </w:pPr>
      <w:r>
        <w:rPr>
          <w:rFonts w:eastAsia="Times New Roman" w:cstheme="minorHAnsi"/>
          <w:sz w:val="22"/>
          <w:szCs w:val="22"/>
          <w:lang w:eastAsia="sl-SI"/>
        </w:rPr>
        <w:t>Na zahtevo naročnika je izvajalec dolžan naročniku takoj posredovati vso dokumentacijo (finančno, pravno, vsebinsko, …), ki se nanaša na prevoze šolskih otrok po tej pogodbi. Izvajalec je dolžan sodelovati z naročnikom in/ali šolo in se odzivati na zahteve naročnika in/ali šole. Naročnik si pridržuje pravico do kvalitativnega, kvantitativnega in finančnega nadzora nad opravljanjem storitve prevoza šolskih otrok pri izvajalcu, v delu, ki se nanaša na izvajanje prevoza šolskih otrok po tej pogodbi. V primeru nadzora iz tega člena je izvajalec naročniku oziroma njegovim pooblaščenim osebam dolžan nadzor omogočiti.</w:t>
      </w:r>
    </w:p>
    <w:p w14:paraId="6A312FDD" w14:textId="77777777" w:rsidR="00944D4F" w:rsidRDefault="00944D4F" w:rsidP="00944D4F">
      <w:pPr>
        <w:ind w:left="1080"/>
        <w:contextualSpacing/>
        <w:rPr>
          <w:rFonts w:eastAsia="Times New Roman" w:cstheme="minorHAnsi"/>
          <w:b/>
          <w:sz w:val="22"/>
          <w:szCs w:val="22"/>
        </w:rPr>
      </w:pPr>
    </w:p>
    <w:p w14:paraId="7C063408" w14:textId="77777777" w:rsidR="00944D4F" w:rsidRDefault="00944D4F" w:rsidP="00944D4F">
      <w:pPr>
        <w:ind w:left="1080"/>
        <w:contextualSpacing/>
        <w:rPr>
          <w:rFonts w:eastAsia="Times New Roman" w:cstheme="minorHAnsi"/>
          <w:b/>
          <w:sz w:val="22"/>
          <w:szCs w:val="22"/>
        </w:rPr>
      </w:pPr>
    </w:p>
    <w:p w14:paraId="150715B0" w14:textId="77777777" w:rsidR="00944D4F" w:rsidRDefault="00944D4F" w:rsidP="00944D4F">
      <w:pPr>
        <w:rPr>
          <w:rFonts w:eastAsia="Times New Roman" w:cstheme="minorHAnsi"/>
          <w:b/>
          <w:sz w:val="22"/>
          <w:szCs w:val="22"/>
        </w:rPr>
      </w:pPr>
      <w:r>
        <w:rPr>
          <w:rFonts w:eastAsia="Times New Roman" w:cstheme="minorHAnsi"/>
          <w:b/>
          <w:sz w:val="22"/>
          <w:szCs w:val="22"/>
        </w:rPr>
        <w:t xml:space="preserve">OBVEZNOSTI OSNOVNIH ŠOL </w:t>
      </w:r>
    </w:p>
    <w:p w14:paraId="4BD7C14D" w14:textId="77777777" w:rsidR="00944D4F" w:rsidRDefault="00944D4F" w:rsidP="00944D4F">
      <w:pPr>
        <w:jc w:val="both"/>
        <w:rPr>
          <w:rFonts w:eastAsia="Times New Roman" w:cstheme="minorHAnsi"/>
          <w:sz w:val="22"/>
          <w:szCs w:val="22"/>
          <w:lang w:eastAsia="sl-SI"/>
        </w:rPr>
      </w:pPr>
    </w:p>
    <w:p w14:paraId="2F1F81F0" w14:textId="77777777" w:rsidR="00944D4F" w:rsidRDefault="00944D4F" w:rsidP="00944D4F">
      <w:pPr>
        <w:numPr>
          <w:ilvl w:val="0"/>
          <w:numId w:val="19"/>
        </w:numPr>
        <w:contextualSpacing/>
        <w:jc w:val="center"/>
        <w:rPr>
          <w:rFonts w:eastAsia="Times New Roman" w:cstheme="minorHAnsi"/>
          <w:bCs/>
          <w:sz w:val="22"/>
          <w:szCs w:val="22"/>
        </w:rPr>
      </w:pPr>
      <w:r>
        <w:rPr>
          <w:rFonts w:eastAsia="Times New Roman" w:cstheme="minorHAnsi"/>
          <w:bCs/>
          <w:sz w:val="22"/>
          <w:szCs w:val="22"/>
        </w:rPr>
        <w:t>člen</w:t>
      </w:r>
    </w:p>
    <w:p w14:paraId="66C89B4B" w14:textId="77777777" w:rsidR="00944D4F" w:rsidRDefault="00944D4F" w:rsidP="00944D4F">
      <w:pPr>
        <w:jc w:val="both"/>
        <w:rPr>
          <w:rFonts w:eastAsia="Times New Roman" w:cstheme="minorHAnsi"/>
          <w:sz w:val="22"/>
          <w:szCs w:val="22"/>
          <w:lang w:eastAsia="sl-SI"/>
        </w:rPr>
      </w:pPr>
    </w:p>
    <w:p w14:paraId="38FA748C"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Osnovne šole se z izvajalcem storitev pred začetkom izvajanja šolskih prevozov oziroma pred pričetkom šolskega leta in kasneje po potrebi natančno dogovorita glede vseh sklopov/relacij, številu učencev ter ur prihodov in odhodov iz šole, ter drugih okoliščinah, ki vplivajo na izvajanje po tej pogodbi. O dogovoru obvestita naročnika. Osnovne šole morajo vsa morebitna odstopanja od planirane organizacije šolskih prevozov sporočiti izvajalcu najkasneje 24 ur pred spremembo.</w:t>
      </w:r>
    </w:p>
    <w:p w14:paraId="7B55F2B3" w14:textId="77777777" w:rsidR="00944D4F" w:rsidRDefault="00944D4F" w:rsidP="00944D4F">
      <w:pPr>
        <w:rPr>
          <w:rFonts w:eastAsia="Times New Roman" w:cstheme="minorHAnsi"/>
          <w:b/>
          <w:sz w:val="22"/>
          <w:szCs w:val="22"/>
        </w:rPr>
      </w:pPr>
    </w:p>
    <w:p w14:paraId="2B4CC70C" w14:textId="77777777" w:rsidR="00944D4F" w:rsidRDefault="00944D4F" w:rsidP="00944D4F">
      <w:pPr>
        <w:rPr>
          <w:rFonts w:eastAsia="Times New Roman" w:cstheme="minorHAnsi"/>
          <w:b/>
          <w:sz w:val="22"/>
          <w:szCs w:val="22"/>
        </w:rPr>
      </w:pPr>
    </w:p>
    <w:p w14:paraId="3B7CE150" w14:textId="77777777" w:rsidR="00944D4F" w:rsidRDefault="00944D4F" w:rsidP="00944D4F">
      <w:pPr>
        <w:rPr>
          <w:rFonts w:eastAsia="Times New Roman" w:cstheme="minorHAnsi"/>
          <w:b/>
          <w:sz w:val="22"/>
          <w:szCs w:val="22"/>
        </w:rPr>
      </w:pPr>
      <w:r>
        <w:rPr>
          <w:rFonts w:eastAsia="Times New Roman" w:cstheme="minorHAnsi"/>
          <w:b/>
          <w:sz w:val="22"/>
          <w:szCs w:val="22"/>
        </w:rPr>
        <w:t>SPREMLJANJE IZVAJANJA STORITEV</w:t>
      </w:r>
    </w:p>
    <w:p w14:paraId="40DC9E9E" w14:textId="77777777" w:rsidR="00944D4F" w:rsidRDefault="00944D4F" w:rsidP="00944D4F">
      <w:pPr>
        <w:jc w:val="both"/>
        <w:rPr>
          <w:rFonts w:eastAsia="Times New Roman" w:cstheme="minorHAnsi"/>
          <w:sz w:val="22"/>
          <w:szCs w:val="22"/>
          <w:lang w:eastAsia="sl-SI"/>
        </w:rPr>
      </w:pPr>
    </w:p>
    <w:p w14:paraId="6ABDE418" w14:textId="77777777" w:rsidR="00944D4F" w:rsidRDefault="00944D4F" w:rsidP="00944D4F">
      <w:pPr>
        <w:numPr>
          <w:ilvl w:val="0"/>
          <w:numId w:val="19"/>
        </w:numPr>
        <w:contextualSpacing/>
        <w:jc w:val="center"/>
        <w:rPr>
          <w:rFonts w:eastAsia="Times New Roman" w:cstheme="minorHAnsi"/>
          <w:bCs/>
          <w:sz w:val="22"/>
          <w:szCs w:val="22"/>
        </w:rPr>
      </w:pPr>
      <w:r>
        <w:rPr>
          <w:rFonts w:eastAsia="Times New Roman" w:cstheme="minorHAnsi"/>
          <w:bCs/>
          <w:sz w:val="22"/>
          <w:szCs w:val="22"/>
        </w:rPr>
        <w:t>člen</w:t>
      </w:r>
    </w:p>
    <w:p w14:paraId="11E45E9D" w14:textId="77777777" w:rsidR="00944D4F" w:rsidRDefault="00944D4F" w:rsidP="00944D4F">
      <w:pPr>
        <w:jc w:val="center"/>
        <w:rPr>
          <w:rFonts w:eastAsia="Times New Roman" w:cstheme="minorHAnsi"/>
          <w:sz w:val="22"/>
          <w:szCs w:val="22"/>
          <w:lang w:eastAsia="sl-SI"/>
        </w:rPr>
      </w:pPr>
    </w:p>
    <w:p w14:paraId="010E641D"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 xml:space="preserve">Pogodbeni stranki sta sporazumni, da sme naročnik za potrebe spremljanja, optimizacije in nadzora Izvajanje prevozov osnovnošolskih otrok v Občini Ivančna Gorica 2025/2026 opremiti vozila izvajalca s sistemom za sledenje, ki ga je mogoče spremljati preko lastnega ali pogodbenega VNC, v kolikor bo naročnik ob doslednem upoštevanju temeljnih načel varstva osebnih podatkov s predhodno oceno sorazmernosti uporabe GPS naprav upravičil njihovo uporabo. </w:t>
      </w:r>
    </w:p>
    <w:p w14:paraId="20234D0E" w14:textId="77777777" w:rsidR="00944D4F" w:rsidRDefault="00944D4F" w:rsidP="00944D4F">
      <w:pPr>
        <w:jc w:val="both"/>
        <w:rPr>
          <w:rFonts w:eastAsia="Times New Roman" w:cstheme="minorHAnsi"/>
          <w:sz w:val="22"/>
          <w:szCs w:val="22"/>
          <w:lang w:eastAsia="sl-SI"/>
        </w:rPr>
      </w:pPr>
    </w:p>
    <w:p w14:paraId="054FE57C" w14:textId="77777777" w:rsidR="00944D4F" w:rsidRDefault="00944D4F" w:rsidP="00944D4F">
      <w:pPr>
        <w:jc w:val="both"/>
        <w:rPr>
          <w:rFonts w:eastAsia="Times New Roman" w:cstheme="minorHAnsi"/>
          <w:sz w:val="22"/>
          <w:szCs w:val="22"/>
          <w:lang w:eastAsia="sl-SI"/>
        </w:rPr>
      </w:pPr>
    </w:p>
    <w:p w14:paraId="65238B64" w14:textId="77777777" w:rsidR="00944D4F" w:rsidRDefault="00944D4F" w:rsidP="00944D4F">
      <w:pPr>
        <w:jc w:val="both"/>
        <w:rPr>
          <w:rFonts w:eastAsia="Times New Roman" w:cstheme="minorHAnsi"/>
          <w:sz w:val="22"/>
          <w:szCs w:val="22"/>
          <w:lang w:eastAsia="sl-SI"/>
        </w:rPr>
      </w:pPr>
    </w:p>
    <w:p w14:paraId="1FA76C82" w14:textId="77777777" w:rsidR="00944D4F" w:rsidRDefault="00944D4F" w:rsidP="00944D4F">
      <w:pPr>
        <w:jc w:val="both"/>
        <w:rPr>
          <w:rFonts w:eastAsia="Times New Roman" w:cstheme="minorHAnsi"/>
          <w:sz w:val="22"/>
          <w:szCs w:val="22"/>
          <w:lang w:eastAsia="sl-SI"/>
        </w:rPr>
      </w:pPr>
    </w:p>
    <w:p w14:paraId="74FA8C0B" w14:textId="77777777" w:rsidR="00944D4F" w:rsidRDefault="00944D4F" w:rsidP="00944D4F">
      <w:pPr>
        <w:rPr>
          <w:rFonts w:eastAsia="Times New Roman" w:cstheme="minorHAnsi"/>
          <w:b/>
          <w:sz w:val="22"/>
          <w:szCs w:val="22"/>
        </w:rPr>
      </w:pPr>
      <w:r>
        <w:rPr>
          <w:rFonts w:eastAsia="Times New Roman" w:cstheme="minorHAnsi"/>
          <w:b/>
          <w:sz w:val="22"/>
          <w:szCs w:val="22"/>
        </w:rPr>
        <w:t>SKRBNIKI POGODBE</w:t>
      </w:r>
    </w:p>
    <w:p w14:paraId="4ADB7383" w14:textId="77777777" w:rsidR="00944D4F" w:rsidRDefault="00944D4F" w:rsidP="00944D4F">
      <w:pPr>
        <w:jc w:val="both"/>
        <w:rPr>
          <w:rFonts w:eastAsia="Times New Roman" w:cstheme="minorHAnsi"/>
          <w:sz w:val="22"/>
          <w:szCs w:val="22"/>
          <w:lang w:eastAsia="sl-SI"/>
        </w:rPr>
      </w:pPr>
    </w:p>
    <w:p w14:paraId="5FEB499F" w14:textId="77777777" w:rsidR="00944D4F" w:rsidRDefault="00944D4F" w:rsidP="00944D4F">
      <w:pPr>
        <w:numPr>
          <w:ilvl w:val="0"/>
          <w:numId w:val="19"/>
        </w:numPr>
        <w:contextualSpacing/>
        <w:jc w:val="center"/>
        <w:rPr>
          <w:rFonts w:eastAsia="Times New Roman" w:cstheme="minorHAnsi"/>
          <w:bCs/>
          <w:sz w:val="22"/>
          <w:szCs w:val="22"/>
        </w:rPr>
      </w:pPr>
      <w:r>
        <w:rPr>
          <w:rFonts w:eastAsia="Times New Roman" w:cstheme="minorHAnsi"/>
          <w:bCs/>
          <w:sz w:val="22"/>
          <w:szCs w:val="22"/>
        </w:rPr>
        <w:t>člen</w:t>
      </w:r>
    </w:p>
    <w:p w14:paraId="60743B37" w14:textId="77777777" w:rsidR="00944D4F" w:rsidRDefault="00944D4F" w:rsidP="00944D4F">
      <w:pPr>
        <w:rPr>
          <w:rFonts w:eastAsia="Times New Roman" w:cstheme="minorHAnsi"/>
          <w:b/>
          <w:sz w:val="22"/>
          <w:szCs w:val="22"/>
        </w:rPr>
      </w:pPr>
    </w:p>
    <w:p w14:paraId="6610A0BE"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S strani naročnika je skrbnik te pogodbe _____________________, tel._______________, elektronski naslov: _________________.</w:t>
      </w:r>
    </w:p>
    <w:p w14:paraId="26F38B37" w14:textId="77777777" w:rsidR="00944D4F" w:rsidRDefault="00944D4F" w:rsidP="00944D4F">
      <w:pPr>
        <w:jc w:val="both"/>
        <w:rPr>
          <w:rFonts w:eastAsia="Times New Roman" w:cstheme="minorHAnsi"/>
          <w:sz w:val="22"/>
          <w:szCs w:val="22"/>
          <w:lang w:eastAsia="sl-SI"/>
        </w:rPr>
      </w:pPr>
    </w:p>
    <w:p w14:paraId="68308FED"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S strani izvajalca je skrbnik te pogodbe ______________________, tel._____________, elektronski naslov:____________________.</w:t>
      </w:r>
    </w:p>
    <w:p w14:paraId="2A0E53DC" w14:textId="77777777" w:rsidR="00944D4F" w:rsidRDefault="00944D4F" w:rsidP="00944D4F">
      <w:pPr>
        <w:jc w:val="both"/>
        <w:rPr>
          <w:rFonts w:eastAsia="Times New Roman" w:cstheme="minorHAnsi"/>
          <w:sz w:val="22"/>
          <w:szCs w:val="22"/>
          <w:lang w:eastAsia="sl-SI"/>
        </w:rPr>
      </w:pPr>
    </w:p>
    <w:p w14:paraId="02B3F3D2"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Pogodbeni stranki imata pravico, da svoja zastopnika oz. skrbnika zamenjata, vendar morata o tem predhodno pisno obvestiti sopogodbenika.</w:t>
      </w:r>
    </w:p>
    <w:p w14:paraId="4C9D6B0C" w14:textId="77777777" w:rsidR="00944D4F" w:rsidRDefault="00944D4F" w:rsidP="00944D4F">
      <w:pPr>
        <w:jc w:val="both"/>
        <w:rPr>
          <w:rFonts w:eastAsia="Times New Roman" w:cstheme="minorHAnsi"/>
          <w:sz w:val="22"/>
          <w:szCs w:val="22"/>
          <w:lang w:eastAsia="sl-SI"/>
        </w:rPr>
      </w:pPr>
    </w:p>
    <w:p w14:paraId="4E208833" w14:textId="77777777" w:rsidR="00944D4F" w:rsidRDefault="00944D4F" w:rsidP="00944D4F">
      <w:pPr>
        <w:numPr>
          <w:ilvl w:val="0"/>
          <w:numId w:val="19"/>
        </w:numPr>
        <w:contextualSpacing/>
        <w:jc w:val="center"/>
        <w:rPr>
          <w:rFonts w:eastAsia="Times New Roman" w:cstheme="minorHAnsi"/>
          <w:bCs/>
          <w:sz w:val="22"/>
          <w:szCs w:val="22"/>
        </w:rPr>
      </w:pPr>
      <w:r>
        <w:rPr>
          <w:rFonts w:eastAsia="Times New Roman" w:cstheme="minorHAnsi"/>
          <w:bCs/>
          <w:sz w:val="22"/>
          <w:szCs w:val="22"/>
        </w:rPr>
        <w:t>člen</w:t>
      </w:r>
    </w:p>
    <w:p w14:paraId="5115D907" w14:textId="77777777" w:rsidR="00944D4F" w:rsidRDefault="00944D4F" w:rsidP="00944D4F">
      <w:pPr>
        <w:jc w:val="both"/>
        <w:rPr>
          <w:rFonts w:eastAsia="Times New Roman" w:cstheme="minorHAnsi"/>
          <w:sz w:val="22"/>
          <w:szCs w:val="22"/>
          <w:lang w:eastAsia="sl-SI"/>
        </w:rPr>
      </w:pPr>
    </w:p>
    <w:p w14:paraId="4E33CCD7" w14:textId="77777777" w:rsidR="00944D4F" w:rsidRDefault="00944D4F" w:rsidP="00944D4F">
      <w:pPr>
        <w:rPr>
          <w:rFonts w:eastAsia="Times New Roman" w:cstheme="minorHAnsi"/>
          <w:b/>
          <w:sz w:val="22"/>
          <w:szCs w:val="22"/>
        </w:rPr>
      </w:pPr>
      <w:r>
        <w:rPr>
          <w:rFonts w:eastAsia="Times New Roman" w:cstheme="minorHAnsi"/>
          <w:b/>
          <w:sz w:val="22"/>
          <w:szCs w:val="22"/>
        </w:rPr>
        <w:t>FINANČNO ZAVAROVANJE ZA DOBRO IZVEDBO POGODBENIH OBVEZNOSTI</w:t>
      </w:r>
    </w:p>
    <w:p w14:paraId="34463224" w14:textId="77777777" w:rsidR="00944D4F" w:rsidRDefault="00944D4F" w:rsidP="00944D4F">
      <w:pPr>
        <w:jc w:val="both"/>
        <w:rPr>
          <w:rFonts w:eastAsia="Times New Roman" w:cstheme="minorHAnsi"/>
          <w:b/>
          <w:sz w:val="22"/>
          <w:szCs w:val="22"/>
        </w:rPr>
      </w:pPr>
    </w:p>
    <w:p w14:paraId="03FE6759" w14:textId="77777777" w:rsidR="00944D4F" w:rsidRDefault="00944D4F" w:rsidP="00944D4F">
      <w:pPr>
        <w:jc w:val="both"/>
        <w:rPr>
          <w:rFonts w:cstheme="minorHAnsi"/>
          <w:color w:val="000000" w:themeColor="text1"/>
          <w:sz w:val="22"/>
          <w:szCs w:val="22"/>
        </w:rPr>
      </w:pPr>
      <w:r>
        <w:rPr>
          <w:rFonts w:eastAsia="Times New Roman" w:cstheme="minorHAnsi"/>
          <w:sz w:val="22"/>
          <w:szCs w:val="22"/>
        </w:rPr>
        <w:t xml:space="preserve">Predmetna pogodba o izvedbi javnega naročila je sklenjena pod </w:t>
      </w:r>
      <w:proofErr w:type="spellStart"/>
      <w:r>
        <w:rPr>
          <w:rFonts w:eastAsia="Times New Roman" w:cstheme="minorHAnsi"/>
          <w:sz w:val="22"/>
          <w:szCs w:val="22"/>
        </w:rPr>
        <w:t>odložnim</w:t>
      </w:r>
      <w:proofErr w:type="spellEnd"/>
      <w:r>
        <w:rPr>
          <w:rFonts w:eastAsia="Times New Roman" w:cstheme="minorHAnsi"/>
          <w:sz w:val="22"/>
          <w:szCs w:val="22"/>
        </w:rPr>
        <w:t xml:space="preserve"> pogojem. </w:t>
      </w:r>
      <w:r>
        <w:rPr>
          <w:rFonts w:eastAsia="Times New Roman" w:cstheme="minorHAnsi"/>
          <w:bCs/>
          <w:sz w:val="22"/>
          <w:szCs w:val="22"/>
        </w:rPr>
        <w:t>Izvajalec</w:t>
      </w:r>
      <w:r>
        <w:rPr>
          <w:rFonts w:eastAsia="Times New Roman" w:cstheme="minorHAnsi"/>
          <w:b/>
          <w:sz w:val="22"/>
          <w:szCs w:val="22"/>
        </w:rPr>
        <w:t xml:space="preserve"> </w:t>
      </w:r>
      <w:r>
        <w:rPr>
          <w:rFonts w:cstheme="minorHAnsi"/>
          <w:color w:val="000000" w:themeColor="text1"/>
          <w:sz w:val="22"/>
          <w:szCs w:val="22"/>
        </w:rPr>
        <w:t>mora v roku 15 (petnajstih) dni od sklenitve pogodbe naročniku izročiti finančno zavarovanje za dobro izvedbo pogodbenih obveznosti, v obliki izpolnjene podpisane in žigosane menične izjave s pooblastilom za unovčenje v višini 10 % skupne pogodbene vrednosti skupaj z DDV v EUR</w:t>
      </w:r>
      <w:r>
        <w:rPr>
          <w:rFonts w:cstheme="minorHAnsi"/>
          <w:b/>
          <w:color w:val="000000" w:themeColor="text1"/>
          <w:sz w:val="22"/>
          <w:szCs w:val="22"/>
        </w:rPr>
        <w:t>,</w:t>
      </w:r>
      <w:r>
        <w:rPr>
          <w:rFonts w:cstheme="minorHAnsi"/>
          <w:color w:val="000000" w:themeColor="text1"/>
          <w:sz w:val="22"/>
          <w:szCs w:val="22"/>
        </w:rPr>
        <w:t xml:space="preserve"> ter podpisano in žigosano bianco menico. Predloženo finančno zavarovanje mora biti veljavno še vsaj 45 dni po preteku veljavnosti pogodbe. </w:t>
      </w:r>
      <w:r>
        <w:rPr>
          <w:rFonts w:eastAsia="Times New Roman" w:cstheme="minorHAnsi"/>
          <w:sz w:val="22"/>
          <w:szCs w:val="22"/>
        </w:rPr>
        <w:t>V nasprotnem primeru se šteje, da pogodba ni sklenjena in je izpolnjen pogoj, da naročnik unovči finančno zavarovanje za resnost ponudbe.</w:t>
      </w:r>
    </w:p>
    <w:p w14:paraId="51CF73C2" w14:textId="77777777" w:rsidR="00944D4F" w:rsidRDefault="00944D4F" w:rsidP="00944D4F">
      <w:pPr>
        <w:jc w:val="both"/>
        <w:rPr>
          <w:rFonts w:cstheme="minorHAnsi"/>
          <w:color w:val="000000" w:themeColor="text1"/>
          <w:sz w:val="22"/>
          <w:szCs w:val="22"/>
        </w:rPr>
      </w:pPr>
    </w:p>
    <w:p w14:paraId="1E98BCAF" w14:textId="77777777" w:rsidR="00944D4F" w:rsidRDefault="00944D4F" w:rsidP="00944D4F">
      <w:pPr>
        <w:jc w:val="both"/>
        <w:rPr>
          <w:rFonts w:cstheme="minorHAnsi"/>
          <w:color w:val="000000" w:themeColor="text1"/>
          <w:sz w:val="22"/>
          <w:szCs w:val="22"/>
        </w:rPr>
      </w:pPr>
      <w:r>
        <w:rPr>
          <w:rFonts w:cstheme="minorHAnsi"/>
          <w:color w:val="000000" w:themeColor="text1"/>
          <w:sz w:val="22"/>
          <w:szCs w:val="22"/>
        </w:rPr>
        <w:t>Zavarovanje za dobro izvedbo pogodbenih obveznosti naročnik unovči, če:</w:t>
      </w:r>
    </w:p>
    <w:p w14:paraId="648B4BEE" w14:textId="77777777" w:rsidR="00944D4F" w:rsidRDefault="00944D4F" w:rsidP="00944D4F">
      <w:pPr>
        <w:pStyle w:val="Odstavekseznama"/>
        <w:numPr>
          <w:ilvl w:val="0"/>
          <w:numId w:val="31"/>
        </w:numPr>
        <w:jc w:val="both"/>
        <w:rPr>
          <w:rFonts w:cstheme="minorHAnsi"/>
          <w:color w:val="000000" w:themeColor="text1"/>
          <w:sz w:val="22"/>
          <w:szCs w:val="22"/>
        </w:rPr>
      </w:pPr>
      <w:r>
        <w:rPr>
          <w:rFonts w:cstheme="minorHAnsi"/>
          <w:color w:val="000000" w:themeColor="text1"/>
          <w:sz w:val="22"/>
          <w:szCs w:val="22"/>
        </w:rPr>
        <w:t>izvajalec svojih obveznosti do naročnika ne izpolni skladno s pogodbo, v dogovorjeni kvaliteti, obsegu in roku,</w:t>
      </w:r>
    </w:p>
    <w:p w14:paraId="4EECD8CE" w14:textId="77777777" w:rsidR="00944D4F" w:rsidRDefault="00944D4F" w:rsidP="00944D4F">
      <w:pPr>
        <w:pStyle w:val="Odstavekseznama"/>
        <w:numPr>
          <w:ilvl w:val="0"/>
          <w:numId w:val="31"/>
        </w:numPr>
        <w:jc w:val="both"/>
        <w:rPr>
          <w:rFonts w:cstheme="minorHAnsi"/>
          <w:color w:val="000000" w:themeColor="text1"/>
          <w:sz w:val="22"/>
          <w:szCs w:val="22"/>
        </w:rPr>
      </w:pPr>
      <w:r>
        <w:rPr>
          <w:rFonts w:cstheme="minorHAnsi"/>
          <w:color w:val="000000" w:themeColor="text1"/>
          <w:sz w:val="22"/>
          <w:szCs w:val="22"/>
        </w:rPr>
        <w:t>izvajalec po svoji krivdi odstopi od pogodbe,</w:t>
      </w:r>
    </w:p>
    <w:p w14:paraId="6F462D87" w14:textId="77777777" w:rsidR="00944D4F" w:rsidRDefault="00944D4F" w:rsidP="00944D4F">
      <w:pPr>
        <w:pStyle w:val="Odstavekseznama"/>
        <w:numPr>
          <w:ilvl w:val="0"/>
          <w:numId w:val="31"/>
        </w:numPr>
        <w:jc w:val="both"/>
        <w:rPr>
          <w:rFonts w:cstheme="minorHAnsi"/>
          <w:color w:val="000000" w:themeColor="text1"/>
          <w:sz w:val="22"/>
          <w:szCs w:val="22"/>
        </w:rPr>
      </w:pPr>
      <w:r>
        <w:rPr>
          <w:rFonts w:cstheme="minorHAnsi"/>
          <w:color w:val="000000" w:themeColor="text1"/>
          <w:sz w:val="22"/>
          <w:szCs w:val="22"/>
        </w:rPr>
        <w:t>naročnik po krivdi izvajalca odstopi od pogodbe,</w:t>
      </w:r>
    </w:p>
    <w:p w14:paraId="724D73F3" w14:textId="77777777" w:rsidR="00944D4F" w:rsidRDefault="00944D4F" w:rsidP="00944D4F">
      <w:pPr>
        <w:pStyle w:val="Odstavekseznama"/>
        <w:numPr>
          <w:ilvl w:val="0"/>
          <w:numId w:val="31"/>
        </w:numPr>
        <w:jc w:val="both"/>
        <w:rPr>
          <w:rFonts w:cstheme="minorHAnsi"/>
          <w:color w:val="000000" w:themeColor="text1"/>
          <w:sz w:val="22"/>
          <w:szCs w:val="22"/>
        </w:rPr>
      </w:pPr>
      <w:r>
        <w:rPr>
          <w:rFonts w:cstheme="minorHAnsi"/>
          <w:color w:val="000000" w:themeColor="text1"/>
          <w:sz w:val="22"/>
          <w:szCs w:val="22"/>
        </w:rPr>
        <w:t>izvajalec naročniku povzroči škodo, ki je ne povrne v roku 8 dni po pozivu naročnika,</w:t>
      </w:r>
    </w:p>
    <w:p w14:paraId="20661E4D" w14:textId="77777777" w:rsidR="00944D4F" w:rsidRDefault="00944D4F" w:rsidP="00944D4F">
      <w:pPr>
        <w:pStyle w:val="Odstavekseznama"/>
        <w:numPr>
          <w:ilvl w:val="0"/>
          <w:numId w:val="31"/>
        </w:numPr>
        <w:jc w:val="both"/>
        <w:rPr>
          <w:rFonts w:cstheme="minorHAnsi"/>
          <w:color w:val="000000" w:themeColor="text1"/>
          <w:sz w:val="22"/>
          <w:szCs w:val="22"/>
        </w:rPr>
      </w:pPr>
      <w:r>
        <w:rPr>
          <w:rFonts w:cstheme="minorHAnsi"/>
          <w:color w:val="000000" w:themeColor="text1"/>
          <w:sz w:val="22"/>
          <w:szCs w:val="22"/>
        </w:rPr>
        <w:t>izvajalec naročniku poda zavajajoče ali lažne informacije, podatke ali dokumente, zaradi česar mora naročnik javno naročilo razveljaviti ali modificirati,</w:t>
      </w:r>
    </w:p>
    <w:p w14:paraId="08A52E8B" w14:textId="77777777" w:rsidR="00944D4F" w:rsidRDefault="00944D4F" w:rsidP="00944D4F">
      <w:pPr>
        <w:pStyle w:val="Odstavekseznama"/>
        <w:numPr>
          <w:ilvl w:val="0"/>
          <w:numId w:val="31"/>
        </w:numPr>
        <w:jc w:val="both"/>
        <w:rPr>
          <w:rFonts w:cstheme="minorHAnsi"/>
          <w:sz w:val="22"/>
          <w:szCs w:val="22"/>
        </w:rPr>
      </w:pPr>
      <w:r>
        <w:rPr>
          <w:rFonts w:cstheme="minorHAnsi"/>
          <w:color w:val="000000" w:themeColor="text1"/>
          <w:sz w:val="22"/>
          <w:szCs w:val="22"/>
        </w:rPr>
        <w:t xml:space="preserve">izvajalec naročniku ne izroči kopije sklenjenih polic za </w:t>
      </w:r>
      <w:r>
        <w:rPr>
          <w:rFonts w:cstheme="minorHAnsi"/>
          <w:sz w:val="22"/>
          <w:szCs w:val="22"/>
        </w:rPr>
        <w:t>avtomobilsko odgovornost, to je vozila in potnikov, skladno z Zakonom o obveznih zavarovanjih v prometu (</w:t>
      </w:r>
      <w:r>
        <w:rPr>
          <w:rFonts w:cstheme="minorHAnsi"/>
          <w:bCs/>
          <w:sz w:val="22"/>
          <w:szCs w:val="22"/>
          <w:shd w:val="clear" w:color="auto" w:fill="FFFFFF"/>
        </w:rPr>
        <w:t>Uradni list RS, št. </w:t>
      </w:r>
      <w:hyperlink r:id="rId51" w:tgtFrame="_blank" w:tooltip="Zakon o obveznih zavarovanjih v prometu (uradno prečiščeno besedilo)" w:history="1">
        <w:r>
          <w:rPr>
            <w:rStyle w:val="Hiperpovezava"/>
            <w:rFonts w:cstheme="minorHAnsi"/>
            <w:bCs/>
            <w:sz w:val="22"/>
            <w:szCs w:val="22"/>
            <w:shd w:val="clear" w:color="auto" w:fill="FFFFFF"/>
          </w:rPr>
          <w:t>93/07</w:t>
        </w:r>
      </w:hyperlink>
      <w:r>
        <w:rPr>
          <w:rFonts w:cstheme="minorHAnsi"/>
          <w:bCs/>
          <w:sz w:val="22"/>
          <w:szCs w:val="22"/>
          <w:shd w:val="clear" w:color="auto" w:fill="FFFFFF"/>
        </w:rPr>
        <w:t> – uradno prečiščeno besedilo, </w:t>
      </w:r>
      <w:hyperlink r:id="rId52" w:tgtFrame="_blank" w:tooltip="Zakon za uravnoteženje javnih financ" w:history="1">
        <w:r>
          <w:rPr>
            <w:rStyle w:val="Hiperpovezava"/>
            <w:rFonts w:cstheme="minorHAnsi"/>
            <w:bCs/>
            <w:sz w:val="22"/>
            <w:szCs w:val="22"/>
            <w:shd w:val="clear" w:color="auto" w:fill="FFFFFF"/>
          </w:rPr>
          <w:t>40/12</w:t>
        </w:r>
      </w:hyperlink>
      <w:r>
        <w:rPr>
          <w:rFonts w:cstheme="minorHAnsi"/>
          <w:bCs/>
          <w:sz w:val="22"/>
          <w:szCs w:val="22"/>
          <w:shd w:val="clear" w:color="auto" w:fill="FFFFFF"/>
        </w:rPr>
        <w:t> – ZUJF, </w:t>
      </w:r>
      <w:hyperlink r:id="rId53" w:tgtFrame="_blank" w:tooltip="Zakon o spremembah in dopolnitvah Pomorskega zakonika" w:history="1">
        <w:r>
          <w:rPr>
            <w:rStyle w:val="Hiperpovezava"/>
            <w:rFonts w:cstheme="minorHAnsi"/>
            <w:bCs/>
            <w:sz w:val="22"/>
            <w:szCs w:val="22"/>
            <w:shd w:val="clear" w:color="auto" w:fill="FFFFFF"/>
          </w:rPr>
          <w:t>33/16</w:t>
        </w:r>
      </w:hyperlink>
      <w:r>
        <w:rPr>
          <w:rFonts w:cstheme="minorHAnsi"/>
          <w:bCs/>
          <w:sz w:val="22"/>
          <w:szCs w:val="22"/>
          <w:shd w:val="clear" w:color="auto" w:fill="FFFFFF"/>
        </w:rPr>
        <w:t> – PZ-F, </w:t>
      </w:r>
      <w:hyperlink r:id="rId54" w:tgtFrame="_blank" w:tooltip="Zakon o spremembah in dopolnitvah Pomorskega zakonika" w:history="1">
        <w:r>
          <w:rPr>
            <w:rStyle w:val="Hiperpovezava"/>
            <w:rFonts w:cstheme="minorHAnsi"/>
            <w:bCs/>
            <w:sz w:val="22"/>
            <w:szCs w:val="22"/>
            <w:shd w:val="clear" w:color="auto" w:fill="FFFFFF"/>
          </w:rPr>
          <w:t>41/17</w:t>
        </w:r>
      </w:hyperlink>
      <w:r>
        <w:rPr>
          <w:rFonts w:cstheme="minorHAnsi"/>
          <w:bCs/>
          <w:sz w:val="22"/>
          <w:szCs w:val="22"/>
          <w:shd w:val="clear" w:color="auto" w:fill="FFFFFF"/>
        </w:rPr>
        <w:t> – PZ-G in 45/24</w:t>
      </w:r>
      <w:r>
        <w:rPr>
          <w:rFonts w:ascii="Arial" w:hAnsi="Arial" w:cs="Arial"/>
          <w:bCs/>
          <w:sz w:val="18"/>
          <w:szCs w:val="18"/>
          <w:shd w:val="clear" w:color="auto" w:fill="FFFFFF"/>
        </w:rPr>
        <w:t>)</w:t>
      </w:r>
      <w:r>
        <w:rPr>
          <w:rFonts w:cstheme="minorHAnsi"/>
          <w:sz w:val="22"/>
          <w:szCs w:val="22"/>
        </w:rPr>
        <w:t>, ravno tako pa morajo biti vsi potniki v vozilu nezgodno zavarovani za primer invalidnosti in smrti.</w:t>
      </w:r>
    </w:p>
    <w:p w14:paraId="43F7314F" w14:textId="77777777" w:rsidR="00944D4F" w:rsidRDefault="00944D4F" w:rsidP="00944D4F">
      <w:pPr>
        <w:rPr>
          <w:rFonts w:eastAsia="Times New Roman" w:cstheme="minorHAnsi"/>
          <w:b/>
          <w:sz w:val="22"/>
          <w:szCs w:val="22"/>
        </w:rPr>
      </w:pPr>
    </w:p>
    <w:p w14:paraId="7D2B80FB" w14:textId="77777777" w:rsidR="00944D4F" w:rsidRDefault="00944D4F" w:rsidP="00944D4F">
      <w:pPr>
        <w:rPr>
          <w:rFonts w:eastAsia="Times New Roman" w:cstheme="minorHAnsi"/>
          <w:b/>
          <w:sz w:val="22"/>
          <w:szCs w:val="22"/>
        </w:rPr>
      </w:pPr>
    </w:p>
    <w:p w14:paraId="090022DC" w14:textId="77777777" w:rsidR="00944D4F" w:rsidRDefault="00944D4F" w:rsidP="00944D4F">
      <w:pPr>
        <w:rPr>
          <w:rFonts w:eastAsia="Times New Roman" w:cstheme="minorHAnsi"/>
          <w:b/>
          <w:sz w:val="22"/>
          <w:szCs w:val="22"/>
        </w:rPr>
      </w:pPr>
      <w:r>
        <w:rPr>
          <w:rFonts w:eastAsia="Times New Roman" w:cstheme="minorHAnsi"/>
          <w:b/>
          <w:sz w:val="22"/>
          <w:szCs w:val="22"/>
        </w:rPr>
        <w:t>POGODBENA KAZEN</w:t>
      </w:r>
    </w:p>
    <w:p w14:paraId="65460732" w14:textId="77777777" w:rsidR="00944D4F" w:rsidRDefault="00944D4F" w:rsidP="00944D4F">
      <w:pPr>
        <w:ind w:left="1080"/>
        <w:contextualSpacing/>
        <w:rPr>
          <w:rFonts w:eastAsia="Times New Roman" w:cstheme="minorHAnsi"/>
          <w:b/>
          <w:sz w:val="22"/>
          <w:szCs w:val="22"/>
        </w:rPr>
      </w:pPr>
    </w:p>
    <w:p w14:paraId="4A8EE89F" w14:textId="77777777" w:rsidR="00944D4F" w:rsidRDefault="00944D4F" w:rsidP="00944D4F">
      <w:pPr>
        <w:numPr>
          <w:ilvl w:val="0"/>
          <w:numId w:val="19"/>
        </w:numPr>
        <w:contextualSpacing/>
        <w:jc w:val="center"/>
        <w:rPr>
          <w:rFonts w:eastAsia="Times New Roman" w:cstheme="minorHAnsi"/>
          <w:bCs/>
          <w:sz w:val="22"/>
          <w:szCs w:val="22"/>
        </w:rPr>
      </w:pPr>
      <w:r>
        <w:rPr>
          <w:rFonts w:eastAsia="Times New Roman" w:cstheme="minorHAnsi"/>
          <w:bCs/>
          <w:sz w:val="22"/>
          <w:szCs w:val="22"/>
        </w:rPr>
        <w:t>člen</w:t>
      </w:r>
    </w:p>
    <w:p w14:paraId="677F0555" w14:textId="77777777" w:rsidR="00944D4F" w:rsidRDefault="00944D4F" w:rsidP="00944D4F">
      <w:pPr>
        <w:jc w:val="both"/>
        <w:rPr>
          <w:rFonts w:eastAsia="Times New Roman" w:cstheme="minorHAnsi"/>
          <w:sz w:val="22"/>
          <w:szCs w:val="22"/>
          <w:lang w:eastAsia="sl-SI"/>
        </w:rPr>
      </w:pPr>
    </w:p>
    <w:p w14:paraId="0EFC8B76"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 xml:space="preserve">V primeru, da izvajalec ne bo izvedel vseh z voznim redom predvidenih prevozov (razen ko gre za okoliščine iz četrtega odstavka 8. člena pogodbe, o čemer se mora obstajati opis oziroma zapisnik), mu bo naročnik za vsak neizveden prevoz obračunal pogodbeno kazen v višini 0,2 % dnevne pogodbene cene v EUR brez DDV vseh sklopov oz. relacij iz drugega odstavka 5. člena te pogodbe. Pod neizveden prevoz se šteje tudi izpustitev posamezne postaje oz. dogovorjene točke pobiranja/odlaganja učencev (Priloga 1). </w:t>
      </w:r>
    </w:p>
    <w:p w14:paraId="097EF1D5" w14:textId="77777777" w:rsidR="00944D4F" w:rsidRDefault="00944D4F" w:rsidP="00944D4F">
      <w:pPr>
        <w:rPr>
          <w:rFonts w:eastAsia="Times New Roman" w:cstheme="minorHAnsi"/>
          <w:sz w:val="22"/>
          <w:szCs w:val="22"/>
          <w:lang w:eastAsia="sl-SI"/>
        </w:rPr>
      </w:pPr>
    </w:p>
    <w:p w14:paraId="66102230" w14:textId="77777777" w:rsidR="00944D4F" w:rsidRDefault="00944D4F" w:rsidP="00944D4F">
      <w:pPr>
        <w:rPr>
          <w:rFonts w:eastAsia="Times New Roman" w:cstheme="minorHAnsi"/>
          <w:sz w:val="22"/>
          <w:szCs w:val="22"/>
          <w:lang w:eastAsia="sl-SI"/>
        </w:rPr>
      </w:pPr>
      <w:r>
        <w:rPr>
          <w:rFonts w:eastAsia="Times New Roman" w:cstheme="minorHAnsi"/>
          <w:sz w:val="22"/>
          <w:szCs w:val="22"/>
          <w:lang w:eastAsia="sl-SI"/>
        </w:rPr>
        <w:t xml:space="preserve">Pogodbena kazen se poračuna z vrednostjo računa za mesec, v katerem niso bili izvedeni vsi z voznim redom predvideni prevozi. </w:t>
      </w:r>
    </w:p>
    <w:p w14:paraId="13FC72EB" w14:textId="77777777" w:rsidR="00944D4F" w:rsidRDefault="00944D4F" w:rsidP="00944D4F">
      <w:pPr>
        <w:rPr>
          <w:rFonts w:eastAsia="Times New Roman" w:cstheme="minorHAnsi"/>
          <w:sz w:val="22"/>
          <w:szCs w:val="22"/>
          <w:lang w:eastAsia="sl-SI"/>
        </w:rPr>
      </w:pPr>
    </w:p>
    <w:p w14:paraId="56D14EED"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Skupna višina vseh pogodbenih kazni ne sme preseči 5% celotne pogodbene vrednosti v EUR brez DDV.V primeru preseganja te vrednosti je naročnik upravičen pogodbo prekiniti in unovčiti finančno zavarovanje za dobro izvedbo pogodbenih obveznosti.</w:t>
      </w:r>
    </w:p>
    <w:p w14:paraId="36CDC4B9" w14:textId="77777777" w:rsidR="00944D4F" w:rsidRDefault="00944D4F" w:rsidP="00944D4F">
      <w:pPr>
        <w:rPr>
          <w:rFonts w:eastAsia="Times New Roman" w:cstheme="minorHAnsi"/>
          <w:b/>
          <w:sz w:val="22"/>
          <w:szCs w:val="22"/>
        </w:rPr>
      </w:pPr>
    </w:p>
    <w:p w14:paraId="0F00B2E5" w14:textId="77777777" w:rsidR="00944D4F" w:rsidRDefault="00944D4F" w:rsidP="00944D4F">
      <w:pPr>
        <w:rPr>
          <w:rFonts w:eastAsia="Times New Roman" w:cstheme="minorHAnsi"/>
          <w:b/>
          <w:sz w:val="22"/>
          <w:szCs w:val="22"/>
        </w:rPr>
      </w:pPr>
      <w:r>
        <w:rPr>
          <w:rFonts w:eastAsia="Times New Roman" w:cstheme="minorHAnsi"/>
          <w:b/>
          <w:sz w:val="22"/>
          <w:szCs w:val="22"/>
        </w:rPr>
        <w:t>RAZVEZNI POGOJ</w:t>
      </w:r>
    </w:p>
    <w:p w14:paraId="28DBABD2" w14:textId="77777777" w:rsidR="00944D4F" w:rsidRDefault="00944D4F" w:rsidP="00944D4F">
      <w:pPr>
        <w:tabs>
          <w:tab w:val="left" w:pos="2251"/>
        </w:tabs>
        <w:ind w:left="1080"/>
        <w:contextualSpacing/>
        <w:rPr>
          <w:rFonts w:eastAsia="Times New Roman" w:cstheme="minorHAnsi"/>
          <w:b/>
          <w:sz w:val="22"/>
          <w:szCs w:val="22"/>
        </w:rPr>
      </w:pPr>
      <w:r>
        <w:rPr>
          <w:rFonts w:eastAsia="Times New Roman" w:cstheme="minorHAnsi"/>
          <w:b/>
          <w:sz w:val="22"/>
          <w:szCs w:val="22"/>
        </w:rPr>
        <w:tab/>
      </w:r>
      <w:bookmarkStart w:id="160" w:name="_Hlk134101901"/>
    </w:p>
    <w:p w14:paraId="0E5B6CB6" w14:textId="77777777" w:rsidR="00944D4F" w:rsidRDefault="00944D4F" w:rsidP="00944D4F">
      <w:pPr>
        <w:numPr>
          <w:ilvl w:val="0"/>
          <w:numId w:val="19"/>
        </w:numPr>
        <w:contextualSpacing/>
        <w:jc w:val="center"/>
        <w:rPr>
          <w:rFonts w:eastAsia="Times New Roman" w:cstheme="minorHAnsi"/>
          <w:bCs/>
          <w:sz w:val="22"/>
          <w:szCs w:val="22"/>
        </w:rPr>
      </w:pPr>
      <w:r>
        <w:rPr>
          <w:rFonts w:eastAsia="Times New Roman" w:cstheme="minorHAnsi"/>
          <w:bCs/>
          <w:sz w:val="22"/>
          <w:szCs w:val="22"/>
        </w:rPr>
        <w:t>člen</w:t>
      </w:r>
    </w:p>
    <w:p w14:paraId="6466384A" w14:textId="77777777" w:rsidR="00944D4F" w:rsidRDefault="00944D4F" w:rsidP="00944D4F">
      <w:pPr>
        <w:jc w:val="both"/>
        <w:rPr>
          <w:rFonts w:eastAsia="Times New Roman" w:cstheme="minorHAnsi"/>
          <w:sz w:val="22"/>
          <w:szCs w:val="22"/>
          <w:lang w:eastAsia="sl-SI"/>
        </w:rPr>
      </w:pPr>
    </w:p>
    <w:bookmarkEnd w:id="160"/>
    <w:p w14:paraId="408A553C" w14:textId="77777777" w:rsidR="00944D4F" w:rsidRDefault="00944D4F" w:rsidP="00944D4F">
      <w:pPr>
        <w:spacing w:line="276" w:lineRule="auto"/>
        <w:jc w:val="both"/>
        <w:rPr>
          <w:rFonts w:cstheme="minorHAnsi"/>
          <w:spacing w:val="-1"/>
          <w:sz w:val="22"/>
          <w:szCs w:val="22"/>
        </w:rPr>
      </w:pPr>
      <w:r>
        <w:rPr>
          <w:rFonts w:cstheme="minorHAnsi"/>
          <w:spacing w:val="-1"/>
          <w:sz w:val="22"/>
          <w:szCs w:val="22"/>
        </w:rPr>
        <w:t>Ta pogodba je sklenjena pod razveznim pogojem, ki se uresniči v primeru izpolnitve ene od naslednjih okoliščin:</w:t>
      </w:r>
    </w:p>
    <w:p w14:paraId="15F4BD49" w14:textId="77777777" w:rsidR="00944D4F" w:rsidRDefault="00944D4F" w:rsidP="00944D4F">
      <w:pPr>
        <w:numPr>
          <w:ilvl w:val="0"/>
          <w:numId w:val="32"/>
        </w:numPr>
        <w:spacing w:line="276" w:lineRule="auto"/>
        <w:contextualSpacing/>
        <w:jc w:val="both"/>
        <w:rPr>
          <w:rFonts w:cstheme="minorHAnsi"/>
          <w:spacing w:val="-1"/>
          <w:sz w:val="22"/>
          <w:szCs w:val="22"/>
        </w:rPr>
      </w:pPr>
      <w:r>
        <w:rPr>
          <w:rFonts w:cstheme="minorHAnsi"/>
          <w:spacing w:val="-1"/>
          <w:sz w:val="22"/>
          <w:szCs w:val="22"/>
        </w:rPr>
        <w:t xml:space="preserve">če bo naročnik seznanjen, da je sodišče s pravnomočno odločitvijo ugotovilo kršitev obveznosti delovne, </w:t>
      </w:r>
      <w:proofErr w:type="spellStart"/>
      <w:r>
        <w:rPr>
          <w:rFonts w:cstheme="minorHAnsi"/>
          <w:spacing w:val="-1"/>
          <w:sz w:val="22"/>
          <w:szCs w:val="22"/>
        </w:rPr>
        <w:t>okoljske</w:t>
      </w:r>
      <w:proofErr w:type="spellEnd"/>
      <w:r>
        <w:rPr>
          <w:rFonts w:cstheme="minorHAnsi"/>
          <w:spacing w:val="-1"/>
          <w:sz w:val="22"/>
          <w:szCs w:val="22"/>
        </w:rPr>
        <w:t xml:space="preserve"> ali socialne zakonodaje s strani izvajalca ali podizvajalca ali </w:t>
      </w:r>
    </w:p>
    <w:p w14:paraId="690E4EDE" w14:textId="77777777" w:rsidR="00944D4F" w:rsidRDefault="00944D4F" w:rsidP="00944D4F">
      <w:pPr>
        <w:numPr>
          <w:ilvl w:val="0"/>
          <w:numId w:val="32"/>
        </w:numPr>
        <w:spacing w:line="276" w:lineRule="auto"/>
        <w:contextualSpacing/>
        <w:jc w:val="both"/>
        <w:rPr>
          <w:rFonts w:cstheme="minorHAnsi"/>
          <w:spacing w:val="-1"/>
          <w:sz w:val="22"/>
          <w:szCs w:val="22"/>
        </w:rPr>
      </w:pPr>
      <w:r>
        <w:rPr>
          <w:rFonts w:cstheme="minorHAnsi"/>
          <w:spacing w:val="-1"/>
          <w:sz w:val="22"/>
          <w:szCs w:val="22"/>
        </w:rPr>
        <w:t>če bo naročnik seznanjen, da je pristojni državni organ pri izvajalcu ali podizvajalcu v času izvajanja pogodbe ugotovil najmanj dve kršitvi v zvezi s:</w:t>
      </w:r>
    </w:p>
    <w:p w14:paraId="64F48113" w14:textId="77777777" w:rsidR="00944D4F" w:rsidRDefault="00944D4F" w:rsidP="00944D4F">
      <w:pPr>
        <w:numPr>
          <w:ilvl w:val="1"/>
          <w:numId w:val="32"/>
        </w:numPr>
        <w:spacing w:line="276" w:lineRule="auto"/>
        <w:contextualSpacing/>
        <w:jc w:val="both"/>
        <w:rPr>
          <w:rFonts w:cstheme="minorHAnsi"/>
          <w:spacing w:val="-1"/>
          <w:sz w:val="22"/>
          <w:szCs w:val="22"/>
        </w:rPr>
      </w:pPr>
      <w:r>
        <w:rPr>
          <w:rFonts w:cstheme="minorHAnsi"/>
          <w:spacing w:val="-1"/>
          <w:sz w:val="22"/>
          <w:szCs w:val="22"/>
        </w:rPr>
        <w:t xml:space="preserve">plačilom za delo, </w:t>
      </w:r>
    </w:p>
    <w:p w14:paraId="13089B5C" w14:textId="77777777" w:rsidR="00944D4F" w:rsidRDefault="00944D4F" w:rsidP="00944D4F">
      <w:pPr>
        <w:numPr>
          <w:ilvl w:val="1"/>
          <w:numId w:val="32"/>
        </w:numPr>
        <w:spacing w:line="276" w:lineRule="auto"/>
        <w:contextualSpacing/>
        <w:jc w:val="both"/>
        <w:rPr>
          <w:rFonts w:cstheme="minorHAnsi"/>
          <w:spacing w:val="-1"/>
          <w:sz w:val="22"/>
          <w:szCs w:val="22"/>
        </w:rPr>
      </w:pPr>
      <w:r>
        <w:rPr>
          <w:rFonts w:cstheme="minorHAnsi"/>
          <w:spacing w:val="-1"/>
          <w:sz w:val="22"/>
          <w:szCs w:val="22"/>
        </w:rPr>
        <w:t xml:space="preserve">delovnim časom, </w:t>
      </w:r>
    </w:p>
    <w:p w14:paraId="4C3CC9A6" w14:textId="77777777" w:rsidR="00944D4F" w:rsidRDefault="00944D4F" w:rsidP="00944D4F">
      <w:pPr>
        <w:numPr>
          <w:ilvl w:val="1"/>
          <w:numId w:val="32"/>
        </w:numPr>
        <w:spacing w:line="276" w:lineRule="auto"/>
        <w:contextualSpacing/>
        <w:jc w:val="both"/>
        <w:rPr>
          <w:rFonts w:cstheme="minorHAnsi"/>
          <w:spacing w:val="-1"/>
          <w:sz w:val="22"/>
          <w:szCs w:val="22"/>
        </w:rPr>
      </w:pPr>
      <w:r>
        <w:rPr>
          <w:rFonts w:cstheme="minorHAnsi"/>
          <w:spacing w:val="-1"/>
          <w:sz w:val="22"/>
          <w:szCs w:val="22"/>
        </w:rPr>
        <w:t xml:space="preserve">počitki, </w:t>
      </w:r>
    </w:p>
    <w:p w14:paraId="5310CC1B" w14:textId="77777777" w:rsidR="00944D4F" w:rsidRDefault="00944D4F" w:rsidP="00944D4F">
      <w:pPr>
        <w:numPr>
          <w:ilvl w:val="1"/>
          <w:numId w:val="32"/>
        </w:numPr>
        <w:spacing w:line="276" w:lineRule="auto"/>
        <w:contextualSpacing/>
        <w:jc w:val="both"/>
        <w:rPr>
          <w:rFonts w:cstheme="minorHAnsi"/>
          <w:spacing w:val="-1"/>
          <w:sz w:val="22"/>
          <w:szCs w:val="22"/>
        </w:rPr>
      </w:pPr>
      <w:r>
        <w:rPr>
          <w:rFonts w:cstheme="minorHAnsi"/>
          <w:spacing w:val="-1"/>
          <w:sz w:val="22"/>
          <w:szCs w:val="22"/>
        </w:rPr>
        <w:t xml:space="preserve">opravljanjem dela na podlagi pogodb civilnega prava kljub obstoju elementov delovnega razmerja ali </w:t>
      </w:r>
    </w:p>
    <w:p w14:paraId="467309BD" w14:textId="77777777" w:rsidR="00944D4F" w:rsidRDefault="00944D4F" w:rsidP="00944D4F">
      <w:pPr>
        <w:numPr>
          <w:ilvl w:val="1"/>
          <w:numId w:val="32"/>
        </w:numPr>
        <w:spacing w:line="276" w:lineRule="auto"/>
        <w:contextualSpacing/>
        <w:jc w:val="both"/>
        <w:rPr>
          <w:rFonts w:cstheme="minorHAnsi"/>
          <w:spacing w:val="-1"/>
          <w:sz w:val="22"/>
          <w:szCs w:val="22"/>
        </w:rPr>
      </w:pPr>
      <w:r>
        <w:rPr>
          <w:rFonts w:cstheme="minorHAnsi"/>
          <w:spacing w:val="-1"/>
          <w:sz w:val="22"/>
          <w:szCs w:val="22"/>
        </w:rPr>
        <w:t>v zvezi z zaposlovanjem na črno</w:t>
      </w:r>
    </w:p>
    <w:p w14:paraId="46498102" w14:textId="77777777" w:rsidR="00944D4F" w:rsidRDefault="00944D4F" w:rsidP="00944D4F">
      <w:pPr>
        <w:spacing w:line="276" w:lineRule="auto"/>
        <w:ind w:left="708" w:firstLine="45"/>
        <w:jc w:val="both"/>
        <w:rPr>
          <w:rFonts w:cstheme="minorHAnsi"/>
          <w:spacing w:val="-1"/>
          <w:sz w:val="22"/>
          <w:szCs w:val="22"/>
        </w:rPr>
      </w:pPr>
      <w:r>
        <w:rPr>
          <w:rFonts w:cstheme="minorHAnsi"/>
          <w:spacing w:val="-1"/>
          <w:sz w:val="22"/>
          <w:szCs w:val="22"/>
        </w:rPr>
        <w:t>in za kateri mu je bila s pravnomočno odločitvijo ali več pravnomočnimi odločitvami izrečena globa za prekršek.</w:t>
      </w:r>
    </w:p>
    <w:p w14:paraId="0CE71268" w14:textId="77777777" w:rsidR="00944D4F" w:rsidRDefault="00944D4F" w:rsidP="00944D4F">
      <w:pPr>
        <w:spacing w:line="276" w:lineRule="auto"/>
        <w:jc w:val="both"/>
        <w:rPr>
          <w:rFonts w:cstheme="minorHAnsi"/>
          <w:spacing w:val="-1"/>
          <w:sz w:val="22"/>
          <w:szCs w:val="22"/>
        </w:rPr>
      </w:pPr>
    </w:p>
    <w:p w14:paraId="17B9C9BE" w14:textId="77777777" w:rsidR="00944D4F" w:rsidRDefault="00944D4F" w:rsidP="00944D4F">
      <w:pPr>
        <w:spacing w:line="276" w:lineRule="auto"/>
        <w:jc w:val="both"/>
        <w:rPr>
          <w:rFonts w:cstheme="minorHAnsi"/>
          <w:spacing w:val="-1"/>
          <w:sz w:val="22"/>
          <w:szCs w:val="22"/>
        </w:rPr>
      </w:pPr>
      <w:r>
        <w:rPr>
          <w:rFonts w:cstheme="minorHAnsi"/>
          <w:spacing w:val="-1"/>
          <w:sz w:val="22"/>
          <w:szCs w:val="22"/>
        </w:rPr>
        <w:t xml:space="preserve">V primeru seznanitve naročnika s kršitvijo bo naročnik o tem obvestil izvajalca  v desetih (10) dneh. </w:t>
      </w:r>
    </w:p>
    <w:p w14:paraId="4D7D4D13" w14:textId="77777777" w:rsidR="00944D4F" w:rsidRDefault="00944D4F" w:rsidP="00944D4F">
      <w:pPr>
        <w:spacing w:line="276" w:lineRule="auto"/>
        <w:jc w:val="both"/>
        <w:rPr>
          <w:rFonts w:cstheme="minorHAnsi"/>
          <w:spacing w:val="-1"/>
          <w:sz w:val="22"/>
          <w:szCs w:val="22"/>
        </w:rPr>
      </w:pPr>
    </w:p>
    <w:p w14:paraId="5B029D94" w14:textId="77777777" w:rsidR="00944D4F" w:rsidRDefault="00944D4F" w:rsidP="00944D4F">
      <w:pPr>
        <w:spacing w:line="276" w:lineRule="auto"/>
        <w:jc w:val="both"/>
        <w:rPr>
          <w:rFonts w:cstheme="minorHAnsi"/>
          <w:spacing w:val="-1"/>
          <w:sz w:val="22"/>
          <w:szCs w:val="22"/>
        </w:rPr>
      </w:pPr>
      <w:r>
        <w:rPr>
          <w:rFonts w:cstheme="minorHAnsi"/>
          <w:spacing w:val="-1"/>
          <w:sz w:val="22"/>
          <w:szCs w:val="22"/>
        </w:rPr>
        <w:t xml:space="preserve">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w:t>
      </w:r>
      <w:proofErr w:type="spellStart"/>
      <w:r>
        <w:rPr>
          <w:rFonts w:cstheme="minorHAnsi"/>
          <w:spacing w:val="-1"/>
          <w:sz w:val="22"/>
          <w:szCs w:val="22"/>
        </w:rPr>
        <w:t>podizvajanje</w:t>
      </w:r>
      <w:proofErr w:type="spellEnd"/>
      <w:r>
        <w:rPr>
          <w:rFonts w:cstheme="minorHAnsi"/>
          <w:spacing w:val="-1"/>
          <w:sz w:val="22"/>
          <w:szCs w:val="22"/>
        </w:rPr>
        <w:t xml:space="preserve"> temu podizvajalcu, če ta zamenjava ali prevzem ne pomeni bistvene spremembe pogodbe. Če izvajalec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w:t>
      </w:r>
    </w:p>
    <w:p w14:paraId="0E642224" w14:textId="77777777" w:rsidR="00944D4F" w:rsidRDefault="00944D4F" w:rsidP="00944D4F">
      <w:pPr>
        <w:spacing w:line="276" w:lineRule="auto"/>
        <w:jc w:val="both"/>
        <w:rPr>
          <w:rFonts w:cstheme="minorHAnsi"/>
          <w:spacing w:val="-1"/>
          <w:sz w:val="22"/>
          <w:szCs w:val="22"/>
        </w:rPr>
      </w:pPr>
    </w:p>
    <w:p w14:paraId="327E7DB8" w14:textId="77777777" w:rsidR="00944D4F" w:rsidRDefault="00944D4F" w:rsidP="00944D4F">
      <w:pPr>
        <w:spacing w:line="276" w:lineRule="auto"/>
        <w:jc w:val="both"/>
        <w:rPr>
          <w:rFonts w:cstheme="minorHAnsi"/>
          <w:spacing w:val="-1"/>
          <w:sz w:val="22"/>
          <w:szCs w:val="22"/>
        </w:rPr>
      </w:pPr>
      <w:r>
        <w:rPr>
          <w:rFonts w:cstheme="minorHAnsi"/>
          <w:spacing w:val="-1"/>
          <w:sz w:val="22"/>
          <w:szCs w:val="22"/>
        </w:rPr>
        <w:t>V primeru izpolnitve razveznega pogoja se šteje, da je pogodba za tega izvajalca razvezana z dnem sklenitve nove pogodbe o izvedbi javnega naročila za predmetno naročilo. O datumu sklenitve nove pogodbe bo naročnik obvestil izvajalca.</w:t>
      </w:r>
    </w:p>
    <w:p w14:paraId="39A9CFFD" w14:textId="77777777" w:rsidR="00944D4F" w:rsidRDefault="00944D4F" w:rsidP="00944D4F">
      <w:pPr>
        <w:spacing w:line="276" w:lineRule="auto"/>
        <w:jc w:val="both"/>
        <w:rPr>
          <w:rFonts w:cstheme="minorHAnsi"/>
          <w:spacing w:val="-1"/>
          <w:sz w:val="22"/>
          <w:szCs w:val="22"/>
        </w:rPr>
      </w:pPr>
    </w:p>
    <w:p w14:paraId="429CF613" w14:textId="77777777" w:rsidR="00944D4F" w:rsidRDefault="00944D4F" w:rsidP="00944D4F">
      <w:pPr>
        <w:spacing w:line="276" w:lineRule="auto"/>
        <w:jc w:val="both"/>
        <w:rPr>
          <w:rFonts w:cstheme="minorHAnsi"/>
          <w:spacing w:val="-1"/>
          <w:sz w:val="22"/>
          <w:szCs w:val="22"/>
        </w:rPr>
      </w:pPr>
      <w:r>
        <w:rPr>
          <w:rFonts w:cstheme="minorHAnsi"/>
          <w:spacing w:val="-1"/>
          <w:sz w:val="22"/>
          <w:szCs w:val="22"/>
        </w:rPr>
        <w:t>Če naročnik v 60 dneh od seznanitve s kršitvijo ne začne novega postopka javnega naročila, se šteje, da je pogodba razvezana šestdeseti dan od seznanitve s kršitvijo.</w:t>
      </w:r>
    </w:p>
    <w:p w14:paraId="1A991697" w14:textId="77777777" w:rsidR="00944D4F" w:rsidRDefault="00944D4F" w:rsidP="00944D4F">
      <w:pPr>
        <w:jc w:val="both"/>
        <w:rPr>
          <w:rFonts w:eastAsia="Times New Roman" w:cstheme="minorHAnsi"/>
          <w:b/>
          <w:bCs/>
          <w:sz w:val="22"/>
          <w:szCs w:val="22"/>
          <w:lang w:eastAsia="sl-SI"/>
        </w:rPr>
      </w:pPr>
    </w:p>
    <w:p w14:paraId="7E04509B" w14:textId="77777777" w:rsidR="00944D4F" w:rsidRDefault="00944D4F" w:rsidP="00944D4F">
      <w:pPr>
        <w:rPr>
          <w:rFonts w:eastAsia="Times New Roman" w:cstheme="minorHAnsi"/>
          <w:b/>
          <w:sz w:val="22"/>
          <w:szCs w:val="22"/>
        </w:rPr>
      </w:pPr>
      <w:r>
        <w:rPr>
          <w:rFonts w:eastAsia="Times New Roman" w:cstheme="minorHAnsi"/>
          <w:b/>
          <w:sz w:val="22"/>
          <w:szCs w:val="22"/>
        </w:rPr>
        <w:t>PROTIKORUPCIJSKA KLAVZULA</w:t>
      </w:r>
    </w:p>
    <w:p w14:paraId="06953B87" w14:textId="77777777" w:rsidR="00944D4F" w:rsidRDefault="00944D4F" w:rsidP="00944D4F">
      <w:pPr>
        <w:rPr>
          <w:rFonts w:eastAsia="Times New Roman" w:cstheme="minorHAnsi"/>
          <w:b/>
          <w:sz w:val="22"/>
          <w:szCs w:val="22"/>
        </w:rPr>
      </w:pPr>
    </w:p>
    <w:p w14:paraId="26196F34" w14:textId="77777777" w:rsidR="00944D4F" w:rsidRDefault="00944D4F" w:rsidP="00944D4F">
      <w:pPr>
        <w:numPr>
          <w:ilvl w:val="0"/>
          <w:numId w:val="19"/>
        </w:numPr>
        <w:contextualSpacing/>
        <w:jc w:val="center"/>
        <w:rPr>
          <w:rFonts w:eastAsia="Times New Roman" w:cstheme="minorHAnsi"/>
          <w:bCs/>
          <w:sz w:val="22"/>
          <w:szCs w:val="22"/>
        </w:rPr>
      </w:pPr>
      <w:r>
        <w:rPr>
          <w:rFonts w:eastAsia="Times New Roman" w:cstheme="minorHAnsi"/>
          <w:bCs/>
          <w:sz w:val="22"/>
          <w:szCs w:val="22"/>
        </w:rPr>
        <w:t>člen</w:t>
      </w:r>
    </w:p>
    <w:p w14:paraId="38CBEA78" w14:textId="77777777" w:rsidR="00944D4F" w:rsidRDefault="00944D4F" w:rsidP="00944D4F">
      <w:pPr>
        <w:ind w:left="360"/>
        <w:contextualSpacing/>
        <w:rPr>
          <w:rFonts w:eastAsia="Times New Roman" w:cstheme="minorHAnsi"/>
          <w:bCs/>
          <w:sz w:val="22"/>
          <w:szCs w:val="22"/>
        </w:rPr>
      </w:pPr>
    </w:p>
    <w:p w14:paraId="01EEC980" w14:textId="77777777" w:rsidR="00944D4F" w:rsidRDefault="00944D4F" w:rsidP="00944D4F">
      <w:pPr>
        <w:jc w:val="both"/>
        <w:rPr>
          <w:rFonts w:ascii="Calibri" w:eastAsia="Times New Roman" w:hAnsi="Calibri"/>
          <w:sz w:val="22"/>
          <w:szCs w:val="22"/>
          <w:lang w:eastAsia="sl-SI"/>
        </w:rPr>
      </w:pPr>
      <w:r>
        <w:rPr>
          <w:rFonts w:ascii="Calibri" w:hAnsi="Calibri"/>
          <w:sz w:val="22"/>
          <w:szCs w:val="22"/>
        </w:rPr>
        <w:t xml:space="preserve">V skladu s prvim odstavkom 14. člena Zakona o integriteti in preprečevanju korupcije (Uradni list RS, št. 69/11 – uradno prečiščeno besedilo, 158/20, </w:t>
      </w:r>
      <w:bookmarkStart w:id="161" w:name="_Hlk135135943"/>
      <w:r>
        <w:rPr>
          <w:rFonts w:ascii="Calibri" w:hAnsi="Calibri"/>
          <w:sz w:val="22"/>
          <w:szCs w:val="22"/>
        </w:rPr>
        <w:t xml:space="preserve">3/22 – </w:t>
      </w:r>
      <w:proofErr w:type="spellStart"/>
      <w:r>
        <w:rPr>
          <w:rFonts w:ascii="Calibri" w:hAnsi="Calibri"/>
          <w:sz w:val="22"/>
          <w:szCs w:val="22"/>
        </w:rPr>
        <w:t>ZDeb</w:t>
      </w:r>
      <w:proofErr w:type="spellEnd"/>
      <w:r>
        <w:rPr>
          <w:rFonts w:ascii="Arial" w:hAnsi="Arial" w:cs="Arial"/>
          <w:sz w:val="18"/>
          <w:szCs w:val="18"/>
        </w:rPr>
        <w:t xml:space="preserve"> </w:t>
      </w:r>
      <w:r>
        <w:rPr>
          <w:rFonts w:cstheme="minorHAnsi"/>
          <w:sz w:val="22"/>
          <w:szCs w:val="22"/>
        </w:rPr>
        <w:t xml:space="preserve">in 16/23 – </w:t>
      </w:r>
      <w:proofErr w:type="spellStart"/>
      <w:r>
        <w:rPr>
          <w:rFonts w:cstheme="minorHAnsi"/>
          <w:sz w:val="22"/>
          <w:szCs w:val="22"/>
        </w:rPr>
        <w:t>ZZPri</w:t>
      </w:r>
      <w:bookmarkEnd w:id="161"/>
      <w:proofErr w:type="spellEnd"/>
      <w:r>
        <w:rPr>
          <w:rFonts w:ascii="Calibri" w:hAnsi="Calibri"/>
          <w:sz w:val="22"/>
          <w:szCs w:val="22"/>
        </w:rPr>
        <w:t xml:space="preserve">; </w:t>
      </w:r>
      <w:r>
        <w:rPr>
          <w:rFonts w:eastAsia="Calibri" w:cstheme="minorHAnsi"/>
          <w:sz w:val="22"/>
          <w:szCs w:val="22"/>
          <w:lang w:eastAsia="sl-SI"/>
        </w:rPr>
        <w:t xml:space="preserve">v nadaljevanju: </w:t>
      </w:r>
      <w:proofErr w:type="spellStart"/>
      <w:r>
        <w:rPr>
          <w:rFonts w:eastAsia="Calibri" w:cstheme="minorHAnsi"/>
          <w:sz w:val="22"/>
          <w:szCs w:val="22"/>
          <w:lang w:eastAsia="sl-SI"/>
        </w:rPr>
        <w:t>ZIntPK</w:t>
      </w:r>
      <w:proofErr w:type="spellEnd"/>
      <w:r>
        <w:rPr>
          <w:rFonts w:eastAsia="Calibri" w:cstheme="minorHAnsi"/>
          <w:sz w:val="22"/>
          <w:szCs w:val="22"/>
          <w:lang w:eastAsia="sl-SI"/>
        </w:rPr>
        <w:t>)</w:t>
      </w:r>
      <w:r>
        <w:rPr>
          <w:rFonts w:ascii="Calibri" w:hAnsi="Calibri"/>
          <w:sz w:val="22"/>
          <w:szCs w:val="22"/>
        </w:rPr>
        <w:t xml:space="preserve"> je nična vsaka pogodba, pri kateri kdo v imenu ali na račun druge pogodbene stranke, predstavniku ali posredniku organa ali organizacije iz javnega sektorja obljubi, ponudbi ali da kakšno nedovoljeno korist za:</w:t>
      </w:r>
    </w:p>
    <w:p w14:paraId="40B4E70D" w14:textId="77777777" w:rsidR="00944D4F" w:rsidRDefault="00944D4F" w:rsidP="00944D4F">
      <w:pPr>
        <w:pStyle w:val="Odstavekseznama"/>
        <w:numPr>
          <w:ilvl w:val="0"/>
          <w:numId w:val="33"/>
        </w:numPr>
        <w:rPr>
          <w:rFonts w:cstheme="minorHAnsi"/>
          <w:spacing w:val="-1"/>
          <w:sz w:val="22"/>
          <w:szCs w:val="22"/>
        </w:rPr>
      </w:pPr>
      <w:r>
        <w:rPr>
          <w:rFonts w:cstheme="minorHAnsi"/>
          <w:spacing w:val="-1"/>
          <w:sz w:val="22"/>
          <w:szCs w:val="22"/>
        </w:rPr>
        <w:t xml:space="preserve">pridobitev posla ali </w:t>
      </w:r>
    </w:p>
    <w:p w14:paraId="7710B65D" w14:textId="77777777" w:rsidR="00944D4F" w:rsidRDefault="00944D4F" w:rsidP="00944D4F">
      <w:pPr>
        <w:pStyle w:val="Odstavekseznama"/>
        <w:numPr>
          <w:ilvl w:val="0"/>
          <w:numId w:val="33"/>
        </w:numPr>
        <w:rPr>
          <w:rFonts w:cstheme="minorHAnsi"/>
          <w:spacing w:val="-1"/>
          <w:sz w:val="22"/>
          <w:szCs w:val="22"/>
        </w:rPr>
      </w:pPr>
      <w:r>
        <w:rPr>
          <w:rFonts w:cstheme="minorHAnsi"/>
          <w:spacing w:val="-1"/>
          <w:sz w:val="22"/>
          <w:szCs w:val="22"/>
        </w:rPr>
        <w:t>sklenitev posla pod ugodnejšimi pogoji ali</w:t>
      </w:r>
    </w:p>
    <w:p w14:paraId="5730FA0E" w14:textId="77777777" w:rsidR="00944D4F" w:rsidRDefault="00944D4F" w:rsidP="00944D4F">
      <w:pPr>
        <w:pStyle w:val="Odstavekseznama"/>
        <w:numPr>
          <w:ilvl w:val="0"/>
          <w:numId w:val="33"/>
        </w:numPr>
        <w:rPr>
          <w:rFonts w:cstheme="minorHAnsi"/>
          <w:spacing w:val="-1"/>
          <w:sz w:val="22"/>
          <w:szCs w:val="22"/>
        </w:rPr>
      </w:pPr>
      <w:r>
        <w:rPr>
          <w:rFonts w:cstheme="minorHAnsi"/>
          <w:spacing w:val="-1"/>
          <w:sz w:val="22"/>
          <w:szCs w:val="22"/>
        </w:rPr>
        <w:t>opustitev dolžnega nadzora nad izvajanjem pogodbenih obveznosti ali</w:t>
      </w:r>
    </w:p>
    <w:p w14:paraId="0CF5D710" w14:textId="77777777" w:rsidR="00944D4F" w:rsidRDefault="00944D4F" w:rsidP="00944D4F">
      <w:pPr>
        <w:pStyle w:val="Odstavekseznama"/>
        <w:numPr>
          <w:ilvl w:val="0"/>
          <w:numId w:val="33"/>
        </w:numPr>
        <w:tabs>
          <w:tab w:val="center" w:pos="4536"/>
        </w:tabs>
        <w:jc w:val="both"/>
        <w:rPr>
          <w:rFonts w:cstheme="minorHAnsi"/>
          <w:spacing w:val="-1"/>
          <w:sz w:val="22"/>
          <w:szCs w:val="22"/>
        </w:rPr>
      </w:pPr>
      <w:r>
        <w:rPr>
          <w:rFonts w:cstheme="minorHAnsi"/>
          <w:spacing w:val="-1"/>
          <w:sz w:val="22"/>
          <w:szCs w:val="22"/>
        </w:rPr>
        <w:t>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4E482A79" w14:textId="77777777" w:rsidR="00944D4F" w:rsidRDefault="00944D4F" w:rsidP="00944D4F">
      <w:pPr>
        <w:widowControl w:val="0"/>
        <w:autoSpaceDE w:val="0"/>
        <w:autoSpaceDN w:val="0"/>
        <w:adjustRightInd w:val="0"/>
        <w:spacing w:line="253" w:lineRule="exact"/>
        <w:jc w:val="both"/>
        <w:rPr>
          <w:rFonts w:cstheme="minorHAnsi"/>
          <w:spacing w:val="-1"/>
          <w:sz w:val="22"/>
          <w:szCs w:val="22"/>
        </w:rPr>
      </w:pPr>
    </w:p>
    <w:p w14:paraId="41923D7F" w14:textId="77777777" w:rsidR="00944D4F" w:rsidRDefault="00944D4F" w:rsidP="00944D4F">
      <w:pPr>
        <w:jc w:val="both"/>
        <w:rPr>
          <w:rFonts w:cstheme="minorHAnsi"/>
          <w:spacing w:val="-1"/>
          <w:sz w:val="22"/>
          <w:szCs w:val="22"/>
        </w:rPr>
      </w:pPr>
      <w:r>
        <w:rPr>
          <w:rFonts w:cstheme="minorHAnsi"/>
          <w:spacing w:val="-1"/>
          <w:sz w:val="22"/>
          <w:szCs w:val="22"/>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224E0D4D" w14:textId="77777777" w:rsidR="00944D4F" w:rsidRDefault="00944D4F" w:rsidP="00944D4F">
      <w:pPr>
        <w:jc w:val="both"/>
        <w:rPr>
          <w:rFonts w:cstheme="minorHAnsi"/>
          <w:spacing w:val="-1"/>
          <w:sz w:val="22"/>
          <w:szCs w:val="22"/>
        </w:rPr>
      </w:pPr>
    </w:p>
    <w:p w14:paraId="2761067C" w14:textId="77777777" w:rsidR="00944D4F" w:rsidRDefault="00944D4F" w:rsidP="00944D4F">
      <w:pPr>
        <w:rPr>
          <w:rFonts w:eastAsia="Times New Roman" w:cstheme="minorHAnsi"/>
          <w:bCs/>
          <w:sz w:val="22"/>
          <w:szCs w:val="22"/>
        </w:rPr>
      </w:pPr>
    </w:p>
    <w:p w14:paraId="50428FC6" w14:textId="77777777" w:rsidR="00944D4F" w:rsidRDefault="00944D4F" w:rsidP="00944D4F">
      <w:pPr>
        <w:widowControl w:val="0"/>
        <w:autoSpaceDE w:val="0"/>
        <w:autoSpaceDN w:val="0"/>
        <w:adjustRightInd w:val="0"/>
        <w:spacing w:line="253" w:lineRule="exact"/>
        <w:rPr>
          <w:rFonts w:cstheme="minorHAnsi"/>
          <w:b/>
          <w:bCs/>
          <w:spacing w:val="-2"/>
          <w:sz w:val="22"/>
          <w:szCs w:val="22"/>
        </w:rPr>
      </w:pPr>
      <w:r>
        <w:rPr>
          <w:rFonts w:cstheme="minorHAnsi"/>
          <w:b/>
          <w:bCs/>
          <w:spacing w:val="-2"/>
          <w:sz w:val="22"/>
          <w:szCs w:val="22"/>
        </w:rPr>
        <w:t xml:space="preserve">OMEJITVE POSLOVANJA </w:t>
      </w:r>
    </w:p>
    <w:p w14:paraId="249278C5" w14:textId="77777777" w:rsidR="00944D4F" w:rsidRDefault="00944D4F" w:rsidP="00944D4F">
      <w:pPr>
        <w:rPr>
          <w:rFonts w:eastAsia="Times New Roman" w:cstheme="minorHAnsi"/>
          <w:b/>
          <w:sz w:val="22"/>
          <w:szCs w:val="22"/>
        </w:rPr>
      </w:pPr>
    </w:p>
    <w:p w14:paraId="222FEF3E" w14:textId="77777777" w:rsidR="00944D4F" w:rsidRDefault="00944D4F" w:rsidP="00944D4F">
      <w:pPr>
        <w:numPr>
          <w:ilvl w:val="0"/>
          <w:numId w:val="19"/>
        </w:numPr>
        <w:contextualSpacing/>
        <w:jc w:val="center"/>
        <w:rPr>
          <w:rFonts w:eastAsia="Times New Roman" w:cstheme="minorHAnsi"/>
          <w:bCs/>
          <w:sz w:val="22"/>
          <w:szCs w:val="22"/>
        </w:rPr>
      </w:pPr>
      <w:r>
        <w:rPr>
          <w:rFonts w:eastAsia="Times New Roman" w:cstheme="minorHAnsi"/>
          <w:bCs/>
          <w:sz w:val="22"/>
          <w:szCs w:val="22"/>
        </w:rPr>
        <w:t>člen</w:t>
      </w:r>
    </w:p>
    <w:p w14:paraId="23F9D08D" w14:textId="77777777" w:rsidR="00944D4F" w:rsidRDefault="00944D4F" w:rsidP="00944D4F">
      <w:pPr>
        <w:jc w:val="both"/>
        <w:rPr>
          <w:rFonts w:eastAsia="Times New Roman" w:cstheme="minorHAnsi"/>
          <w:sz w:val="22"/>
          <w:szCs w:val="22"/>
          <w:lang w:eastAsia="sl-SI"/>
        </w:rPr>
      </w:pPr>
    </w:p>
    <w:p w14:paraId="41C27F73" w14:textId="77777777" w:rsidR="00944D4F" w:rsidRDefault="00944D4F" w:rsidP="00944D4F">
      <w:pPr>
        <w:ind w:right="-2"/>
        <w:jc w:val="both"/>
        <w:rPr>
          <w:rFonts w:eastAsia="Calibri" w:cstheme="minorHAnsi"/>
          <w:sz w:val="22"/>
          <w:szCs w:val="22"/>
          <w:lang w:eastAsia="sl-SI"/>
        </w:rPr>
      </w:pPr>
      <w:r>
        <w:rPr>
          <w:rFonts w:eastAsia="Calibri" w:cstheme="minorHAnsi"/>
          <w:sz w:val="22"/>
          <w:szCs w:val="22"/>
          <w:lang w:eastAsia="sl-SI"/>
        </w:rPr>
        <w:t xml:space="preserve">Pogodbeni stranki sta dolžni spoštovati določbe o omejitvi poslovanja iz 35. in 36. člena </w:t>
      </w:r>
      <w:proofErr w:type="spellStart"/>
      <w:r>
        <w:rPr>
          <w:rFonts w:eastAsia="Calibri" w:cstheme="minorHAnsi"/>
          <w:sz w:val="22"/>
          <w:szCs w:val="22"/>
          <w:lang w:eastAsia="sl-SI"/>
        </w:rPr>
        <w:t>ZIntPK</w:t>
      </w:r>
      <w:proofErr w:type="spellEnd"/>
      <w:r>
        <w:rPr>
          <w:rFonts w:eastAsia="Calibri" w:cstheme="minorHAnsi"/>
          <w:sz w:val="22"/>
          <w:szCs w:val="22"/>
          <w:lang w:eastAsia="sl-SI"/>
        </w:rPr>
        <w:t>.</w:t>
      </w:r>
    </w:p>
    <w:p w14:paraId="5DA02A87" w14:textId="77777777" w:rsidR="00944D4F" w:rsidRDefault="00944D4F" w:rsidP="00944D4F">
      <w:pPr>
        <w:jc w:val="center"/>
        <w:rPr>
          <w:rFonts w:eastAsia="Calibri" w:cstheme="minorHAnsi"/>
          <w:sz w:val="22"/>
          <w:szCs w:val="22"/>
          <w:lang w:eastAsia="en-US"/>
        </w:rPr>
      </w:pPr>
    </w:p>
    <w:p w14:paraId="648C6F62" w14:textId="77777777" w:rsidR="00944D4F" w:rsidRDefault="00944D4F" w:rsidP="00944D4F">
      <w:pPr>
        <w:jc w:val="both"/>
        <w:rPr>
          <w:rFonts w:eastAsia="Calibri" w:cstheme="minorHAnsi"/>
          <w:sz w:val="22"/>
          <w:szCs w:val="22"/>
          <w:lang w:eastAsia="en-US"/>
        </w:rPr>
      </w:pPr>
      <w:r>
        <w:rPr>
          <w:rFonts w:eastAsia="Calibri" w:cstheme="minorHAnsi"/>
          <w:sz w:val="22"/>
          <w:szCs w:val="22"/>
          <w:lang w:eastAsia="en-US"/>
        </w:rPr>
        <w:t>V skladu s prvim odstavkom 35. člena </w:t>
      </w:r>
      <w:proofErr w:type="spellStart"/>
      <w:r>
        <w:rPr>
          <w:rFonts w:eastAsia="Calibri" w:cstheme="minorHAnsi"/>
          <w:sz w:val="22"/>
          <w:szCs w:val="22"/>
          <w:lang w:eastAsia="en-US"/>
        </w:rPr>
        <w:t>ZIntPK</w:t>
      </w:r>
      <w:proofErr w:type="spellEnd"/>
      <w:r>
        <w:rPr>
          <w:rFonts w:eastAsia="Calibri" w:cstheme="minorHAnsi"/>
          <w:sz w:val="22"/>
          <w:szCs w:val="22"/>
          <w:lang w:eastAsia="en-US"/>
        </w:rPr>
        <w:t xml:space="preserve"> 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 </w:t>
      </w:r>
    </w:p>
    <w:p w14:paraId="7A99E37B" w14:textId="77777777" w:rsidR="00944D4F" w:rsidRDefault="00944D4F" w:rsidP="00944D4F">
      <w:pPr>
        <w:pStyle w:val="Odstavekseznama"/>
        <w:numPr>
          <w:ilvl w:val="0"/>
          <w:numId w:val="34"/>
        </w:numPr>
        <w:jc w:val="both"/>
        <w:rPr>
          <w:rFonts w:eastAsia="Calibri" w:cstheme="minorHAnsi"/>
          <w:sz w:val="22"/>
          <w:szCs w:val="22"/>
          <w:lang w:eastAsia="en-US"/>
        </w:rPr>
      </w:pPr>
      <w:r>
        <w:rPr>
          <w:rFonts w:eastAsia="Calibri" w:cstheme="minorHAnsi"/>
          <w:sz w:val="22"/>
          <w:szCs w:val="22"/>
          <w:lang w:eastAsia="en-US"/>
        </w:rPr>
        <w:t xml:space="preserve">udeležen kot poslovodja, član poslovodstva ali zakoniti zastopnik ali </w:t>
      </w:r>
    </w:p>
    <w:p w14:paraId="7CB8E090" w14:textId="77777777" w:rsidR="00944D4F" w:rsidRDefault="00944D4F" w:rsidP="00944D4F">
      <w:pPr>
        <w:pStyle w:val="Odstavekseznama"/>
        <w:numPr>
          <w:ilvl w:val="0"/>
          <w:numId w:val="34"/>
        </w:numPr>
        <w:jc w:val="both"/>
        <w:rPr>
          <w:rFonts w:eastAsia="Calibri" w:cstheme="minorHAnsi"/>
          <w:sz w:val="22"/>
          <w:szCs w:val="22"/>
          <w:lang w:eastAsia="en-US"/>
        </w:rPr>
      </w:pPr>
      <w:r>
        <w:rPr>
          <w:rFonts w:eastAsia="Calibri" w:cstheme="minorHAnsi"/>
          <w:sz w:val="22"/>
          <w:szCs w:val="22"/>
          <w:lang w:eastAsia="en-US"/>
        </w:rPr>
        <w:t xml:space="preserve">je neposredno ali preko drugih pravnih oseb v več kot pet odstotnem deležu udeležen pri ustanoviteljskih pravicah, upravljanju ali kapitalu. </w:t>
      </w:r>
    </w:p>
    <w:p w14:paraId="5B8BF051" w14:textId="77777777" w:rsidR="00944D4F" w:rsidRDefault="00944D4F" w:rsidP="00944D4F">
      <w:pPr>
        <w:pStyle w:val="Odstavekseznama"/>
        <w:ind w:left="360"/>
        <w:jc w:val="both"/>
        <w:rPr>
          <w:rFonts w:eastAsia="Calibri" w:cstheme="minorHAnsi"/>
          <w:sz w:val="22"/>
          <w:szCs w:val="22"/>
          <w:lang w:eastAsia="en-US"/>
        </w:rPr>
      </w:pPr>
    </w:p>
    <w:p w14:paraId="228F44F2" w14:textId="77777777" w:rsidR="00944D4F" w:rsidRDefault="00944D4F" w:rsidP="00944D4F">
      <w:pPr>
        <w:jc w:val="both"/>
        <w:rPr>
          <w:rFonts w:eastAsia="Calibri" w:cstheme="minorHAnsi"/>
          <w:sz w:val="22"/>
          <w:szCs w:val="22"/>
          <w:lang w:eastAsia="en-US"/>
        </w:rPr>
      </w:pPr>
      <w:r>
        <w:rPr>
          <w:rFonts w:eastAsia="Calibri" w:cstheme="minorHAnsi"/>
          <w:sz w:val="22"/>
          <w:szCs w:val="22"/>
          <w:lang w:eastAsia="en-US"/>
        </w:rPr>
        <w:t xml:space="preserve">Prepoved iz prvega odstavka 35. člena </w:t>
      </w:r>
      <w:proofErr w:type="spellStart"/>
      <w:r>
        <w:rPr>
          <w:rFonts w:eastAsia="Calibri" w:cstheme="minorHAnsi"/>
          <w:sz w:val="22"/>
          <w:szCs w:val="22"/>
          <w:lang w:eastAsia="en-US"/>
        </w:rPr>
        <w:t>ZIntPK</w:t>
      </w:r>
      <w:proofErr w:type="spellEnd"/>
      <w:r>
        <w:rPr>
          <w:rFonts w:eastAsia="Calibri" w:cstheme="minorHAnsi"/>
          <w:sz w:val="22"/>
          <w:szCs w:val="22"/>
          <w:lang w:eastAsia="en-US"/>
        </w:rPr>
        <w:t xml:space="preserve"> velja tudi za poslovanje organa ali organizacije javnega sektorja s funkcionarjem ali njegovim družinskim članom kot fizično osebo. </w:t>
      </w:r>
    </w:p>
    <w:p w14:paraId="6D54B281" w14:textId="77777777" w:rsidR="00944D4F" w:rsidRDefault="00944D4F" w:rsidP="00944D4F">
      <w:pPr>
        <w:jc w:val="both"/>
        <w:rPr>
          <w:rFonts w:eastAsia="Calibri" w:cstheme="minorHAnsi"/>
          <w:sz w:val="22"/>
          <w:szCs w:val="22"/>
          <w:lang w:eastAsia="en-US"/>
        </w:rPr>
      </w:pPr>
    </w:p>
    <w:p w14:paraId="655100B6" w14:textId="77777777" w:rsidR="00944D4F" w:rsidRDefault="00944D4F" w:rsidP="00944D4F">
      <w:pPr>
        <w:jc w:val="both"/>
        <w:rPr>
          <w:rFonts w:eastAsia="Calibri" w:cstheme="minorHAnsi"/>
          <w:sz w:val="22"/>
          <w:szCs w:val="22"/>
          <w:lang w:eastAsia="en-US"/>
        </w:rPr>
      </w:pPr>
      <w:r>
        <w:rPr>
          <w:rFonts w:eastAsia="Calibri" w:cstheme="minorHAnsi"/>
          <w:sz w:val="22"/>
          <w:szCs w:val="22"/>
          <w:lang w:eastAsia="en-US"/>
        </w:rPr>
        <w:t xml:space="preserve">Na podlagi 36. člena </w:t>
      </w:r>
      <w:proofErr w:type="spellStart"/>
      <w:r>
        <w:rPr>
          <w:rFonts w:eastAsia="Calibri" w:cstheme="minorHAnsi"/>
          <w:sz w:val="22"/>
          <w:szCs w:val="22"/>
          <w:lang w:eastAsia="en-US"/>
        </w:rPr>
        <w:t>ZIntPK</w:t>
      </w:r>
      <w:proofErr w:type="spellEnd"/>
      <w:r>
        <w:rPr>
          <w:rFonts w:eastAsia="Calibri" w:cstheme="minorHAnsi"/>
          <w:sz w:val="22"/>
          <w:szCs w:val="22"/>
          <w:lang w:eastAsia="en-US"/>
        </w:rPr>
        <w:t xml:space="preserve"> funkcionar v roku dveh let po prenehanju funkcije v razmerju do organa, pri katerem je opravljal svojo funkcijo, ne sme nastopiti kot predstavnik poslovnega subjekta, ki s tem organom ima ali vzpostavlja poslovne stike. </w:t>
      </w:r>
    </w:p>
    <w:p w14:paraId="6F953E13" w14:textId="77777777" w:rsidR="00944D4F" w:rsidRDefault="00944D4F" w:rsidP="00944D4F">
      <w:pPr>
        <w:jc w:val="both"/>
        <w:rPr>
          <w:rFonts w:eastAsia="Calibri" w:cstheme="minorHAnsi"/>
          <w:sz w:val="22"/>
          <w:szCs w:val="22"/>
          <w:lang w:eastAsia="en-US"/>
        </w:rPr>
      </w:pPr>
    </w:p>
    <w:p w14:paraId="4B7B57B0" w14:textId="77777777" w:rsidR="00944D4F" w:rsidRDefault="00944D4F" w:rsidP="00944D4F">
      <w:pPr>
        <w:jc w:val="both"/>
        <w:rPr>
          <w:rFonts w:eastAsia="Calibri" w:cstheme="minorHAnsi"/>
          <w:sz w:val="22"/>
          <w:szCs w:val="22"/>
          <w:lang w:eastAsia="en-US"/>
        </w:rPr>
      </w:pPr>
      <w:r>
        <w:rPr>
          <w:rFonts w:eastAsia="Calibri" w:cstheme="minorHAnsi"/>
          <w:sz w:val="22"/>
          <w:szCs w:val="22"/>
          <w:lang w:eastAsia="en-US"/>
        </w:rPr>
        <w:t xml:space="preserve">Organ, v katerem je funkcionar opravljal funkcijo, v roku enega leta po prenehanju funkcije ne sme poslovati s subjektom, v katerem je bivši funkcionar neposredno ali preko drugih pravnih oseb v več kot 5  % udeležen pri ustanoviteljskih pravicah, upravljanju oziroma kapitalu. </w:t>
      </w:r>
    </w:p>
    <w:p w14:paraId="55DFCD48" w14:textId="77777777" w:rsidR="00944D4F" w:rsidRDefault="00944D4F" w:rsidP="00944D4F">
      <w:pPr>
        <w:jc w:val="both"/>
        <w:rPr>
          <w:rFonts w:eastAsia="Times New Roman" w:cstheme="minorHAnsi"/>
          <w:sz w:val="22"/>
          <w:szCs w:val="22"/>
          <w:lang w:eastAsia="sl-SI"/>
        </w:rPr>
      </w:pPr>
    </w:p>
    <w:p w14:paraId="05D334E7" w14:textId="77777777" w:rsidR="00944D4F" w:rsidRDefault="00944D4F" w:rsidP="00944D4F">
      <w:pPr>
        <w:jc w:val="both"/>
        <w:rPr>
          <w:rFonts w:eastAsia="Times New Roman" w:cstheme="minorHAnsi"/>
          <w:sz w:val="22"/>
          <w:szCs w:val="22"/>
          <w:lang w:eastAsia="sl-SI"/>
        </w:rPr>
      </w:pPr>
    </w:p>
    <w:p w14:paraId="12A12B0F" w14:textId="77777777" w:rsidR="00944D4F" w:rsidRDefault="00944D4F" w:rsidP="00944D4F">
      <w:pPr>
        <w:jc w:val="both"/>
        <w:rPr>
          <w:rFonts w:eastAsia="Times New Roman" w:cstheme="minorHAnsi"/>
          <w:sz w:val="22"/>
          <w:szCs w:val="22"/>
          <w:lang w:eastAsia="sl-SI"/>
        </w:rPr>
      </w:pPr>
    </w:p>
    <w:p w14:paraId="4BFD8736" w14:textId="77777777" w:rsidR="00944D4F" w:rsidRDefault="00944D4F" w:rsidP="00944D4F">
      <w:pPr>
        <w:jc w:val="both"/>
        <w:rPr>
          <w:rFonts w:eastAsia="Times New Roman" w:cstheme="minorHAnsi"/>
          <w:sz w:val="22"/>
          <w:szCs w:val="22"/>
          <w:lang w:eastAsia="sl-SI"/>
        </w:rPr>
      </w:pPr>
    </w:p>
    <w:p w14:paraId="5838F543" w14:textId="77777777" w:rsidR="00944D4F" w:rsidRDefault="00944D4F" w:rsidP="00944D4F">
      <w:pPr>
        <w:rPr>
          <w:rFonts w:eastAsia="Times New Roman" w:cstheme="minorHAnsi"/>
          <w:b/>
          <w:sz w:val="22"/>
          <w:szCs w:val="22"/>
        </w:rPr>
      </w:pPr>
      <w:r>
        <w:rPr>
          <w:rFonts w:eastAsia="Times New Roman" w:cstheme="minorHAnsi"/>
          <w:b/>
          <w:sz w:val="22"/>
          <w:szCs w:val="22"/>
        </w:rPr>
        <w:t>KONČNE DOLOČBE</w:t>
      </w:r>
    </w:p>
    <w:p w14:paraId="1C25F298" w14:textId="77777777" w:rsidR="00944D4F" w:rsidRDefault="00944D4F" w:rsidP="00944D4F">
      <w:pPr>
        <w:jc w:val="both"/>
        <w:rPr>
          <w:rFonts w:eastAsia="Times New Roman" w:cstheme="minorHAnsi"/>
          <w:sz w:val="22"/>
          <w:szCs w:val="22"/>
          <w:lang w:eastAsia="sl-SI"/>
        </w:rPr>
      </w:pPr>
    </w:p>
    <w:p w14:paraId="76D8703B" w14:textId="77777777" w:rsidR="00944D4F" w:rsidRDefault="00944D4F" w:rsidP="00944D4F">
      <w:pPr>
        <w:numPr>
          <w:ilvl w:val="0"/>
          <w:numId w:val="19"/>
        </w:numPr>
        <w:contextualSpacing/>
        <w:jc w:val="center"/>
        <w:rPr>
          <w:rFonts w:eastAsia="Times New Roman" w:cstheme="minorHAnsi"/>
          <w:bCs/>
          <w:sz w:val="22"/>
          <w:szCs w:val="22"/>
        </w:rPr>
      </w:pPr>
      <w:r>
        <w:rPr>
          <w:rFonts w:eastAsia="Times New Roman" w:cstheme="minorHAnsi"/>
          <w:bCs/>
          <w:sz w:val="22"/>
          <w:szCs w:val="22"/>
        </w:rPr>
        <w:t>člen</w:t>
      </w:r>
    </w:p>
    <w:p w14:paraId="68567E6B" w14:textId="77777777" w:rsidR="00944D4F" w:rsidRDefault="00944D4F" w:rsidP="00944D4F">
      <w:pPr>
        <w:jc w:val="both"/>
        <w:rPr>
          <w:rFonts w:eastAsia="Times New Roman" w:cstheme="minorHAnsi"/>
          <w:sz w:val="22"/>
          <w:szCs w:val="22"/>
          <w:lang w:eastAsia="sl-SI"/>
        </w:rPr>
      </w:pPr>
    </w:p>
    <w:p w14:paraId="593CB9CB"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Pogodbeni stranki si bosta prizadevali vse morebitne medsebojne spore rešiti sporazumno. V primeru neuspele sporazumne rešitve, bo o sporu odločalo stvarno in krajevno pristojno sodišče.</w:t>
      </w:r>
    </w:p>
    <w:p w14:paraId="09B0824E" w14:textId="77777777" w:rsidR="00944D4F" w:rsidRDefault="00944D4F" w:rsidP="00944D4F">
      <w:pPr>
        <w:jc w:val="both"/>
        <w:rPr>
          <w:rFonts w:eastAsia="Times New Roman" w:cstheme="minorHAnsi"/>
          <w:sz w:val="22"/>
          <w:szCs w:val="22"/>
          <w:lang w:eastAsia="sl-SI"/>
        </w:rPr>
      </w:pPr>
    </w:p>
    <w:p w14:paraId="5383B0D8" w14:textId="77777777" w:rsidR="00944D4F" w:rsidRDefault="00944D4F" w:rsidP="00944D4F">
      <w:pPr>
        <w:numPr>
          <w:ilvl w:val="0"/>
          <w:numId w:val="19"/>
        </w:numPr>
        <w:contextualSpacing/>
        <w:jc w:val="center"/>
        <w:rPr>
          <w:rFonts w:eastAsia="Times New Roman" w:cstheme="minorHAnsi"/>
          <w:bCs/>
          <w:sz w:val="22"/>
          <w:szCs w:val="22"/>
        </w:rPr>
      </w:pPr>
      <w:r>
        <w:rPr>
          <w:rFonts w:eastAsia="Times New Roman" w:cstheme="minorHAnsi"/>
          <w:bCs/>
          <w:sz w:val="22"/>
          <w:szCs w:val="22"/>
        </w:rPr>
        <w:t>člen</w:t>
      </w:r>
    </w:p>
    <w:p w14:paraId="7E242562" w14:textId="77777777" w:rsidR="00944D4F" w:rsidRDefault="00944D4F" w:rsidP="00944D4F">
      <w:pPr>
        <w:ind w:left="360"/>
        <w:contextualSpacing/>
        <w:rPr>
          <w:rFonts w:eastAsia="Times New Roman" w:cstheme="minorHAnsi"/>
          <w:bCs/>
          <w:sz w:val="22"/>
          <w:szCs w:val="22"/>
        </w:rPr>
      </w:pPr>
    </w:p>
    <w:p w14:paraId="4BBB156A" w14:textId="77777777" w:rsidR="00944D4F" w:rsidRDefault="00944D4F" w:rsidP="00944D4F">
      <w:pPr>
        <w:jc w:val="both"/>
        <w:rPr>
          <w:rFonts w:eastAsia="Times New Roman" w:cstheme="minorHAnsi"/>
          <w:bCs/>
          <w:sz w:val="22"/>
          <w:szCs w:val="22"/>
        </w:rPr>
      </w:pPr>
      <w:r>
        <w:rPr>
          <w:rFonts w:eastAsia="Times New Roman" w:cstheme="minorHAnsi"/>
          <w:bCs/>
          <w:sz w:val="22"/>
          <w:szCs w:val="22"/>
        </w:rPr>
        <w:t>Vsaka sprememba obveznosti po predmetni pogodbi  mora biti narejena v obliki pisnega dodatka k tej pogodbi, ki ga podpišeta obe pogodbeni stranki.</w:t>
      </w:r>
    </w:p>
    <w:p w14:paraId="6331643D" w14:textId="77777777" w:rsidR="00944D4F" w:rsidRDefault="00944D4F" w:rsidP="00944D4F">
      <w:pPr>
        <w:jc w:val="both"/>
        <w:rPr>
          <w:rFonts w:eastAsia="Times New Roman" w:cstheme="minorHAnsi"/>
          <w:bCs/>
          <w:sz w:val="22"/>
          <w:szCs w:val="22"/>
        </w:rPr>
      </w:pPr>
    </w:p>
    <w:p w14:paraId="78DF651A" w14:textId="77777777" w:rsidR="00944D4F" w:rsidRDefault="00944D4F" w:rsidP="00944D4F">
      <w:pPr>
        <w:rPr>
          <w:rFonts w:eastAsia="Times New Roman" w:cstheme="minorHAnsi"/>
          <w:bCs/>
          <w:sz w:val="22"/>
          <w:szCs w:val="22"/>
        </w:rPr>
      </w:pPr>
    </w:p>
    <w:p w14:paraId="2D369AB2" w14:textId="77777777" w:rsidR="00944D4F" w:rsidRDefault="00944D4F" w:rsidP="00944D4F">
      <w:pPr>
        <w:numPr>
          <w:ilvl w:val="0"/>
          <w:numId w:val="19"/>
        </w:numPr>
        <w:contextualSpacing/>
        <w:jc w:val="center"/>
        <w:rPr>
          <w:rFonts w:eastAsia="Times New Roman" w:cstheme="minorHAnsi"/>
          <w:bCs/>
          <w:sz w:val="22"/>
          <w:szCs w:val="22"/>
        </w:rPr>
      </w:pPr>
      <w:r>
        <w:rPr>
          <w:rFonts w:eastAsia="Times New Roman" w:cstheme="minorHAnsi"/>
          <w:bCs/>
          <w:sz w:val="22"/>
          <w:szCs w:val="22"/>
        </w:rPr>
        <w:t>člen</w:t>
      </w:r>
    </w:p>
    <w:p w14:paraId="22D96912" w14:textId="77777777" w:rsidR="00944D4F" w:rsidRDefault="00944D4F" w:rsidP="00944D4F">
      <w:pPr>
        <w:ind w:left="360"/>
        <w:contextualSpacing/>
        <w:rPr>
          <w:rFonts w:eastAsia="Times New Roman" w:cstheme="minorHAnsi"/>
          <w:bCs/>
          <w:sz w:val="22"/>
          <w:szCs w:val="22"/>
        </w:rPr>
      </w:pPr>
    </w:p>
    <w:p w14:paraId="09A0992E" w14:textId="77777777" w:rsidR="00944D4F" w:rsidRDefault="00944D4F" w:rsidP="00944D4F">
      <w:pPr>
        <w:jc w:val="both"/>
        <w:rPr>
          <w:rFonts w:eastAsia="Times New Roman" w:cstheme="minorHAnsi"/>
          <w:sz w:val="22"/>
          <w:szCs w:val="22"/>
          <w:lang w:eastAsia="sl-SI"/>
        </w:rPr>
      </w:pPr>
    </w:p>
    <w:p w14:paraId="712131AE"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 xml:space="preserve">Pogodba je sklenjena, ko jo podpišeta obe pogodbeni stranki, pod </w:t>
      </w:r>
      <w:proofErr w:type="spellStart"/>
      <w:r>
        <w:rPr>
          <w:rFonts w:eastAsia="Times New Roman" w:cstheme="minorHAnsi"/>
          <w:sz w:val="22"/>
          <w:szCs w:val="22"/>
          <w:lang w:eastAsia="sl-SI"/>
        </w:rPr>
        <w:t>odložnim</w:t>
      </w:r>
      <w:proofErr w:type="spellEnd"/>
      <w:r>
        <w:rPr>
          <w:rFonts w:eastAsia="Times New Roman" w:cstheme="minorHAnsi"/>
          <w:sz w:val="22"/>
          <w:szCs w:val="22"/>
          <w:lang w:eastAsia="sl-SI"/>
        </w:rPr>
        <w:t xml:space="preserve"> pogojem z predložitvijo finančnega zavarovanja za dobro izvedbo pogodbenih obveznosti.</w:t>
      </w:r>
    </w:p>
    <w:p w14:paraId="217BD45A" w14:textId="77777777" w:rsidR="00944D4F" w:rsidRDefault="00944D4F" w:rsidP="00944D4F">
      <w:pPr>
        <w:jc w:val="both"/>
        <w:rPr>
          <w:rFonts w:eastAsia="Times New Roman" w:cstheme="minorHAnsi"/>
          <w:sz w:val="22"/>
          <w:szCs w:val="22"/>
          <w:lang w:eastAsia="sl-SI"/>
        </w:rPr>
      </w:pPr>
    </w:p>
    <w:p w14:paraId="268E4927" w14:textId="77777777" w:rsidR="00944D4F" w:rsidRDefault="00944D4F" w:rsidP="00944D4F">
      <w:pPr>
        <w:jc w:val="both"/>
        <w:rPr>
          <w:rFonts w:eastAsia="Times New Roman" w:cstheme="minorHAnsi"/>
          <w:sz w:val="22"/>
          <w:szCs w:val="22"/>
          <w:lang w:eastAsia="sl-SI"/>
        </w:rPr>
      </w:pPr>
    </w:p>
    <w:p w14:paraId="3B992972" w14:textId="77777777" w:rsidR="00944D4F" w:rsidRDefault="00944D4F" w:rsidP="00944D4F">
      <w:pPr>
        <w:numPr>
          <w:ilvl w:val="0"/>
          <w:numId w:val="19"/>
        </w:numPr>
        <w:contextualSpacing/>
        <w:jc w:val="center"/>
        <w:rPr>
          <w:rFonts w:eastAsia="Times New Roman" w:cstheme="minorHAnsi"/>
          <w:bCs/>
          <w:sz w:val="22"/>
          <w:szCs w:val="22"/>
        </w:rPr>
      </w:pPr>
      <w:r>
        <w:rPr>
          <w:rFonts w:eastAsia="Times New Roman" w:cstheme="minorHAnsi"/>
          <w:bCs/>
          <w:sz w:val="22"/>
          <w:szCs w:val="22"/>
        </w:rPr>
        <w:t>člen</w:t>
      </w:r>
    </w:p>
    <w:p w14:paraId="7DD7D0CE" w14:textId="77777777" w:rsidR="00944D4F" w:rsidRDefault="00944D4F" w:rsidP="00944D4F">
      <w:pPr>
        <w:jc w:val="both"/>
        <w:rPr>
          <w:rFonts w:eastAsia="Times New Roman" w:cstheme="minorHAnsi"/>
          <w:sz w:val="22"/>
          <w:szCs w:val="22"/>
          <w:lang w:eastAsia="sl-SI"/>
        </w:rPr>
      </w:pPr>
    </w:p>
    <w:p w14:paraId="5B72593C" w14:textId="77777777" w:rsidR="00944D4F" w:rsidRDefault="00944D4F" w:rsidP="00944D4F">
      <w:pPr>
        <w:jc w:val="both"/>
        <w:rPr>
          <w:rFonts w:eastAsia="Times New Roman" w:cstheme="minorHAnsi"/>
          <w:sz w:val="22"/>
          <w:szCs w:val="22"/>
          <w:lang w:eastAsia="sl-SI"/>
        </w:rPr>
      </w:pPr>
      <w:r>
        <w:rPr>
          <w:rFonts w:eastAsia="Times New Roman" w:cstheme="minorHAnsi"/>
          <w:sz w:val="22"/>
          <w:szCs w:val="22"/>
          <w:lang w:eastAsia="sl-SI"/>
        </w:rPr>
        <w:t>Pogodba je sestavljena v 4 (štirih) enakih izvodih, od katerih prejmeta naročnik 2 (dva) in izvajalec 2 (dva) izvoda.</w:t>
      </w:r>
    </w:p>
    <w:p w14:paraId="4CD629F0" w14:textId="77777777" w:rsidR="00944D4F" w:rsidRDefault="00944D4F" w:rsidP="00944D4F">
      <w:pPr>
        <w:jc w:val="both"/>
        <w:rPr>
          <w:rFonts w:eastAsia="Times New Roman" w:cstheme="minorHAnsi"/>
          <w:sz w:val="22"/>
          <w:szCs w:val="22"/>
          <w:lang w:eastAsia="sl-SI"/>
        </w:rPr>
      </w:pPr>
    </w:p>
    <w:p w14:paraId="4F13BF8B" w14:textId="77777777" w:rsidR="00944D4F" w:rsidRDefault="00944D4F" w:rsidP="00944D4F">
      <w:pPr>
        <w:jc w:val="both"/>
        <w:rPr>
          <w:rFonts w:eastAsia="Times New Roman" w:cstheme="minorHAnsi"/>
          <w:sz w:val="22"/>
          <w:szCs w:val="22"/>
          <w:lang w:eastAsia="sl-SI"/>
        </w:rPr>
      </w:pPr>
    </w:p>
    <w:p w14:paraId="43A80BCA" w14:textId="77777777" w:rsidR="00944D4F" w:rsidRDefault="00944D4F" w:rsidP="00944D4F">
      <w:pPr>
        <w:tabs>
          <w:tab w:val="left" w:pos="5670"/>
        </w:tabs>
        <w:jc w:val="both"/>
        <w:rPr>
          <w:rFonts w:eastAsia="Times New Roman" w:cstheme="minorHAnsi"/>
          <w:sz w:val="22"/>
          <w:szCs w:val="22"/>
          <w:lang w:eastAsia="sl-SI"/>
        </w:rPr>
      </w:pPr>
      <w:r>
        <w:rPr>
          <w:rFonts w:eastAsia="Times New Roman" w:cstheme="minorHAnsi"/>
          <w:sz w:val="22"/>
          <w:szCs w:val="22"/>
          <w:lang w:eastAsia="sl-SI"/>
        </w:rPr>
        <w:t>Številka:</w:t>
      </w:r>
      <w:r>
        <w:rPr>
          <w:rFonts w:eastAsia="Times New Roman" w:cstheme="minorHAnsi"/>
          <w:sz w:val="22"/>
          <w:szCs w:val="22"/>
          <w:lang w:eastAsia="sl-SI"/>
        </w:rPr>
        <w:tab/>
        <w:t>Številka: ____________</w:t>
      </w:r>
    </w:p>
    <w:p w14:paraId="20D92B7D" w14:textId="77777777" w:rsidR="00944D4F" w:rsidRDefault="00944D4F" w:rsidP="00944D4F">
      <w:pPr>
        <w:tabs>
          <w:tab w:val="left" w:pos="5670"/>
        </w:tabs>
        <w:jc w:val="both"/>
        <w:rPr>
          <w:rFonts w:eastAsia="Times New Roman" w:cstheme="minorHAnsi"/>
          <w:sz w:val="22"/>
          <w:szCs w:val="22"/>
          <w:lang w:eastAsia="sl-SI"/>
        </w:rPr>
      </w:pPr>
      <w:r>
        <w:rPr>
          <w:rFonts w:eastAsia="Times New Roman" w:cstheme="minorHAnsi"/>
          <w:sz w:val="22"/>
          <w:szCs w:val="22"/>
          <w:lang w:eastAsia="sl-SI"/>
        </w:rPr>
        <w:t>Datum:</w:t>
      </w:r>
      <w:r>
        <w:rPr>
          <w:rFonts w:eastAsia="Times New Roman" w:cstheme="minorHAnsi"/>
          <w:sz w:val="22"/>
          <w:szCs w:val="22"/>
          <w:lang w:eastAsia="sl-SI"/>
        </w:rPr>
        <w:tab/>
        <w:t>Datuma:</w:t>
      </w:r>
    </w:p>
    <w:p w14:paraId="46660B7D" w14:textId="77777777" w:rsidR="00944D4F" w:rsidRDefault="00944D4F" w:rsidP="00944D4F">
      <w:pPr>
        <w:jc w:val="both"/>
        <w:rPr>
          <w:rFonts w:eastAsia="Times New Roman" w:cstheme="minorHAnsi"/>
          <w:sz w:val="22"/>
          <w:szCs w:val="22"/>
          <w:lang w:eastAsia="sl-SI"/>
        </w:rPr>
      </w:pPr>
    </w:p>
    <w:p w14:paraId="53D39346" w14:textId="77777777" w:rsidR="00944D4F" w:rsidRDefault="00944D4F" w:rsidP="00944D4F">
      <w:pPr>
        <w:tabs>
          <w:tab w:val="left" w:pos="5670"/>
        </w:tabs>
        <w:jc w:val="both"/>
        <w:rPr>
          <w:rFonts w:eastAsia="Times New Roman" w:cstheme="minorHAnsi"/>
          <w:sz w:val="22"/>
          <w:szCs w:val="22"/>
          <w:lang w:eastAsia="sl-SI"/>
        </w:rPr>
      </w:pPr>
      <w:r>
        <w:rPr>
          <w:rFonts w:eastAsia="Times New Roman" w:cstheme="minorHAnsi"/>
          <w:sz w:val="22"/>
          <w:szCs w:val="22"/>
          <w:lang w:eastAsia="sl-SI"/>
        </w:rPr>
        <w:t>Izvajalec:</w:t>
      </w:r>
      <w:r>
        <w:rPr>
          <w:rFonts w:eastAsia="Times New Roman" w:cstheme="minorHAnsi"/>
          <w:sz w:val="22"/>
          <w:szCs w:val="22"/>
          <w:lang w:eastAsia="sl-SI"/>
        </w:rPr>
        <w:tab/>
        <w:t>Naročnik:</w:t>
      </w:r>
    </w:p>
    <w:p w14:paraId="76C5CE9A" w14:textId="77777777" w:rsidR="00944D4F" w:rsidRDefault="00944D4F" w:rsidP="00944D4F">
      <w:pPr>
        <w:tabs>
          <w:tab w:val="left" w:pos="5529"/>
          <w:tab w:val="left" w:pos="5670"/>
        </w:tabs>
        <w:jc w:val="both"/>
        <w:rPr>
          <w:rFonts w:eastAsia="Times New Roman" w:cstheme="minorHAnsi"/>
          <w:sz w:val="22"/>
          <w:szCs w:val="22"/>
          <w:lang w:eastAsia="sl-SI"/>
        </w:rPr>
      </w:pPr>
      <w:r>
        <w:rPr>
          <w:rFonts w:eastAsia="Times New Roman" w:cstheme="minorHAnsi"/>
          <w:sz w:val="22"/>
          <w:szCs w:val="22"/>
          <w:lang w:eastAsia="sl-SI"/>
        </w:rPr>
        <w:tab/>
      </w:r>
      <w:r>
        <w:rPr>
          <w:rFonts w:eastAsia="Times New Roman" w:cstheme="minorHAnsi"/>
          <w:sz w:val="22"/>
          <w:szCs w:val="22"/>
          <w:lang w:eastAsia="sl-SI"/>
        </w:rPr>
        <w:tab/>
      </w:r>
    </w:p>
    <w:p w14:paraId="1D93D28C" w14:textId="77777777" w:rsidR="00944D4F" w:rsidRDefault="00944D4F" w:rsidP="00944D4F">
      <w:pPr>
        <w:tabs>
          <w:tab w:val="left" w:pos="5529"/>
          <w:tab w:val="left" w:pos="5670"/>
        </w:tabs>
        <w:jc w:val="both"/>
        <w:rPr>
          <w:rFonts w:eastAsia="Times New Roman" w:cstheme="minorHAnsi"/>
          <w:sz w:val="22"/>
          <w:szCs w:val="22"/>
          <w:lang w:eastAsia="sl-SI"/>
        </w:rPr>
      </w:pPr>
      <w:r>
        <w:rPr>
          <w:rFonts w:eastAsia="Times New Roman" w:cstheme="minorHAnsi"/>
          <w:sz w:val="22"/>
          <w:szCs w:val="22"/>
          <w:lang w:eastAsia="sl-SI"/>
        </w:rPr>
        <w:tab/>
      </w:r>
      <w:r>
        <w:rPr>
          <w:rFonts w:eastAsia="Times New Roman" w:cstheme="minorHAnsi"/>
          <w:sz w:val="22"/>
          <w:szCs w:val="22"/>
          <w:lang w:eastAsia="sl-SI"/>
        </w:rPr>
        <w:tab/>
        <w:t>OBČINA IVANČNA GORICA</w:t>
      </w:r>
    </w:p>
    <w:p w14:paraId="4B010E37" w14:textId="77777777" w:rsidR="00944D4F" w:rsidRDefault="00944D4F" w:rsidP="00944D4F">
      <w:pPr>
        <w:tabs>
          <w:tab w:val="left" w:pos="5670"/>
        </w:tabs>
        <w:jc w:val="both"/>
        <w:rPr>
          <w:rFonts w:eastAsia="Times New Roman" w:cstheme="minorHAnsi"/>
          <w:sz w:val="22"/>
          <w:szCs w:val="22"/>
          <w:lang w:eastAsia="sl-SI"/>
        </w:rPr>
      </w:pPr>
      <w:r>
        <w:rPr>
          <w:rFonts w:eastAsia="Times New Roman" w:cstheme="minorHAnsi"/>
          <w:sz w:val="22"/>
          <w:szCs w:val="22"/>
          <w:lang w:eastAsia="sl-SI"/>
        </w:rPr>
        <w:t xml:space="preserve">           </w:t>
      </w:r>
      <w:r>
        <w:rPr>
          <w:rFonts w:eastAsia="Times New Roman" w:cstheme="minorHAnsi"/>
          <w:sz w:val="22"/>
          <w:szCs w:val="22"/>
          <w:lang w:eastAsia="sl-SI"/>
        </w:rPr>
        <w:tab/>
        <w:t>Dušan Strnad, župan</w:t>
      </w:r>
    </w:p>
    <w:p w14:paraId="342EDDB6" w14:textId="4586A1AB" w:rsidR="00944D4F" w:rsidRDefault="00944D4F" w:rsidP="00944D4F">
      <w:pPr>
        <w:jc w:val="both"/>
        <w:rPr>
          <w:b/>
          <w:bCs/>
        </w:rPr>
      </w:pPr>
    </w:p>
    <w:sectPr w:rsidR="00944D4F" w:rsidSect="00DF4413">
      <w:pgSz w:w="11906" w:h="16838"/>
      <w:pgMar w:top="1701" w:right="1133" w:bottom="1276" w:left="1134"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D1D3A" w14:textId="77777777" w:rsidR="0057365F" w:rsidRDefault="0057365F" w:rsidP="001C3155">
      <w:r>
        <w:separator/>
      </w:r>
    </w:p>
  </w:endnote>
  <w:endnote w:type="continuationSeparator" w:id="0">
    <w:p w14:paraId="25F6C567" w14:textId="77777777" w:rsidR="0057365F" w:rsidRDefault="0057365F" w:rsidP="001C3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wis721 Cn BT">
    <w:panose1 w:val="020B0506020202030204"/>
    <w:charset w:val="00"/>
    <w:family w:val="swiss"/>
    <w:pitch w:val="variable"/>
    <w:sig w:usb0="00000087" w:usb1="00000000" w:usb2="00000000" w:usb3="00000000" w:csb0="0000001B" w:csb1="00000000"/>
  </w:font>
  <w:font w:name="SLO_Swiss">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Glyphicons Halflings">
    <w:charset w:val="00"/>
    <w:family w:val="auto"/>
    <w:pitch w:val="default"/>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13DE9" w14:textId="77777777" w:rsidR="00F566CD" w:rsidRPr="00F566CD" w:rsidRDefault="00F566CD" w:rsidP="00F566CD">
    <w:pPr>
      <w:jc w:val="center"/>
      <w:rPr>
        <w:sz w:val="16"/>
        <w:szCs w:val="16"/>
      </w:rPr>
    </w:pPr>
    <w:r w:rsidRPr="00F566CD">
      <w:rPr>
        <w:sz w:val="16"/>
        <w:szCs w:val="16"/>
      </w:rPr>
      <w:t>»Izvajanje prevozov osnovnošolskih otrok v Občini Ivančna Gorica 2025/2026«</w:t>
    </w:r>
  </w:p>
  <w:sdt>
    <w:sdtPr>
      <w:id w:val="1140159068"/>
      <w:docPartObj>
        <w:docPartGallery w:val="Page Numbers (Bottom of Page)"/>
        <w:docPartUnique/>
      </w:docPartObj>
    </w:sdtPr>
    <w:sdtEndPr/>
    <w:sdtContent>
      <w:p w14:paraId="19704CF1" w14:textId="77777777" w:rsidR="0087604B" w:rsidRDefault="0087604B" w:rsidP="0087604B">
        <w:pPr>
          <w:pStyle w:val="Noga"/>
          <w:jc w:val="center"/>
        </w:pPr>
        <w:r>
          <w:fldChar w:fldCharType="begin"/>
        </w:r>
        <w:r>
          <w:instrText>PAGE   \* MERGEFORMAT</w:instrText>
        </w:r>
        <w:r>
          <w:fldChar w:fldCharType="separate"/>
        </w:r>
        <w:r>
          <w:t>2</w:t>
        </w:r>
        <w:r>
          <w:fldChar w:fldCharType="end"/>
        </w:r>
      </w:p>
    </w:sdtContent>
  </w:sdt>
  <w:p w14:paraId="5F431FD3" w14:textId="77777777" w:rsidR="00CB6394" w:rsidRPr="00EE14EC" w:rsidRDefault="00CB6394" w:rsidP="0087604B">
    <w:pPr>
      <w:pStyle w:val="Noga"/>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82226" w14:textId="77777777" w:rsidR="0057365F" w:rsidRDefault="0057365F" w:rsidP="001C3155">
      <w:r>
        <w:separator/>
      </w:r>
    </w:p>
  </w:footnote>
  <w:footnote w:type="continuationSeparator" w:id="0">
    <w:p w14:paraId="22027A1E" w14:textId="77777777" w:rsidR="0057365F" w:rsidRDefault="0057365F" w:rsidP="001C3155">
      <w:r>
        <w:continuationSeparator/>
      </w:r>
    </w:p>
  </w:footnote>
  <w:footnote w:id="1">
    <w:p w14:paraId="7F12AB6C" w14:textId="77777777" w:rsidR="001F60E4" w:rsidRPr="00AA4E6B" w:rsidRDefault="001F60E4" w:rsidP="001F60E4">
      <w:pPr>
        <w:pStyle w:val="Odstavekseznama"/>
        <w:spacing w:after="120"/>
        <w:ind w:left="426"/>
        <w:jc w:val="both"/>
        <w:rPr>
          <w:rFonts w:ascii="Arial Narrow" w:hAnsi="Arial Narrow"/>
          <w:bCs/>
          <w:iCs/>
          <w:sz w:val="10"/>
          <w:szCs w:val="10"/>
        </w:rPr>
      </w:pPr>
      <w:r w:rsidRPr="00AA4E6B">
        <w:rPr>
          <w:rFonts w:ascii="Arial Narrow" w:hAnsi="Arial Narrow"/>
          <w:bCs/>
          <w:iCs/>
          <w:sz w:val="10"/>
          <w:szCs w:val="10"/>
        </w:rPr>
        <w:t>1</w:t>
      </w:r>
    </w:p>
    <w:p w14:paraId="0A474766" w14:textId="77777777" w:rsidR="001F60E4" w:rsidRPr="007001D0" w:rsidRDefault="001F60E4" w:rsidP="001F60E4">
      <w:pPr>
        <w:pStyle w:val="Odstavekseznama"/>
        <w:spacing w:after="120"/>
        <w:ind w:left="426"/>
        <w:jc w:val="both"/>
        <w:rPr>
          <w:rFonts w:ascii="Arial Narrow" w:hAnsi="Arial Narrow"/>
          <w:b/>
          <w:i/>
          <w:sz w:val="16"/>
          <w:szCs w:val="16"/>
          <w:u w:val="single"/>
        </w:rPr>
      </w:pPr>
      <w:r w:rsidRPr="007001D0">
        <w:rPr>
          <w:rFonts w:ascii="Arial Narrow" w:hAnsi="Arial Narrow"/>
          <w:b/>
          <w:i/>
          <w:sz w:val="16"/>
          <w:szCs w:val="16"/>
          <w:u w:val="single"/>
        </w:rPr>
        <w:t>1. točka člena 1h Sklepa Sveta 2014/512/SZVP o omejevalnih ukrepih zaradi delovanja Rusije, ki povzroča destabilizacijo razmer v Ukrajini:</w:t>
      </w:r>
    </w:p>
    <w:p w14:paraId="6B8ABC97" w14:textId="77777777" w:rsidR="001F60E4" w:rsidRPr="007001D0" w:rsidRDefault="001F60E4" w:rsidP="000418E8">
      <w:pPr>
        <w:pStyle w:val="Sprotnaopomba-besedilo"/>
        <w:numPr>
          <w:ilvl w:val="0"/>
          <w:numId w:val="16"/>
        </w:numPr>
        <w:tabs>
          <w:tab w:val="left" w:pos="1276"/>
        </w:tabs>
        <w:ind w:firstLine="0"/>
        <w:jc w:val="both"/>
        <w:rPr>
          <w:rFonts w:ascii="Arial Narrow" w:hAnsi="Arial Narrow" w:cs="Calibri"/>
          <w:i/>
          <w:sz w:val="16"/>
          <w:szCs w:val="16"/>
        </w:rPr>
      </w:pPr>
      <w:r w:rsidRPr="007001D0">
        <w:rPr>
          <w:rFonts w:ascii="Arial Narrow" w:hAnsi="Arial Narrow" w:cs="Calibri"/>
          <w:i/>
          <w:sz w:val="16"/>
          <w:szCs w:val="16"/>
        </w:rPr>
        <w:t>Prepovedano je dodeljevanje ali nadaljnje izvajanje kakršnih koli javnih naročil ali koncesijskih pogodb, ki spadajo na področje uporabe direktiv 2014/23/EU (*), 2014/24/EU (**), 2014/25/EU (***) in 2009/81/ES (****) Evropskega parlamenta in Sveta ter člena 10, odstavki 1, 3, 6(a) do 6(e), 8, 9 in 10, členov 11, 12, 13 in 14 Direktive 2014/23/EU, členov 7 in 8, člena 10(b) do (f) in (h) do (j) Direktive 2014/24/EU, člena 18, člena 21(b) do (e) in (g) do (i), členov 29 in 30 Direktive 2014/25/EU ter člena 13(a) do (d), (f) do (h) in (j) Direktive 2009/81/ES:</w:t>
      </w:r>
    </w:p>
    <w:p w14:paraId="4471D0F6" w14:textId="77777777" w:rsidR="001F60E4" w:rsidRPr="007001D0" w:rsidRDefault="001F60E4" w:rsidP="000418E8">
      <w:pPr>
        <w:pStyle w:val="Sprotnaopomba-besedilo"/>
        <w:numPr>
          <w:ilvl w:val="0"/>
          <w:numId w:val="23"/>
        </w:numPr>
        <w:spacing w:before="120" w:line="360" w:lineRule="auto"/>
        <w:ind w:left="1077" w:hanging="368"/>
        <w:jc w:val="both"/>
        <w:rPr>
          <w:rFonts w:ascii="Arial Narrow" w:hAnsi="Arial Narrow" w:cs="Calibri"/>
          <w:i/>
          <w:sz w:val="16"/>
          <w:szCs w:val="16"/>
        </w:rPr>
      </w:pPr>
      <w:r w:rsidRPr="007001D0">
        <w:rPr>
          <w:rFonts w:ascii="Arial Narrow" w:hAnsi="Arial Narrow" w:cs="Calibri"/>
          <w:i/>
          <w:sz w:val="16"/>
          <w:szCs w:val="16"/>
        </w:rPr>
        <w:t>ruskim državljanom ali fizičnim ali pravnim osebam, subjektom ali organom s sedežem v Rusiji;</w:t>
      </w:r>
    </w:p>
    <w:p w14:paraId="5D6A3A9E" w14:textId="77777777" w:rsidR="001F60E4" w:rsidRPr="007001D0" w:rsidRDefault="001F60E4" w:rsidP="001F60E4">
      <w:pPr>
        <w:pStyle w:val="Sprotnaopomba-besedilo"/>
        <w:spacing w:line="276" w:lineRule="auto"/>
        <w:ind w:left="1080" w:hanging="368"/>
        <w:jc w:val="both"/>
        <w:rPr>
          <w:rFonts w:ascii="Arial Narrow" w:hAnsi="Arial Narrow" w:cs="Calibri"/>
          <w:i/>
          <w:sz w:val="16"/>
          <w:szCs w:val="16"/>
        </w:rPr>
      </w:pPr>
      <w:r w:rsidRPr="007001D0">
        <w:rPr>
          <w:rFonts w:ascii="Arial Narrow" w:hAnsi="Arial Narrow" w:cs="Calibri"/>
          <w:i/>
          <w:sz w:val="16"/>
          <w:szCs w:val="16"/>
        </w:rPr>
        <w:t>(b)</w:t>
      </w:r>
      <w:r w:rsidRPr="007001D0">
        <w:rPr>
          <w:rFonts w:ascii="Arial Narrow" w:hAnsi="Arial Narrow" w:cs="Calibri"/>
          <w:i/>
          <w:sz w:val="16"/>
          <w:szCs w:val="16"/>
        </w:rPr>
        <w:tab/>
        <w:t>pravnim osebam, subjektom ali organom, katerih več kot 50-odstotni delež je v neposredni ali posredni lasti subjekta iz točke (a) tega odstavka, ali</w:t>
      </w:r>
    </w:p>
    <w:p w14:paraId="4F57A3A7" w14:textId="77777777" w:rsidR="001F60E4" w:rsidRPr="007001D0" w:rsidRDefault="001F60E4" w:rsidP="001F60E4">
      <w:pPr>
        <w:pStyle w:val="Sprotnaopomba-besedilo"/>
        <w:spacing w:before="120" w:line="360" w:lineRule="auto"/>
        <w:ind w:left="1077" w:hanging="368"/>
        <w:jc w:val="both"/>
        <w:rPr>
          <w:rFonts w:ascii="Arial Narrow" w:hAnsi="Arial Narrow" w:cs="Calibri"/>
          <w:i/>
          <w:sz w:val="16"/>
          <w:szCs w:val="16"/>
        </w:rPr>
      </w:pPr>
      <w:r w:rsidRPr="007001D0">
        <w:rPr>
          <w:rFonts w:ascii="Arial Narrow" w:hAnsi="Arial Narrow" w:cs="Calibri"/>
          <w:i/>
          <w:sz w:val="16"/>
          <w:szCs w:val="16"/>
        </w:rPr>
        <w:t>(c)</w:t>
      </w:r>
      <w:r w:rsidRPr="007001D0">
        <w:rPr>
          <w:rFonts w:ascii="Arial Narrow" w:hAnsi="Arial Narrow" w:cs="Calibri"/>
          <w:i/>
          <w:sz w:val="16"/>
          <w:szCs w:val="16"/>
        </w:rPr>
        <w:tab/>
        <w:t>fizičnim ali pravnim osebam, subjektom ali organom, ki delujejo v imenu ali po navodilih subjekta iz točke (a) ali (b) tega odstavka,</w:t>
      </w:r>
    </w:p>
    <w:p w14:paraId="702E18DA" w14:textId="77777777" w:rsidR="001F60E4" w:rsidRPr="00D15991" w:rsidRDefault="001F60E4" w:rsidP="001F60E4">
      <w:pPr>
        <w:pStyle w:val="Sprotnaopomba-besedilo"/>
        <w:spacing w:before="60"/>
        <w:ind w:left="709"/>
        <w:jc w:val="both"/>
        <w:rPr>
          <w:rFonts w:ascii="Arial Narrow" w:hAnsi="Arial Narrow" w:cs="Calibri"/>
          <w:i/>
        </w:rPr>
      </w:pPr>
      <w:r w:rsidRPr="007001D0">
        <w:rPr>
          <w:rFonts w:ascii="Arial Narrow" w:hAnsi="Arial Narrow" w:cs="Calibri"/>
          <w:i/>
          <w:sz w:val="16"/>
          <w:szCs w:val="16"/>
        </w:rPr>
        <w:t>vključno s podizvajalci, dobavitelji ali subjekti, katerih zmogljivosti se uporabljajo v smislu direktiv 2014/23/EU, 2014/24/EU, 2014/25/EU in 2009/81/ES, če predstavljajo več kot 10 % vrednosti naročila.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95AC8" w14:textId="77777777" w:rsidR="00CB6394" w:rsidRDefault="00CB6394" w:rsidP="00E1221D">
    <w:pPr>
      <w:pStyle w:val="Glava"/>
      <w:jc w:val="center"/>
      <w:rPr>
        <w:noProof/>
      </w:rPr>
    </w:pPr>
    <w:r>
      <w:rPr>
        <w:noProof/>
        <w:lang w:eastAsia="sl-SI"/>
      </w:rPr>
      <w:drawing>
        <wp:inline distT="0" distB="0" distL="0" distR="0" wp14:anchorId="4011A91F" wp14:editId="0091EAB3">
          <wp:extent cx="1181100" cy="762000"/>
          <wp:effectExtent l="0" t="0" r="0" b="0"/>
          <wp:docPr id="741768839" name="Slika 741768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762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5FB98" w14:textId="77777777" w:rsidR="00CB6394" w:rsidRDefault="00CB6394" w:rsidP="007D3CDC">
    <w:pPr>
      <w:pStyle w:val="Glava"/>
      <w:tabs>
        <w:tab w:val="clear" w:pos="9072"/>
        <w:tab w:val="right" w:pos="8931"/>
      </w:tabs>
      <w:ind w:left="709" w:right="851"/>
      <w:jc w:val="center"/>
      <w:rPr>
        <w:noProof/>
      </w:rPr>
    </w:pPr>
    <w:r>
      <w:rPr>
        <w:noProof/>
        <w:lang w:eastAsia="sl-SI"/>
      </w:rPr>
      <w:drawing>
        <wp:inline distT="0" distB="0" distL="0" distR="0" wp14:anchorId="78E57FBC" wp14:editId="17623DAC">
          <wp:extent cx="1181735" cy="758825"/>
          <wp:effectExtent l="0" t="0" r="0" b="3175"/>
          <wp:docPr id="1843821910" name="Slika 1843821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735" cy="7588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0A7293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912819460" o:spid="_x0000_i1025" type="#_x0000_t75" style="width:11.15pt;height:11.15pt;visibility:visible;mso-wrap-style:square">
            <v:imagedata r:id="rId1" o:title=""/>
          </v:shape>
        </w:pict>
      </mc:Choice>
      <mc:Fallback>
        <w:drawing>
          <wp:inline distT="0" distB="0" distL="0" distR="0" wp14:anchorId="45BF14CA" wp14:editId="4E8D6F82">
            <wp:extent cx="141605" cy="141605"/>
            <wp:effectExtent l="0" t="0" r="0" b="0"/>
            <wp:docPr id="912819460" name="Slika 912819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605" cy="141605"/>
                    </a:xfrm>
                    <a:prstGeom prst="rect">
                      <a:avLst/>
                    </a:prstGeom>
                    <a:noFill/>
                    <a:ln>
                      <a:noFill/>
                    </a:ln>
                  </pic:spPr>
                </pic:pic>
              </a:graphicData>
            </a:graphic>
          </wp:inline>
        </w:drawing>
      </mc:Fallback>
    </mc:AlternateContent>
  </w:numPicBullet>
  <w:abstractNum w:abstractNumId="0" w15:restartNumberingAfterBreak="0">
    <w:nsid w:val="0000000E"/>
    <w:multiLevelType w:val="multilevel"/>
    <w:tmpl w:val="0000000E"/>
    <w:name w:val="WWNum17"/>
    <w:lvl w:ilvl="0">
      <w:start w:val="1"/>
      <w:numFmt w:val="bullet"/>
      <w:lvlText w:val=""/>
      <w:lvlJc w:val="left"/>
      <w:pPr>
        <w:tabs>
          <w:tab w:val="num" w:pos="0"/>
        </w:tabs>
        <w:ind w:left="720" w:hanging="360"/>
      </w:pPr>
      <w:rPr>
        <w:rFonts w:ascii="Wingdings" w:hAnsi="Wingdings"/>
        <w:color w:val="00000A"/>
        <w:sz w:val="1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5194DA2"/>
    <w:multiLevelType w:val="hybridMultilevel"/>
    <w:tmpl w:val="0D2CA47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09040D59"/>
    <w:multiLevelType w:val="multilevel"/>
    <w:tmpl w:val="BB20551A"/>
    <w:lvl w:ilvl="0">
      <w:start w:val="1"/>
      <w:numFmt w:val="decimal"/>
      <w:lvlText w:val="%1."/>
      <w:lvlJc w:val="left"/>
      <w:pPr>
        <w:ind w:left="1440" w:hanging="22"/>
      </w:pPr>
      <w:rPr>
        <w:rFonts w:hint="default"/>
      </w:rPr>
    </w:lvl>
    <w:lvl w:ilvl="1">
      <w:start w:val="1"/>
      <w:numFmt w:val="decimal"/>
      <w:pStyle w:val="Naslov2"/>
      <w:lvlText w:val="%1.%2."/>
      <w:lvlJc w:val="left"/>
      <w:pPr>
        <w:ind w:left="1440" w:hanging="22"/>
      </w:pPr>
      <w:rPr>
        <w:rFonts w:hint="default"/>
      </w:rPr>
    </w:lvl>
    <w:lvl w:ilvl="2">
      <w:start w:val="1"/>
      <w:numFmt w:val="decimal"/>
      <w:pStyle w:val="Naslov3"/>
      <w:lvlText w:val="%1.%2.%3."/>
      <w:lvlJc w:val="left"/>
      <w:pPr>
        <w:ind w:left="1440" w:hanging="22"/>
      </w:pPr>
      <w:rPr>
        <w:rFonts w:hint="default"/>
      </w:rPr>
    </w:lvl>
    <w:lvl w:ilvl="3">
      <w:start w:val="1"/>
      <w:numFmt w:val="decimal"/>
      <w:lvlText w:val="%1.%2.%3.%4."/>
      <w:lvlJc w:val="left"/>
      <w:pPr>
        <w:ind w:left="1440" w:hanging="22"/>
      </w:pPr>
      <w:rPr>
        <w:rFonts w:hint="default"/>
      </w:rPr>
    </w:lvl>
    <w:lvl w:ilvl="4">
      <w:start w:val="1"/>
      <w:numFmt w:val="decimal"/>
      <w:lvlText w:val="%1.%2.%3.%4.%5."/>
      <w:lvlJc w:val="left"/>
      <w:pPr>
        <w:ind w:left="1440" w:hanging="22"/>
      </w:pPr>
      <w:rPr>
        <w:rFonts w:hint="default"/>
      </w:rPr>
    </w:lvl>
    <w:lvl w:ilvl="5">
      <w:start w:val="1"/>
      <w:numFmt w:val="decimal"/>
      <w:lvlText w:val="%1.%2.%3.%4.%5.%6."/>
      <w:lvlJc w:val="left"/>
      <w:pPr>
        <w:ind w:left="1440" w:hanging="22"/>
      </w:pPr>
      <w:rPr>
        <w:rFonts w:hint="default"/>
      </w:rPr>
    </w:lvl>
    <w:lvl w:ilvl="6">
      <w:start w:val="1"/>
      <w:numFmt w:val="decimal"/>
      <w:lvlText w:val="%1.%2.%3.%4.%5.%6.%7."/>
      <w:lvlJc w:val="left"/>
      <w:pPr>
        <w:ind w:left="1440" w:hanging="22"/>
      </w:pPr>
      <w:rPr>
        <w:rFonts w:hint="default"/>
      </w:rPr>
    </w:lvl>
    <w:lvl w:ilvl="7">
      <w:start w:val="1"/>
      <w:numFmt w:val="decimal"/>
      <w:lvlText w:val="%1.%2.%3.%4.%5.%6.%7.%8."/>
      <w:lvlJc w:val="left"/>
      <w:pPr>
        <w:ind w:left="1440" w:hanging="22"/>
      </w:pPr>
      <w:rPr>
        <w:rFonts w:hint="default"/>
      </w:rPr>
    </w:lvl>
    <w:lvl w:ilvl="8">
      <w:start w:val="1"/>
      <w:numFmt w:val="decimal"/>
      <w:lvlText w:val="%1.%2.%3.%4.%5.%6.%7.%8.%9."/>
      <w:lvlJc w:val="left"/>
      <w:pPr>
        <w:ind w:left="1440" w:hanging="22"/>
      </w:pPr>
      <w:rPr>
        <w:rFonts w:hint="default"/>
      </w:rPr>
    </w:lvl>
  </w:abstractNum>
  <w:abstractNum w:abstractNumId="3" w15:restartNumberingAfterBreak="0">
    <w:nsid w:val="0C891247"/>
    <w:multiLevelType w:val="hybridMultilevel"/>
    <w:tmpl w:val="A734E164"/>
    <w:lvl w:ilvl="0" w:tplc="F7064426">
      <w:numFmt w:val="bullet"/>
      <w:lvlText w:val="-"/>
      <w:lvlJc w:val="left"/>
      <w:pPr>
        <w:ind w:left="720" w:hanging="360"/>
      </w:pPr>
      <w:rPr>
        <w:rFonts w:ascii="Calibri" w:eastAsiaTheme="minorEastAsia" w:hAnsi="Calibri" w:cs="Calibri"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6C11163"/>
    <w:multiLevelType w:val="hybridMultilevel"/>
    <w:tmpl w:val="D1787612"/>
    <w:lvl w:ilvl="0" w:tplc="0F545088">
      <w:start w:val="1"/>
      <w:numFmt w:val="lowerLetter"/>
      <w:lvlText w:val="%1)"/>
      <w:lvlJc w:val="left"/>
      <w:pPr>
        <w:ind w:left="1071" w:hanging="360"/>
      </w:pPr>
      <w:rPr>
        <w:rFonts w:hint="default"/>
      </w:rPr>
    </w:lvl>
    <w:lvl w:ilvl="1" w:tplc="04240019" w:tentative="1">
      <w:start w:val="1"/>
      <w:numFmt w:val="lowerLetter"/>
      <w:lvlText w:val="%2."/>
      <w:lvlJc w:val="left"/>
      <w:pPr>
        <w:ind w:left="1791" w:hanging="360"/>
      </w:pPr>
    </w:lvl>
    <w:lvl w:ilvl="2" w:tplc="0424001B" w:tentative="1">
      <w:start w:val="1"/>
      <w:numFmt w:val="lowerRoman"/>
      <w:lvlText w:val="%3."/>
      <w:lvlJc w:val="right"/>
      <w:pPr>
        <w:ind w:left="2511" w:hanging="180"/>
      </w:pPr>
    </w:lvl>
    <w:lvl w:ilvl="3" w:tplc="0424000F" w:tentative="1">
      <w:start w:val="1"/>
      <w:numFmt w:val="decimal"/>
      <w:lvlText w:val="%4."/>
      <w:lvlJc w:val="left"/>
      <w:pPr>
        <w:ind w:left="3231" w:hanging="360"/>
      </w:pPr>
    </w:lvl>
    <w:lvl w:ilvl="4" w:tplc="04240019" w:tentative="1">
      <w:start w:val="1"/>
      <w:numFmt w:val="lowerLetter"/>
      <w:lvlText w:val="%5."/>
      <w:lvlJc w:val="left"/>
      <w:pPr>
        <w:ind w:left="3951" w:hanging="360"/>
      </w:pPr>
    </w:lvl>
    <w:lvl w:ilvl="5" w:tplc="0424001B" w:tentative="1">
      <w:start w:val="1"/>
      <w:numFmt w:val="lowerRoman"/>
      <w:lvlText w:val="%6."/>
      <w:lvlJc w:val="right"/>
      <w:pPr>
        <w:ind w:left="4671" w:hanging="180"/>
      </w:pPr>
    </w:lvl>
    <w:lvl w:ilvl="6" w:tplc="0424000F" w:tentative="1">
      <w:start w:val="1"/>
      <w:numFmt w:val="decimal"/>
      <w:lvlText w:val="%7."/>
      <w:lvlJc w:val="left"/>
      <w:pPr>
        <w:ind w:left="5391" w:hanging="360"/>
      </w:pPr>
    </w:lvl>
    <w:lvl w:ilvl="7" w:tplc="04240019" w:tentative="1">
      <w:start w:val="1"/>
      <w:numFmt w:val="lowerLetter"/>
      <w:lvlText w:val="%8."/>
      <w:lvlJc w:val="left"/>
      <w:pPr>
        <w:ind w:left="6111" w:hanging="360"/>
      </w:pPr>
    </w:lvl>
    <w:lvl w:ilvl="8" w:tplc="0424001B" w:tentative="1">
      <w:start w:val="1"/>
      <w:numFmt w:val="lowerRoman"/>
      <w:lvlText w:val="%9."/>
      <w:lvlJc w:val="right"/>
      <w:pPr>
        <w:ind w:left="6831" w:hanging="180"/>
      </w:pPr>
    </w:lvl>
  </w:abstractNum>
  <w:abstractNum w:abstractNumId="5" w15:restartNumberingAfterBreak="0">
    <w:nsid w:val="18B46BF8"/>
    <w:multiLevelType w:val="hybridMultilevel"/>
    <w:tmpl w:val="907C798C"/>
    <w:lvl w:ilvl="0" w:tplc="F7064426">
      <w:numFmt w:val="bullet"/>
      <w:lvlText w:val="-"/>
      <w:lvlJc w:val="left"/>
      <w:pPr>
        <w:ind w:left="360" w:hanging="360"/>
      </w:pPr>
      <w:rPr>
        <w:rFonts w:ascii="Calibri" w:eastAsiaTheme="minorEastAsia" w:hAnsi="Calibri" w:cs="Calibri" w:hint="default"/>
        <w:sz w:val="18"/>
        <w:szCs w:val="18"/>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BC22ABC"/>
    <w:multiLevelType w:val="hybridMultilevel"/>
    <w:tmpl w:val="FDAAF880"/>
    <w:lvl w:ilvl="0" w:tplc="04240015">
      <w:start w:val="1"/>
      <w:numFmt w:val="upp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C180440"/>
    <w:multiLevelType w:val="hybridMultilevel"/>
    <w:tmpl w:val="D800F932"/>
    <w:lvl w:ilvl="0" w:tplc="53020A0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20F64543"/>
    <w:multiLevelType w:val="hybridMultilevel"/>
    <w:tmpl w:val="2CB232B6"/>
    <w:lvl w:ilvl="0" w:tplc="F7064426">
      <w:numFmt w:val="bullet"/>
      <w:lvlText w:val="-"/>
      <w:lvlJc w:val="left"/>
      <w:pPr>
        <w:ind w:left="720" w:hanging="360"/>
      </w:pPr>
      <w:rPr>
        <w:rFonts w:ascii="Calibri" w:eastAsiaTheme="minorEastAsia"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4742C0D"/>
    <w:multiLevelType w:val="hybridMultilevel"/>
    <w:tmpl w:val="65587F38"/>
    <w:lvl w:ilvl="0" w:tplc="82C41566">
      <w:numFmt w:val="bullet"/>
      <w:lvlText w:val="-"/>
      <w:lvlJc w:val="left"/>
      <w:pPr>
        <w:ind w:left="360" w:hanging="360"/>
      </w:pPr>
      <w:rPr>
        <w:rFonts w:ascii="Calibri" w:eastAsiaTheme="minorEastAsia" w:hAnsi="Calibri" w:cstheme="minorHAns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26304BFA"/>
    <w:multiLevelType w:val="hybridMultilevel"/>
    <w:tmpl w:val="885EEDB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28AF0B78"/>
    <w:multiLevelType w:val="hybridMultilevel"/>
    <w:tmpl w:val="9412122E"/>
    <w:lvl w:ilvl="0" w:tplc="499E8F28">
      <w:start w:val="1"/>
      <w:numFmt w:val="upperRoman"/>
      <w:lvlText w:val="%1."/>
      <w:lvlJc w:val="left"/>
      <w:pPr>
        <w:ind w:left="0" w:firstLine="0"/>
      </w:pPr>
      <w:rPr>
        <w:rFonts w:hint="default"/>
        <w:color w:val="00000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2A9B487F"/>
    <w:multiLevelType w:val="hybridMultilevel"/>
    <w:tmpl w:val="3A064D62"/>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pStyle w:val="xxx"/>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2F7A19ED"/>
    <w:multiLevelType w:val="hybridMultilevel"/>
    <w:tmpl w:val="A3740B8C"/>
    <w:lvl w:ilvl="0" w:tplc="E06E6AB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15B33FA"/>
    <w:multiLevelType w:val="hybridMultilevel"/>
    <w:tmpl w:val="F6EC4B22"/>
    <w:lvl w:ilvl="0" w:tplc="F7064426">
      <w:numFmt w:val="bullet"/>
      <w:lvlText w:val="-"/>
      <w:lvlJc w:val="left"/>
      <w:pPr>
        <w:ind w:left="360" w:hanging="360"/>
      </w:pPr>
      <w:rPr>
        <w:rFonts w:ascii="Calibri" w:eastAsiaTheme="minorEastAsia"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379D44D4"/>
    <w:multiLevelType w:val="hybridMultilevel"/>
    <w:tmpl w:val="94FE44E2"/>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1D723EE"/>
    <w:multiLevelType w:val="hybridMultilevel"/>
    <w:tmpl w:val="33E4308E"/>
    <w:lvl w:ilvl="0" w:tplc="F7064426">
      <w:numFmt w:val="bullet"/>
      <w:lvlText w:val="-"/>
      <w:lvlJc w:val="left"/>
      <w:pPr>
        <w:ind w:left="360" w:hanging="360"/>
      </w:pPr>
      <w:rPr>
        <w:rFonts w:ascii="Calibri" w:eastAsiaTheme="minorEastAsia"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7" w15:restartNumberingAfterBreak="0">
    <w:nsid w:val="438762EF"/>
    <w:multiLevelType w:val="hybridMultilevel"/>
    <w:tmpl w:val="C750C19A"/>
    <w:lvl w:ilvl="0" w:tplc="F7064426">
      <w:numFmt w:val="bullet"/>
      <w:lvlText w:val="-"/>
      <w:lvlJc w:val="left"/>
      <w:pPr>
        <w:ind w:left="2160" w:hanging="360"/>
      </w:pPr>
      <w:rPr>
        <w:rFonts w:ascii="Calibri" w:eastAsiaTheme="minorEastAsia" w:hAnsi="Calibri" w:cs="Calibri" w:hint="default"/>
      </w:rPr>
    </w:lvl>
    <w:lvl w:ilvl="1" w:tplc="07ACB098">
      <w:numFmt w:val="bullet"/>
      <w:lvlText w:val=""/>
      <w:lvlJc w:val="left"/>
      <w:pPr>
        <w:ind w:left="2880" w:hanging="360"/>
      </w:pPr>
      <w:rPr>
        <w:rFonts w:ascii="Calibri" w:eastAsiaTheme="minorEastAsia" w:hAnsi="Calibri" w:cs="Calibri" w:hint="default"/>
      </w:rPr>
    </w:lvl>
    <w:lvl w:ilvl="2" w:tplc="18F02AE6">
      <w:numFmt w:val="bullet"/>
      <w:lvlText w:val="•"/>
      <w:lvlJc w:val="left"/>
      <w:pPr>
        <w:ind w:left="3945" w:hanging="705"/>
      </w:pPr>
      <w:rPr>
        <w:rFonts w:ascii="Calibri" w:eastAsia="Times New Roman" w:hAnsi="Calibri" w:cs="Calibri" w:hint="default"/>
      </w:rPr>
    </w:lvl>
    <w:lvl w:ilvl="3" w:tplc="04240001" w:tentative="1">
      <w:start w:val="1"/>
      <w:numFmt w:val="bullet"/>
      <w:lvlText w:val=""/>
      <w:lvlJc w:val="left"/>
      <w:pPr>
        <w:ind w:left="4320" w:hanging="360"/>
      </w:pPr>
      <w:rPr>
        <w:rFonts w:ascii="Symbol" w:hAnsi="Symbol" w:hint="default"/>
      </w:rPr>
    </w:lvl>
    <w:lvl w:ilvl="4" w:tplc="04240003" w:tentative="1">
      <w:start w:val="1"/>
      <w:numFmt w:val="bullet"/>
      <w:lvlText w:val="o"/>
      <w:lvlJc w:val="left"/>
      <w:pPr>
        <w:ind w:left="5040" w:hanging="360"/>
      </w:pPr>
      <w:rPr>
        <w:rFonts w:ascii="Courier New" w:hAnsi="Courier New" w:cs="Courier New" w:hint="default"/>
      </w:rPr>
    </w:lvl>
    <w:lvl w:ilvl="5" w:tplc="04240005" w:tentative="1">
      <w:start w:val="1"/>
      <w:numFmt w:val="bullet"/>
      <w:lvlText w:val=""/>
      <w:lvlJc w:val="left"/>
      <w:pPr>
        <w:ind w:left="5760" w:hanging="360"/>
      </w:pPr>
      <w:rPr>
        <w:rFonts w:ascii="Wingdings" w:hAnsi="Wingdings" w:hint="default"/>
      </w:rPr>
    </w:lvl>
    <w:lvl w:ilvl="6" w:tplc="04240001" w:tentative="1">
      <w:start w:val="1"/>
      <w:numFmt w:val="bullet"/>
      <w:lvlText w:val=""/>
      <w:lvlJc w:val="left"/>
      <w:pPr>
        <w:ind w:left="6480" w:hanging="360"/>
      </w:pPr>
      <w:rPr>
        <w:rFonts w:ascii="Symbol" w:hAnsi="Symbol" w:hint="default"/>
      </w:rPr>
    </w:lvl>
    <w:lvl w:ilvl="7" w:tplc="04240003" w:tentative="1">
      <w:start w:val="1"/>
      <w:numFmt w:val="bullet"/>
      <w:lvlText w:val="o"/>
      <w:lvlJc w:val="left"/>
      <w:pPr>
        <w:ind w:left="7200" w:hanging="360"/>
      </w:pPr>
      <w:rPr>
        <w:rFonts w:ascii="Courier New" w:hAnsi="Courier New" w:cs="Courier New" w:hint="default"/>
      </w:rPr>
    </w:lvl>
    <w:lvl w:ilvl="8" w:tplc="04240005" w:tentative="1">
      <w:start w:val="1"/>
      <w:numFmt w:val="bullet"/>
      <w:lvlText w:val=""/>
      <w:lvlJc w:val="left"/>
      <w:pPr>
        <w:ind w:left="7920" w:hanging="360"/>
      </w:pPr>
      <w:rPr>
        <w:rFonts w:ascii="Wingdings" w:hAnsi="Wingdings" w:hint="default"/>
      </w:rPr>
    </w:lvl>
  </w:abstractNum>
  <w:abstractNum w:abstractNumId="18" w15:restartNumberingAfterBreak="0">
    <w:nsid w:val="4A3D58CA"/>
    <w:multiLevelType w:val="hybridMultilevel"/>
    <w:tmpl w:val="2B40A7AE"/>
    <w:lvl w:ilvl="0" w:tplc="C34AA116">
      <w:start w:val="1"/>
      <w:numFmt w:val="bullet"/>
      <w:lvlText w:val=""/>
      <w:lvlJc w:val="left"/>
      <w:pPr>
        <w:ind w:left="360" w:hanging="360"/>
      </w:pPr>
      <w:rPr>
        <w:rFonts w:ascii="Symbol" w:hAnsi="Symbol" w:hint="default"/>
        <w:sz w:val="18"/>
        <w:szCs w:val="18"/>
      </w:rPr>
    </w:lvl>
    <w:lvl w:ilvl="1" w:tplc="68C4AF26">
      <w:start w:val="1"/>
      <w:numFmt w:val="bullet"/>
      <w:lvlText w:val="o"/>
      <w:lvlJc w:val="left"/>
      <w:pPr>
        <w:ind w:left="1080" w:hanging="360"/>
      </w:pPr>
      <w:rPr>
        <w:rFonts w:ascii="Courier New" w:hAnsi="Courier New" w:cs="Courier New" w:hint="default"/>
      </w:rPr>
    </w:lvl>
    <w:lvl w:ilvl="2" w:tplc="FACC0A22">
      <w:start w:val="1"/>
      <w:numFmt w:val="bullet"/>
      <w:lvlText w:val=""/>
      <w:lvlJc w:val="left"/>
      <w:pPr>
        <w:ind w:left="1800" w:hanging="360"/>
      </w:pPr>
      <w:rPr>
        <w:rFonts w:ascii="Wingdings" w:hAnsi="Wingdings" w:cs="Wingdings" w:hint="default"/>
      </w:rPr>
    </w:lvl>
    <w:lvl w:ilvl="3" w:tplc="1132F5CC">
      <w:start w:val="1"/>
      <w:numFmt w:val="bullet"/>
      <w:lvlText w:val=""/>
      <w:lvlJc w:val="left"/>
      <w:pPr>
        <w:ind w:left="2520" w:hanging="360"/>
      </w:pPr>
      <w:rPr>
        <w:rFonts w:ascii="Symbol" w:hAnsi="Symbol" w:cs="Symbol" w:hint="default"/>
      </w:rPr>
    </w:lvl>
    <w:lvl w:ilvl="4" w:tplc="1648050A">
      <w:start w:val="1"/>
      <w:numFmt w:val="bullet"/>
      <w:lvlText w:val="o"/>
      <w:lvlJc w:val="left"/>
      <w:pPr>
        <w:ind w:left="3240" w:hanging="360"/>
      </w:pPr>
      <w:rPr>
        <w:rFonts w:ascii="Courier New" w:hAnsi="Courier New" w:cs="Courier New" w:hint="default"/>
      </w:rPr>
    </w:lvl>
    <w:lvl w:ilvl="5" w:tplc="C18EDDDC">
      <w:start w:val="1"/>
      <w:numFmt w:val="bullet"/>
      <w:lvlText w:val=""/>
      <w:lvlJc w:val="left"/>
      <w:pPr>
        <w:ind w:left="3960" w:hanging="360"/>
      </w:pPr>
      <w:rPr>
        <w:rFonts w:ascii="Wingdings" w:hAnsi="Wingdings" w:cs="Wingdings" w:hint="default"/>
      </w:rPr>
    </w:lvl>
    <w:lvl w:ilvl="6" w:tplc="E6DE81E0">
      <w:start w:val="1"/>
      <w:numFmt w:val="bullet"/>
      <w:lvlText w:val=""/>
      <w:lvlJc w:val="left"/>
      <w:pPr>
        <w:ind w:left="4680" w:hanging="360"/>
      </w:pPr>
      <w:rPr>
        <w:rFonts w:ascii="Symbol" w:hAnsi="Symbol" w:cs="Symbol" w:hint="default"/>
      </w:rPr>
    </w:lvl>
    <w:lvl w:ilvl="7" w:tplc="0764FB4E">
      <w:start w:val="1"/>
      <w:numFmt w:val="bullet"/>
      <w:lvlText w:val="o"/>
      <w:lvlJc w:val="left"/>
      <w:pPr>
        <w:ind w:left="5400" w:hanging="360"/>
      </w:pPr>
      <w:rPr>
        <w:rFonts w:ascii="Courier New" w:hAnsi="Courier New" w:cs="Courier New" w:hint="default"/>
      </w:rPr>
    </w:lvl>
    <w:lvl w:ilvl="8" w:tplc="6D363D70">
      <w:start w:val="1"/>
      <w:numFmt w:val="bullet"/>
      <w:lvlText w:val=""/>
      <w:lvlJc w:val="left"/>
      <w:pPr>
        <w:ind w:left="6120" w:hanging="360"/>
      </w:pPr>
      <w:rPr>
        <w:rFonts w:ascii="Wingdings" w:hAnsi="Wingdings" w:cs="Wingdings" w:hint="default"/>
      </w:rPr>
    </w:lvl>
  </w:abstractNum>
  <w:abstractNum w:abstractNumId="19" w15:restartNumberingAfterBreak="0">
    <w:nsid w:val="4D421980"/>
    <w:multiLevelType w:val="hybridMultilevel"/>
    <w:tmpl w:val="135C1F90"/>
    <w:lvl w:ilvl="0" w:tplc="DF708C90">
      <w:start w:val="3"/>
      <w:numFmt w:val="upperRoman"/>
      <w:lvlText w:val="%1."/>
      <w:lvlJc w:val="left"/>
      <w:pPr>
        <w:ind w:left="0" w:firstLine="0"/>
      </w:pPr>
      <w:rPr>
        <w:rFonts w:hint="default"/>
        <w:color w:val="00000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E4E54F8"/>
    <w:multiLevelType w:val="hybridMultilevel"/>
    <w:tmpl w:val="A7866E98"/>
    <w:lvl w:ilvl="0" w:tplc="F7064426">
      <w:numFmt w:val="bullet"/>
      <w:lvlText w:val="-"/>
      <w:lvlJc w:val="left"/>
      <w:pPr>
        <w:ind w:left="720" w:hanging="360"/>
      </w:pPr>
      <w:rPr>
        <w:rFonts w:ascii="Calibri" w:eastAsiaTheme="minorEastAsia" w:hAnsi="Calibri" w:cs="Calibri" w:hint="default"/>
        <w:sz w:val="18"/>
        <w:szCs w:val="18"/>
      </w:rPr>
    </w:lvl>
    <w:lvl w:ilvl="1" w:tplc="68C4AF26">
      <w:start w:val="1"/>
      <w:numFmt w:val="bullet"/>
      <w:lvlText w:val="o"/>
      <w:lvlJc w:val="left"/>
      <w:pPr>
        <w:ind w:left="1440" w:hanging="360"/>
      </w:pPr>
      <w:rPr>
        <w:rFonts w:ascii="Courier New" w:hAnsi="Courier New" w:cs="Courier New" w:hint="default"/>
      </w:rPr>
    </w:lvl>
    <w:lvl w:ilvl="2" w:tplc="FACC0A22">
      <w:start w:val="1"/>
      <w:numFmt w:val="bullet"/>
      <w:lvlText w:val=""/>
      <w:lvlJc w:val="left"/>
      <w:pPr>
        <w:ind w:left="2160" w:hanging="360"/>
      </w:pPr>
      <w:rPr>
        <w:rFonts w:ascii="Wingdings" w:hAnsi="Wingdings" w:cs="Wingdings" w:hint="default"/>
      </w:rPr>
    </w:lvl>
    <w:lvl w:ilvl="3" w:tplc="1132F5CC">
      <w:start w:val="1"/>
      <w:numFmt w:val="bullet"/>
      <w:lvlText w:val=""/>
      <w:lvlJc w:val="left"/>
      <w:pPr>
        <w:ind w:left="2880" w:hanging="360"/>
      </w:pPr>
      <w:rPr>
        <w:rFonts w:ascii="Symbol" w:hAnsi="Symbol" w:cs="Symbol" w:hint="default"/>
      </w:rPr>
    </w:lvl>
    <w:lvl w:ilvl="4" w:tplc="1648050A">
      <w:start w:val="1"/>
      <w:numFmt w:val="bullet"/>
      <w:lvlText w:val="o"/>
      <w:lvlJc w:val="left"/>
      <w:pPr>
        <w:ind w:left="3600" w:hanging="360"/>
      </w:pPr>
      <w:rPr>
        <w:rFonts w:ascii="Courier New" w:hAnsi="Courier New" w:cs="Courier New" w:hint="default"/>
      </w:rPr>
    </w:lvl>
    <w:lvl w:ilvl="5" w:tplc="C18EDDDC">
      <w:start w:val="1"/>
      <w:numFmt w:val="bullet"/>
      <w:lvlText w:val=""/>
      <w:lvlJc w:val="left"/>
      <w:pPr>
        <w:ind w:left="4320" w:hanging="360"/>
      </w:pPr>
      <w:rPr>
        <w:rFonts w:ascii="Wingdings" w:hAnsi="Wingdings" w:cs="Wingdings" w:hint="default"/>
      </w:rPr>
    </w:lvl>
    <w:lvl w:ilvl="6" w:tplc="E6DE81E0">
      <w:start w:val="1"/>
      <w:numFmt w:val="bullet"/>
      <w:lvlText w:val=""/>
      <w:lvlJc w:val="left"/>
      <w:pPr>
        <w:ind w:left="5040" w:hanging="360"/>
      </w:pPr>
      <w:rPr>
        <w:rFonts w:ascii="Symbol" w:hAnsi="Symbol" w:cs="Symbol" w:hint="default"/>
      </w:rPr>
    </w:lvl>
    <w:lvl w:ilvl="7" w:tplc="0764FB4E">
      <w:start w:val="1"/>
      <w:numFmt w:val="bullet"/>
      <w:lvlText w:val="o"/>
      <w:lvlJc w:val="left"/>
      <w:pPr>
        <w:ind w:left="5760" w:hanging="360"/>
      </w:pPr>
      <w:rPr>
        <w:rFonts w:ascii="Courier New" w:hAnsi="Courier New" w:cs="Courier New" w:hint="default"/>
      </w:rPr>
    </w:lvl>
    <w:lvl w:ilvl="8" w:tplc="6D363D70">
      <w:start w:val="1"/>
      <w:numFmt w:val="bullet"/>
      <w:lvlText w:val=""/>
      <w:lvlJc w:val="left"/>
      <w:pPr>
        <w:ind w:left="6480" w:hanging="360"/>
      </w:pPr>
      <w:rPr>
        <w:rFonts w:ascii="Wingdings" w:hAnsi="Wingdings" w:cs="Wingdings" w:hint="default"/>
      </w:rPr>
    </w:lvl>
  </w:abstractNum>
  <w:abstractNum w:abstractNumId="21" w15:restartNumberingAfterBreak="0">
    <w:nsid w:val="50080230"/>
    <w:multiLevelType w:val="hybridMultilevel"/>
    <w:tmpl w:val="1376E6BE"/>
    <w:lvl w:ilvl="0" w:tplc="7346BAB0">
      <w:numFmt w:val="decimal"/>
      <w:lvlText w:val="­"/>
      <w:lvlJc w:val="left"/>
      <w:pPr>
        <w:tabs>
          <w:tab w:val="num" w:pos="360"/>
        </w:tabs>
        <w:ind w:left="360" w:hanging="360"/>
      </w:pPr>
      <w:rPr>
        <w:rFonts w:ascii="Calibri" w:hAnsi="Calibri" w:cs="Times New Roman" w:hint="default"/>
      </w:rPr>
    </w:lvl>
    <w:lvl w:ilvl="1" w:tplc="FFFFFFFF">
      <w:numFmt w:val="decimal"/>
      <w:lvlText w:val="-"/>
      <w:lvlJc w:val="left"/>
      <w:pPr>
        <w:tabs>
          <w:tab w:val="num" w:pos="1080"/>
        </w:tabs>
        <w:ind w:left="1080" w:hanging="360"/>
      </w:pPr>
      <w:rPr>
        <w:rFonts w:ascii="Times New Roman" w:eastAsia="Times New Roman" w:hAnsi="Times New Roman" w:cs="Times New Roman" w:hint="default"/>
      </w:r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22" w15:restartNumberingAfterBreak="0">
    <w:nsid w:val="589648B0"/>
    <w:multiLevelType w:val="hybridMultilevel"/>
    <w:tmpl w:val="FB3600E4"/>
    <w:lvl w:ilvl="0" w:tplc="04240001">
      <w:start w:val="1"/>
      <w:numFmt w:val="bullet"/>
      <w:lvlText w:val=""/>
      <w:lvlJc w:val="left"/>
      <w:pPr>
        <w:ind w:left="720" w:hanging="360"/>
      </w:pPr>
      <w:rPr>
        <w:rFonts w:ascii="Symbol" w:hAnsi="Symbol" w:hint="default"/>
      </w:rPr>
    </w:lvl>
    <w:lvl w:ilvl="1" w:tplc="04240003">
      <w:start w:val="1"/>
      <w:numFmt w:val="bullet"/>
      <w:pStyle w:val="----"/>
      <w:lvlText w:val=""/>
      <w:lvlJc w:val="left"/>
      <w:pPr>
        <w:ind w:left="1440" w:hanging="360"/>
      </w:pPr>
      <w:rPr>
        <w:rFonts w:ascii="Symbol" w:hAnsi="Symbol" w:hint="default"/>
      </w:rPr>
    </w:lvl>
    <w:lvl w:ilvl="2" w:tplc="04240005">
      <w:start w:val="1"/>
      <w:numFmt w:val="bullet"/>
      <w:lvlText w:val=""/>
      <w:lvlPicBulletId w:val="0"/>
      <w:lvlJc w:val="left"/>
      <w:pPr>
        <w:ind w:left="2160" w:hanging="360"/>
      </w:pPr>
      <w:rPr>
        <w:rFonts w:ascii="Symbol" w:hAnsi="Symbol"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BF6401C"/>
    <w:multiLevelType w:val="hybridMultilevel"/>
    <w:tmpl w:val="4634B2C2"/>
    <w:lvl w:ilvl="0" w:tplc="094CE9DE">
      <w:start w:val="1"/>
      <w:numFmt w:val="bullet"/>
      <w:lvlText w:val="-"/>
      <w:lvlJc w:val="left"/>
      <w:pPr>
        <w:ind w:left="360" w:hanging="360"/>
      </w:pPr>
      <w:rPr>
        <w:rFonts w:ascii="Calibri" w:eastAsia="Calibr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4" w15:restartNumberingAfterBreak="0">
    <w:nsid w:val="62896E22"/>
    <w:multiLevelType w:val="hybridMultilevel"/>
    <w:tmpl w:val="DAB4B52C"/>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66174EB2"/>
    <w:multiLevelType w:val="hybridMultilevel"/>
    <w:tmpl w:val="8BC6BFEA"/>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66C56AFE"/>
    <w:multiLevelType w:val="hybridMultilevel"/>
    <w:tmpl w:val="01240C0A"/>
    <w:lvl w:ilvl="0" w:tplc="F7064426">
      <w:numFmt w:val="bullet"/>
      <w:lvlText w:val="-"/>
      <w:lvlJc w:val="left"/>
      <w:pPr>
        <w:ind w:left="360" w:hanging="360"/>
      </w:pPr>
      <w:rPr>
        <w:rFonts w:ascii="Calibri" w:eastAsiaTheme="minorEastAsia"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7" w15:restartNumberingAfterBreak="0">
    <w:nsid w:val="670A2DD3"/>
    <w:multiLevelType w:val="hybridMultilevel"/>
    <w:tmpl w:val="8490EFD8"/>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7EB6901"/>
    <w:multiLevelType w:val="hybridMultilevel"/>
    <w:tmpl w:val="2B4A29FA"/>
    <w:lvl w:ilvl="0" w:tplc="0262A418">
      <w:start w:val="1"/>
      <w:numFmt w:val="bullet"/>
      <w:lvlText w:val="-"/>
      <w:lvlJc w:val="left"/>
      <w:pPr>
        <w:ind w:left="360" w:hanging="360"/>
      </w:pPr>
      <w:rPr>
        <w:rFonts w:ascii="Century Gothic" w:eastAsia="Century Gothic" w:hAnsi="Century Gothic" w:cs="Century Gothic"/>
        <w:b w:val="0"/>
        <w:i w:val="0"/>
        <w:strike w:val="0"/>
        <w:dstrike w:val="0"/>
        <w:color w:val="000000"/>
        <w:sz w:val="22"/>
        <w:szCs w:val="22"/>
        <w:u w:val="none" w:color="000000"/>
        <w:effect w:val="none"/>
        <w:bdr w:val="none" w:sz="0" w:space="0" w:color="auto" w:frame="1"/>
        <w:vertAlign w:val="baseline"/>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9" w15:restartNumberingAfterBreak="0">
    <w:nsid w:val="6B3E690B"/>
    <w:multiLevelType w:val="hybridMultilevel"/>
    <w:tmpl w:val="0BAAECBC"/>
    <w:lvl w:ilvl="0" w:tplc="870A03F0">
      <w:start w:val="1"/>
      <w:numFmt w:val="bullet"/>
      <w:pStyle w:val="Alineja"/>
      <w:lvlText w:val="-"/>
      <w:lvlJc w:val="left"/>
      <w:pPr>
        <w:ind w:left="720" w:hanging="360"/>
      </w:pPr>
      <w:rPr>
        <w:rFonts w:ascii="Arial Unicode MS" w:eastAsia="Times New Roman" w:hAnsi="Arial Unicode MS" w:hint="eastAsia"/>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0" w15:restartNumberingAfterBreak="0">
    <w:nsid w:val="6DBE6362"/>
    <w:multiLevelType w:val="hybridMultilevel"/>
    <w:tmpl w:val="C0A2A85A"/>
    <w:lvl w:ilvl="0" w:tplc="0424000F">
      <w:start w:val="1"/>
      <w:numFmt w:val="decimal"/>
      <w:lvlText w:val="%1."/>
      <w:lvlJc w:val="left"/>
      <w:pPr>
        <w:ind w:left="360" w:hanging="360"/>
      </w:pPr>
      <w:rPr>
        <w:rFonts w:hint="default"/>
      </w:rPr>
    </w:lvl>
    <w:lvl w:ilvl="1" w:tplc="0A4A06DE">
      <w:start w:val="1"/>
      <w:numFmt w:val="decimal"/>
      <w:lvlText w:val="%2."/>
      <w:lvlJc w:val="left"/>
      <w:pPr>
        <w:ind w:left="1080" w:hanging="360"/>
      </w:pPr>
      <w:rPr>
        <w:rFonts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1" w15:restartNumberingAfterBreak="0">
    <w:nsid w:val="73B23E90"/>
    <w:multiLevelType w:val="hybridMultilevel"/>
    <w:tmpl w:val="CA5CD438"/>
    <w:lvl w:ilvl="0" w:tplc="FFFFFFFF">
      <w:start w:val="5220"/>
      <w:numFmt w:val="bullet"/>
      <w:pStyle w:val="Oznaenseznam3"/>
      <w:lvlText w:val="-"/>
      <w:lvlJc w:val="left"/>
      <w:pPr>
        <w:tabs>
          <w:tab w:val="num" w:pos="1260"/>
        </w:tabs>
        <w:ind w:left="1260" w:hanging="360"/>
      </w:pPr>
      <w:rPr>
        <w:rFonts w:ascii="Times New Roman" w:eastAsia="Times New Roman" w:hAnsi="Times New Roman" w:cs="Times New Roman"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15:restartNumberingAfterBreak="0">
    <w:nsid w:val="7E043D41"/>
    <w:multiLevelType w:val="hybridMultilevel"/>
    <w:tmpl w:val="E16EC512"/>
    <w:lvl w:ilvl="0" w:tplc="CF125BA2">
      <w:start w:val="1"/>
      <w:numFmt w:val="decimal"/>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F813C36"/>
    <w:multiLevelType w:val="hybridMultilevel"/>
    <w:tmpl w:val="52DE5EEE"/>
    <w:lvl w:ilvl="0" w:tplc="1FC66460">
      <w:start w:val="5"/>
      <w:numFmt w:val="bullet"/>
      <w:lvlText w:val="•"/>
      <w:lvlJc w:val="left"/>
      <w:pPr>
        <w:ind w:left="360" w:hanging="360"/>
      </w:pPr>
      <w:rPr>
        <w:rFonts w:ascii="Calibri" w:eastAsia="Times New Roman" w:hAnsi="Calibri"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2046637216">
    <w:abstractNumId w:val="2"/>
  </w:num>
  <w:num w:numId="2" w16cid:durableId="510221544">
    <w:abstractNumId w:val="29"/>
  </w:num>
  <w:num w:numId="3" w16cid:durableId="1399866765">
    <w:abstractNumId w:val="17"/>
  </w:num>
  <w:num w:numId="4" w16cid:durableId="613444698">
    <w:abstractNumId w:val="12"/>
  </w:num>
  <w:num w:numId="5" w16cid:durableId="73168915">
    <w:abstractNumId w:val="22"/>
  </w:num>
  <w:num w:numId="6" w16cid:durableId="918052986">
    <w:abstractNumId w:val="31"/>
  </w:num>
  <w:num w:numId="7" w16cid:durableId="2085879908">
    <w:abstractNumId w:val="11"/>
  </w:num>
  <w:num w:numId="8" w16cid:durableId="1787119256">
    <w:abstractNumId w:val="20"/>
  </w:num>
  <w:num w:numId="9" w16cid:durableId="384794454">
    <w:abstractNumId w:val="24"/>
  </w:num>
  <w:num w:numId="10" w16cid:durableId="2139252473">
    <w:abstractNumId w:val="25"/>
  </w:num>
  <w:num w:numId="11" w16cid:durableId="1047293568">
    <w:abstractNumId w:val="27"/>
  </w:num>
  <w:num w:numId="12" w16cid:durableId="543980297">
    <w:abstractNumId w:val="14"/>
  </w:num>
  <w:num w:numId="13" w16cid:durableId="599220362">
    <w:abstractNumId w:val="6"/>
  </w:num>
  <w:num w:numId="14" w16cid:durableId="525756385">
    <w:abstractNumId w:val="9"/>
  </w:num>
  <w:num w:numId="15" w16cid:durableId="2086760121">
    <w:abstractNumId w:val="30"/>
  </w:num>
  <w:num w:numId="16" w16cid:durableId="1251963170">
    <w:abstractNumId w:val="13"/>
  </w:num>
  <w:num w:numId="17" w16cid:durableId="2060090140">
    <w:abstractNumId w:val="15"/>
  </w:num>
  <w:num w:numId="18" w16cid:durableId="922446764">
    <w:abstractNumId w:val="34"/>
  </w:num>
  <w:num w:numId="19" w16cid:durableId="1462857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8959425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09807562">
    <w:abstractNumId w:val="33"/>
  </w:num>
  <w:num w:numId="22" w16cid:durableId="1058363450">
    <w:abstractNumId w:val="4"/>
  </w:num>
  <w:num w:numId="23" w16cid:durableId="506288055">
    <w:abstractNumId w:val="7"/>
  </w:num>
  <w:num w:numId="24" w16cid:durableId="661003333">
    <w:abstractNumId w:val="18"/>
  </w:num>
  <w:num w:numId="25" w16cid:durableId="2034649284">
    <w:abstractNumId w:val="19"/>
  </w:num>
  <w:num w:numId="26" w16cid:durableId="236214239">
    <w:abstractNumId w:val="1"/>
  </w:num>
  <w:num w:numId="27" w16cid:durableId="763771272">
    <w:abstractNumId w:val="5"/>
  </w:num>
  <w:num w:numId="28" w16cid:durableId="41250194">
    <w:abstractNumId w:val="21"/>
  </w:num>
  <w:num w:numId="29" w16cid:durableId="914902482">
    <w:abstractNumId w:val="26"/>
  </w:num>
  <w:num w:numId="30" w16cid:durableId="34513609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6614417">
    <w:abstractNumId w:val="16"/>
  </w:num>
  <w:num w:numId="32" w16cid:durableId="614679965">
    <w:abstractNumId w:val="32"/>
  </w:num>
  <w:num w:numId="33" w16cid:durableId="150411423">
    <w:abstractNumId w:val="23"/>
  </w:num>
  <w:num w:numId="34" w16cid:durableId="486173518">
    <w:abstractNumId w:val="28"/>
  </w:num>
  <w:num w:numId="35" w16cid:durableId="1925841096">
    <w:abstractNumId w:val="8"/>
  </w:num>
  <w:num w:numId="36" w16cid:durableId="1467116938">
    <w:abstractNumId w:val="8"/>
  </w:num>
  <w:num w:numId="37" w16cid:durableId="1474446627">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155"/>
    <w:rsid w:val="0000229D"/>
    <w:rsid w:val="00002B74"/>
    <w:rsid w:val="000030A9"/>
    <w:rsid w:val="0000569B"/>
    <w:rsid w:val="00005E6C"/>
    <w:rsid w:val="00006B94"/>
    <w:rsid w:val="00007195"/>
    <w:rsid w:val="0000770E"/>
    <w:rsid w:val="00007BFC"/>
    <w:rsid w:val="00010006"/>
    <w:rsid w:val="00010AE6"/>
    <w:rsid w:val="00013289"/>
    <w:rsid w:val="00013EBE"/>
    <w:rsid w:val="000142FC"/>
    <w:rsid w:val="000144AF"/>
    <w:rsid w:val="0001459D"/>
    <w:rsid w:val="00015E60"/>
    <w:rsid w:val="00016E8B"/>
    <w:rsid w:val="000200E8"/>
    <w:rsid w:val="00020171"/>
    <w:rsid w:val="00021E1B"/>
    <w:rsid w:val="00021FA2"/>
    <w:rsid w:val="00022B08"/>
    <w:rsid w:val="00025DAD"/>
    <w:rsid w:val="00026D93"/>
    <w:rsid w:val="000270EC"/>
    <w:rsid w:val="00027211"/>
    <w:rsid w:val="00030983"/>
    <w:rsid w:val="00030FF9"/>
    <w:rsid w:val="00031956"/>
    <w:rsid w:val="00031B0A"/>
    <w:rsid w:val="00032B2E"/>
    <w:rsid w:val="0003381F"/>
    <w:rsid w:val="00033BAC"/>
    <w:rsid w:val="000345A3"/>
    <w:rsid w:val="00035890"/>
    <w:rsid w:val="00037617"/>
    <w:rsid w:val="000412E5"/>
    <w:rsid w:val="000418E8"/>
    <w:rsid w:val="00044D25"/>
    <w:rsid w:val="00044DF2"/>
    <w:rsid w:val="00046C16"/>
    <w:rsid w:val="0005058B"/>
    <w:rsid w:val="00050C9F"/>
    <w:rsid w:val="00054E38"/>
    <w:rsid w:val="00055AB9"/>
    <w:rsid w:val="00060623"/>
    <w:rsid w:val="00060B41"/>
    <w:rsid w:val="00060C13"/>
    <w:rsid w:val="00060C53"/>
    <w:rsid w:val="00061850"/>
    <w:rsid w:val="000631B8"/>
    <w:rsid w:val="00065B9A"/>
    <w:rsid w:val="00067386"/>
    <w:rsid w:val="0006777C"/>
    <w:rsid w:val="00072CB9"/>
    <w:rsid w:val="00072FE2"/>
    <w:rsid w:val="000730B9"/>
    <w:rsid w:val="00073CAA"/>
    <w:rsid w:val="00073DDB"/>
    <w:rsid w:val="0007637F"/>
    <w:rsid w:val="00076E69"/>
    <w:rsid w:val="00077E41"/>
    <w:rsid w:val="00081465"/>
    <w:rsid w:val="000815D5"/>
    <w:rsid w:val="0008362B"/>
    <w:rsid w:val="0008551A"/>
    <w:rsid w:val="00087B5E"/>
    <w:rsid w:val="00090262"/>
    <w:rsid w:val="000912EF"/>
    <w:rsid w:val="00091527"/>
    <w:rsid w:val="0009242B"/>
    <w:rsid w:val="00092815"/>
    <w:rsid w:val="000935F3"/>
    <w:rsid w:val="000969DE"/>
    <w:rsid w:val="00096B56"/>
    <w:rsid w:val="000A2053"/>
    <w:rsid w:val="000A2FE7"/>
    <w:rsid w:val="000A318F"/>
    <w:rsid w:val="000A3214"/>
    <w:rsid w:val="000A515D"/>
    <w:rsid w:val="000A6706"/>
    <w:rsid w:val="000A6D51"/>
    <w:rsid w:val="000A73D8"/>
    <w:rsid w:val="000A74CF"/>
    <w:rsid w:val="000B13D6"/>
    <w:rsid w:val="000B1D86"/>
    <w:rsid w:val="000B3F12"/>
    <w:rsid w:val="000B5079"/>
    <w:rsid w:val="000B6546"/>
    <w:rsid w:val="000B67E7"/>
    <w:rsid w:val="000B69CF"/>
    <w:rsid w:val="000B73F7"/>
    <w:rsid w:val="000C17FA"/>
    <w:rsid w:val="000C2100"/>
    <w:rsid w:val="000C2A43"/>
    <w:rsid w:val="000C3C4F"/>
    <w:rsid w:val="000C5654"/>
    <w:rsid w:val="000C58D1"/>
    <w:rsid w:val="000C5BB9"/>
    <w:rsid w:val="000D52DA"/>
    <w:rsid w:val="000D5433"/>
    <w:rsid w:val="000D648C"/>
    <w:rsid w:val="000E0672"/>
    <w:rsid w:val="000E13C2"/>
    <w:rsid w:val="000E17E3"/>
    <w:rsid w:val="000E1C50"/>
    <w:rsid w:val="000E2485"/>
    <w:rsid w:val="000E52AD"/>
    <w:rsid w:val="000E7ADB"/>
    <w:rsid w:val="000F0EC3"/>
    <w:rsid w:val="000F0F0E"/>
    <w:rsid w:val="000F17DE"/>
    <w:rsid w:val="000F43F7"/>
    <w:rsid w:val="00102438"/>
    <w:rsid w:val="00102DDB"/>
    <w:rsid w:val="00104B20"/>
    <w:rsid w:val="001050CF"/>
    <w:rsid w:val="0011019F"/>
    <w:rsid w:val="0011392A"/>
    <w:rsid w:val="00113F97"/>
    <w:rsid w:val="00114912"/>
    <w:rsid w:val="00114B98"/>
    <w:rsid w:val="00115E02"/>
    <w:rsid w:val="001162FF"/>
    <w:rsid w:val="001169F6"/>
    <w:rsid w:val="00116EF6"/>
    <w:rsid w:val="00117378"/>
    <w:rsid w:val="0012044A"/>
    <w:rsid w:val="001246B3"/>
    <w:rsid w:val="0012569F"/>
    <w:rsid w:val="001264FC"/>
    <w:rsid w:val="001302B8"/>
    <w:rsid w:val="00130509"/>
    <w:rsid w:val="001313AF"/>
    <w:rsid w:val="001314F2"/>
    <w:rsid w:val="00134088"/>
    <w:rsid w:val="00135409"/>
    <w:rsid w:val="00136E6A"/>
    <w:rsid w:val="00137A30"/>
    <w:rsid w:val="00140859"/>
    <w:rsid w:val="00141D84"/>
    <w:rsid w:val="00142438"/>
    <w:rsid w:val="0014365C"/>
    <w:rsid w:val="00143716"/>
    <w:rsid w:val="0014505E"/>
    <w:rsid w:val="00145C13"/>
    <w:rsid w:val="001468A2"/>
    <w:rsid w:val="001468FB"/>
    <w:rsid w:val="0014727C"/>
    <w:rsid w:val="0015085C"/>
    <w:rsid w:val="00150954"/>
    <w:rsid w:val="00150D55"/>
    <w:rsid w:val="00152833"/>
    <w:rsid w:val="00153098"/>
    <w:rsid w:val="0015441C"/>
    <w:rsid w:val="00154AE8"/>
    <w:rsid w:val="00154CA7"/>
    <w:rsid w:val="0016047C"/>
    <w:rsid w:val="00162C79"/>
    <w:rsid w:val="00165ECC"/>
    <w:rsid w:val="0016712F"/>
    <w:rsid w:val="00167718"/>
    <w:rsid w:val="00167D50"/>
    <w:rsid w:val="00167EF1"/>
    <w:rsid w:val="0017100A"/>
    <w:rsid w:val="0017167C"/>
    <w:rsid w:val="00173F05"/>
    <w:rsid w:val="001758A3"/>
    <w:rsid w:val="001765A8"/>
    <w:rsid w:val="00176F79"/>
    <w:rsid w:val="00180AF2"/>
    <w:rsid w:val="0018127F"/>
    <w:rsid w:val="001824B4"/>
    <w:rsid w:val="00182B64"/>
    <w:rsid w:val="001832F9"/>
    <w:rsid w:val="0018556D"/>
    <w:rsid w:val="001901CB"/>
    <w:rsid w:val="001903B2"/>
    <w:rsid w:val="0019098C"/>
    <w:rsid w:val="00191DF5"/>
    <w:rsid w:val="00191F86"/>
    <w:rsid w:val="00192B2B"/>
    <w:rsid w:val="00193455"/>
    <w:rsid w:val="00193517"/>
    <w:rsid w:val="00194421"/>
    <w:rsid w:val="00195A4B"/>
    <w:rsid w:val="001972C7"/>
    <w:rsid w:val="00197E7F"/>
    <w:rsid w:val="001A1BD3"/>
    <w:rsid w:val="001A2669"/>
    <w:rsid w:val="001A2841"/>
    <w:rsid w:val="001A2B29"/>
    <w:rsid w:val="001A2E4E"/>
    <w:rsid w:val="001A477C"/>
    <w:rsid w:val="001A58CC"/>
    <w:rsid w:val="001A680F"/>
    <w:rsid w:val="001A7530"/>
    <w:rsid w:val="001B04A9"/>
    <w:rsid w:val="001B1746"/>
    <w:rsid w:val="001B17D0"/>
    <w:rsid w:val="001B18D6"/>
    <w:rsid w:val="001B26D3"/>
    <w:rsid w:val="001B6B99"/>
    <w:rsid w:val="001B754B"/>
    <w:rsid w:val="001B7CAC"/>
    <w:rsid w:val="001B7DF0"/>
    <w:rsid w:val="001C3155"/>
    <w:rsid w:val="001C46E1"/>
    <w:rsid w:val="001C6338"/>
    <w:rsid w:val="001C7898"/>
    <w:rsid w:val="001D0D39"/>
    <w:rsid w:val="001D11A3"/>
    <w:rsid w:val="001D430B"/>
    <w:rsid w:val="001D570D"/>
    <w:rsid w:val="001E0E92"/>
    <w:rsid w:val="001E0F3B"/>
    <w:rsid w:val="001E2408"/>
    <w:rsid w:val="001E3DCA"/>
    <w:rsid w:val="001E3E38"/>
    <w:rsid w:val="001E3FA2"/>
    <w:rsid w:val="001E482B"/>
    <w:rsid w:val="001E6231"/>
    <w:rsid w:val="001E6CAF"/>
    <w:rsid w:val="001F0911"/>
    <w:rsid w:val="001F0B60"/>
    <w:rsid w:val="001F0D34"/>
    <w:rsid w:val="001F2AE7"/>
    <w:rsid w:val="001F429F"/>
    <w:rsid w:val="001F5715"/>
    <w:rsid w:val="001F5BF7"/>
    <w:rsid w:val="001F60E4"/>
    <w:rsid w:val="00200A65"/>
    <w:rsid w:val="00200D5F"/>
    <w:rsid w:val="00201D87"/>
    <w:rsid w:val="00206A39"/>
    <w:rsid w:val="00206ED1"/>
    <w:rsid w:val="00212084"/>
    <w:rsid w:val="00213314"/>
    <w:rsid w:val="00215457"/>
    <w:rsid w:val="0021661C"/>
    <w:rsid w:val="002222B3"/>
    <w:rsid w:val="002227B5"/>
    <w:rsid w:val="00225A88"/>
    <w:rsid w:val="00225B37"/>
    <w:rsid w:val="00226A58"/>
    <w:rsid w:val="002305CB"/>
    <w:rsid w:val="00231314"/>
    <w:rsid w:val="00232749"/>
    <w:rsid w:val="00233E58"/>
    <w:rsid w:val="00234C40"/>
    <w:rsid w:val="00235A74"/>
    <w:rsid w:val="00236589"/>
    <w:rsid w:val="00236CFC"/>
    <w:rsid w:val="00240B69"/>
    <w:rsid w:val="00240D62"/>
    <w:rsid w:val="00242A39"/>
    <w:rsid w:val="00245C3B"/>
    <w:rsid w:val="00245D98"/>
    <w:rsid w:val="00246DB8"/>
    <w:rsid w:val="002502FF"/>
    <w:rsid w:val="002517A5"/>
    <w:rsid w:val="00251C9C"/>
    <w:rsid w:val="002526AD"/>
    <w:rsid w:val="00252EB1"/>
    <w:rsid w:val="002553E0"/>
    <w:rsid w:val="002571AD"/>
    <w:rsid w:val="0026116F"/>
    <w:rsid w:val="00261A64"/>
    <w:rsid w:val="00262198"/>
    <w:rsid w:val="00262E1B"/>
    <w:rsid w:val="00263617"/>
    <w:rsid w:val="00263989"/>
    <w:rsid w:val="00265FDC"/>
    <w:rsid w:val="0026665A"/>
    <w:rsid w:val="002669F5"/>
    <w:rsid w:val="00270056"/>
    <w:rsid w:val="00271A3C"/>
    <w:rsid w:val="002722F4"/>
    <w:rsid w:val="0027245C"/>
    <w:rsid w:val="00273599"/>
    <w:rsid w:val="002736D1"/>
    <w:rsid w:val="00273F7D"/>
    <w:rsid w:val="00273FC6"/>
    <w:rsid w:val="00276243"/>
    <w:rsid w:val="0027740E"/>
    <w:rsid w:val="00277706"/>
    <w:rsid w:val="00277798"/>
    <w:rsid w:val="00277D06"/>
    <w:rsid w:val="00277DD8"/>
    <w:rsid w:val="002812CC"/>
    <w:rsid w:val="00285E25"/>
    <w:rsid w:val="0028756F"/>
    <w:rsid w:val="0028774B"/>
    <w:rsid w:val="00290626"/>
    <w:rsid w:val="00290F55"/>
    <w:rsid w:val="00292042"/>
    <w:rsid w:val="0029308D"/>
    <w:rsid w:val="00294114"/>
    <w:rsid w:val="0029647A"/>
    <w:rsid w:val="002A02B0"/>
    <w:rsid w:val="002A2D94"/>
    <w:rsid w:val="002A4A46"/>
    <w:rsid w:val="002A5CDE"/>
    <w:rsid w:val="002A5DF8"/>
    <w:rsid w:val="002A6037"/>
    <w:rsid w:val="002A661C"/>
    <w:rsid w:val="002B06F4"/>
    <w:rsid w:val="002B1294"/>
    <w:rsid w:val="002B3C4F"/>
    <w:rsid w:val="002B650A"/>
    <w:rsid w:val="002B6A94"/>
    <w:rsid w:val="002C3F51"/>
    <w:rsid w:val="002C464D"/>
    <w:rsid w:val="002C520B"/>
    <w:rsid w:val="002C7603"/>
    <w:rsid w:val="002D0684"/>
    <w:rsid w:val="002D073A"/>
    <w:rsid w:val="002D09F7"/>
    <w:rsid w:val="002D117F"/>
    <w:rsid w:val="002D1746"/>
    <w:rsid w:val="002D202F"/>
    <w:rsid w:val="002D48DE"/>
    <w:rsid w:val="002D68C8"/>
    <w:rsid w:val="002D6919"/>
    <w:rsid w:val="002D7D36"/>
    <w:rsid w:val="002E1F12"/>
    <w:rsid w:val="002E200F"/>
    <w:rsid w:val="002E5445"/>
    <w:rsid w:val="002E5F65"/>
    <w:rsid w:val="002F0AEF"/>
    <w:rsid w:val="002F0B60"/>
    <w:rsid w:val="002F1F2C"/>
    <w:rsid w:val="002F2898"/>
    <w:rsid w:val="002F32C1"/>
    <w:rsid w:val="002F4ACA"/>
    <w:rsid w:val="002F524C"/>
    <w:rsid w:val="002F6D6B"/>
    <w:rsid w:val="002F79EB"/>
    <w:rsid w:val="002F7A74"/>
    <w:rsid w:val="002F7AEF"/>
    <w:rsid w:val="0030141E"/>
    <w:rsid w:val="003021D7"/>
    <w:rsid w:val="003026D7"/>
    <w:rsid w:val="00302A68"/>
    <w:rsid w:val="00302D58"/>
    <w:rsid w:val="0030493A"/>
    <w:rsid w:val="00305406"/>
    <w:rsid w:val="00305FFB"/>
    <w:rsid w:val="00311B14"/>
    <w:rsid w:val="00312B54"/>
    <w:rsid w:val="00312D94"/>
    <w:rsid w:val="00315645"/>
    <w:rsid w:val="00316E20"/>
    <w:rsid w:val="00320320"/>
    <w:rsid w:val="003211E7"/>
    <w:rsid w:val="003217A4"/>
    <w:rsid w:val="003236F1"/>
    <w:rsid w:val="00323ADF"/>
    <w:rsid w:val="003247ED"/>
    <w:rsid w:val="0032483C"/>
    <w:rsid w:val="00325251"/>
    <w:rsid w:val="003261CA"/>
    <w:rsid w:val="003261CC"/>
    <w:rsid w:val="00327E09"/>
    <w:rsid w:val="00327F7E"/>
    <w:rsid w:val="00331F9A"/>
    <w:rsid w:val="003339FC"/>
    <w:rsid w:val="0033523D"/>
    <w:rsid w:val="003356EC"/>
    <w:rsid w:val="00336D17"/>
    <w:rsid w:val="003403A7"/>
    <w:rsid w:val="00340FB9"/>
    <w:rsid w:val="0034167A"/>
    <w:rsid w:val="003418B9"/>
    <w:rsid w:val="00344367"/>
    <w:rsid w:val="00344EA7"/>
    <w:rsid w:val="0034609E"/>
    <w:rsid w:val="0034681F"/>
    <w:rsid w:val="00346B4A"/>
    <w:rsid w:val="00350D15"/>
    <w:rsid w:val="00351DF7"/>
    <w:rsid w:val="0035269B"/>
    <w:rsid w:val="00355A97"/>
    <w:rsid w:val="003569CC"/>
    <w:rsid w:val="00360548"/>
    <w:rsid w:val="00361C37"/>
    <w:rsid w:val="003626C6"/>
    <w:rsid w:val="00362A48"/>
    <w:rsid w:val="00362A58"/>
    <w:rsid w:val="003642E2"/>
    <w:rsid w:val="0037140B"/>
    <w:rsid w:val="00372B10"/>
    <w:rsid w:val="00373068"/>
    <w:rsid w:val="0037381A"/>
    <w:rsid w:val="003744AA"/>
    <w:rsid w:val="0037493C"/>
    <w:rsid w:val="003750D0"/>
    <w:rsid w:val="0037593C"/>
    <w:rsid w:val="00380BD4"/>
    <w:rsid w:val="00380EEB"/>
    <w:rsid w:val="003811BC"/>
    <w:rsid w:val="00381E7D"/>
    <w:rsid w:val="003829C5"/>
    <w:rsid w:val="0038341C"/>
    <w:rsid w:val="00383B1F"/>
    <w:rsid w:val="003847CF"/>
    <w:rsid w:val="0038650C"/>
    <w:rsid w:val="00390539"/>
    <w:rsid w:val="003907F1"/>
    <w:rsid w:val="00391196"/>
    <w:rsid w:val="0039215E"/>
    <w:rsid w:val="00392DA5"/>
    <w:rsid w:val="003935F0"/>
    <w:rsid w:val="00393D82"/>
    <w:rsid w:val="003963E3"/>
    <w:rsid w:val="003A0696"/>
    <w:rsid w:val="003A0CF2"/>
    <w:rsid w:val="003A12CF"/>
    <w:rsid w:val="003A2142"/>
    <w:rsid w:val="003A2BDF"/>
    <w:rsid w:val="003A3F6C"/>
    <w:rsid w:val="003A69E0"/>
    <w:rsid w:val="003A73A2"/>
    <w:rsid w:val="003A78BC"/>
    <w:rsid w:val="003B03AE"/>
    <w:rsid w:val="003B05B7"/>
    <w:rsid w:val="003B4E0B"/>
    <w:rsid w:val="003B5670"/>
    <w:rsid w:val="003B6948"/>
    <w:rsid w:val="003B779F"/>
    <w:rsid w:val="003C1253"/>
    <w:rsid w:val="003C204B"/>
    <w:rsid w:val="003C27F6"/>
    <w:rsid w:val="003C2DD3"/>
    <w:rsid w:val="003C3967"/>
    <w:rsid w:val="003C3D65"/>
    <w:rsid w:val="003C3F68"/>
    <w:rsid w:val="003C4A0B"/>
    <w:rsid w:val="003C5B61"/>
    <w:rsid w:val="003C5BC5"/>
    <w:rsid w:val="003D0E39"/>
    <w:rsid w:val="003D11B9"/>
    <w:rsid w:val="003D187C"/>
    <w:rsid w:val="003D2676"/>
    <w:rsid w:val="003D31F2"/>
    <w:rsid w:val="003D47A6"/>
    <w:rsid w:val="003D573A"/>
    <w:rsid w:val="003D6309"/>
    <w:rsid w:val="003D66EF"/>
    <w:rsid w:val="003E17AB"/>
    <w:rsid w:val="003E18E8"/>
    <w:rsid w:val="003E3499"/>
    <w:rsid w:val="003E42CB"/>
    <w:rsid w:val="003E4932"/>
    <w:rsid w:val="003E4ACB"/>
    <w:rsid w:val="003E4BB8"/>
    <w:rsid w:val="003E4F6D"/>
    <w:rsid w:val="003E7026"/>
    <w:rsid w:val="003E7982"/>
    <w:rsid w:val="003F0415"/>
    <w:rsid w:val="003F0D24"/>
    <w:rsid w:val="003F0F5F"/>
    <w:rsid w:val="003F3F8B"/>
    <w:rsid w:val="003F5037"/>
    <w:rsid w:val="003F50C1"/>
    <w:rsid w:val="003F565D"/>
    <w:rsid w:val="00400024"/>
    <w:rsid w:val="004001D3"/>
    <w:rsid w:val="00402407"/>
    <w:rsid w:val="00402D35"/>
    <w:rsid w:val="00402E38"/>
    <w:rsid w:val="00403714"/>
    <w:rsid w:val="004043EE"/>
    <w:rsid w:val="00404B25"/>
    <w:rsid w:val="00405627"/>
    <w:rsid w:val="004057B0"/>
    <w:rsid w:val="00405DD5"/>
    <w:rsid w:val="004076D9"/>
    <w:rsid w:val="00410A0C"/>
    <w:rsid w:val="004148F8"/>
    <w:rsid w:val="00415165"/>
    <w:rsid w:val="0041527D"/>
    <w:rsid w:val="00417126"/>
    <w:rsid w:val="0042193A"/>
    <w:rsid w:val="00421BD4"/>
    <w:rsid w:val="00421D1C"/>
    <w:rsid w:val="004226BA"/>
    <w:rsid w:val="00422F82"/>
    <w:rsid w:val="00424915"/>
    <w:rsid w:val="0042732D"/>
    <w:rsid w:val="00430435"/>
    <w:rsid w:val="0043217F"/>
    <w:rsid w:val="0043223A"/>
    <w:rsid w:val="0043318D"/>
    <w:rsid w:val="004347D2"/>
    <w:rsid w:val="0043556D"/>
    <w:rsid w:val="00435A78"/>
    <w:rsid w:val="00435C35"/>
    <w:rsid w:val="0043616B"/>
    <w:rsid w:val="00436B5C"/>
    <w:rsid w:val="00441372"/>
    <w:rsid w:val="0044233A"/>
    <w:rsid w:val="004455CC"/>
    <w:rsid w:val="004460F8"/>
    <w:rsid w:val="00446CFC"/>
    <w:rsid w:val="00447E90"/>
    <w:rsid w:val="00454D4F"/>
    <w:rsid w:val="00454FB3"/>
    <w:rsid w:val="00456355"/>
    <w:rsid w:val="004609DF"/>
    <w:rsid w:val="00460CD7"/>
    <w:rsid w:val="004613FA"/>
    <w:rsid w:val="004617A7"/>
    <w:rsid w:val="00461A63"/>
    <w:rsid w:val="00462C4B"/>
    <w:rsid w:val="004638CF"/>
    <w:rsid w:val="00464099"/>
    <w:rsid w:val="00465A69"/>
    <w:rsid w:val="00466DFD"/>
    <w:rsid w:val="00467DD5"/>
    <w:rsid w:val="00473598"/>
    <w:rsid w:val="0047401B"/>
    <w:rsid w:val="0047442A"/>
    <w:rsid w:val="00474715"/>
    <w:rsid w:val="00474AFD"/>
    <w:rsid w:val="00475091"/>
    <w:rsid w:val="0047681C"/>
    <w:rsid w:val="00477AD4"/>
    <w:rsid w:val="00480EB8"/>
    <w:rsid w:val="00482204"/>
    <w:rsid w:val="004835C5"/>
    <w:rsid w:val="00483EAA"/>
    <w:rsid w:val="00483FDD"/>
    <w:rsid w:val="00484106"/>
    <w:rsid w:val="00485B29"/>
    <w:rsid w:val="00486AB2"/>
    <w:rsid w:val="004879DD"/>
    <w:rsid w:val="00487F4A"/>
    <w:rsid w:val="0049023E"/>
    <w:rsid w:val="00491407"/>
    <w:rsid w:val="00491991"/>
    <w:rsid w:val="00493031"/>
    <w:rsid w:val="004933C2"/>
    <w:rsid w:val="0049454C"/>
    <w:rsid w:val="0049511E"/>
    <w:rsid w:val="00495374"/>
    <w:rsid w:val="004A09F8"/>
    <w:rsid w:val="004A1415"/>
    <w:rsid w:val="004A3FC4"/>
    <w:rsid w:val="004B126B"/>
    <w:rsid w:val="004B1981"/>
    <w:rsid w:val="004B3499"/>
    <w:rsid w:val="004B4070"/>
    <w:rsid w:val="004B5A7B"/>
    <w:rsid w:val="004C1898"/>
    <w:rsid w:val="004C28DB"/>
    <w:rsid w:val="004C356D"/>
    <w:rsid w:val="004C4E96"/>
    <w:rsid w:val="004C6A2D"/>
    <w:rsid w:val="004C73EC"/>
    <w:rsid w:val="004C7E81"/>
    <w:rsid w:val="004C7FC2"/>
    <w:rsid w:val="004D18EA"/>
    <w:rsid w:val="004D3188"/>
    <w:rsid w:val="004D3B5C"/>
    <w:rsid w:val="004D4BB8"/>
    <w:rsid w:val="004D5E54"/>
    <w:rsid w:val="004D672B"/>
    <w:rsid w:val="004D71B5"/>
    <w:rsid w:val="004E269B"/>
    <w:rsid w:val="004E289D"/>
    <w:rsid w:val="004E2D7B"/>
    <w:rsid w:val="004E2DD0"/>
    <w:rsid w:val="004E2DEC"/>
    <w:rsid w:val="004E3516"/>
    <w:rsid w:val="004E7F1C"/>
    <w:rsid w:val="004F04E8"/>
    <w:rsid w:val="004F0F77"/>
    <w:rsid w:val="004F14EF"/>
    <w:rsid w:val="004F1F70"/>
    <w:rsid w:val="004F5BC3"/>
    <w:rsid w:val="004F7040"/>
    <w:rsid w:val="004F7584"/>
    <w:rsid w:val="004F7610"/>
    <w:rsid w:val="00502388"/>
    <w:rsid w:val="00502AC3"/>
    <w:rsid w:val="00503A42"/>
    <w:rsid w:val="00506662"/>
    <w:rsid w:val="00511767"/>
    <w:rsid w:val="00512BBC"/>
    <w:rsid w:val="0051468E"/>
    <w:rsid w:val="00514F90"/>
    <w:rsid w:val="0051599D"/>
    <w:rsid w:val="00521F6F"/>
    <w:rsid w:val="005248C9"/>
    <w:rsid w:val="005248F6"/>
    <w:rsid w:val="00524F62"/>
    <w:rsid w:val="00525B5C"/>
    <w:rsid w:val="005278C5"/>
    <w:rsid w:val="00530014"/>
    <w:rsid w:val="00531CD2"/>
    <w:rsid w:val="0053230F"/>
    <w:rsid w:val="005331A2"/>
    <w:rsid w:val="00534F27"/>
    <w:rsid w:val="00535313"/>
    <w:rsid w:val="005356BE"/>
    <w:rsid w:val="00536F3C"/>
    <w:rsid w:val="005400FE"/>
    <w:rsid w:val="00540D81"/>
    <w:rsid w:val="0054127A"/>
    <w:rsid w:val="00542118"/>
    <w:rsid w:val="00542187"/>
    <w:rsid w:val="00544271"/>
    <w:rsid w:val="005450D5"/>
    <w:rsid w:val="0054586A"/>
    <w:rsid w:val="00545FE2"/>
    <w:rsid w:val="00546540"/>
    <w:rsid w:val="005468F6"/>
    <w:rsid w:val="00547195"/>
    <w:rsid w:val="005474E5"/>
    <w:rsid w:val="00547BCC"/>
    <w:rsid w:val="005508BF"/>
    <w:rsid w:val="00550E5D"/>
    <w:rsid w:val="005511B1"/>
    <w:rsid w:val="00551D5A"/>
    <w:rsid w:val="00552AC3"/>
    <w:rsid w:val="00555C87"/>
    <w:rsid w:val="005577D7"/>
    <w:rsid w:val="0056106D"/>
    <w:rsid w:val="00562309"/>
    <w:rsid w:val="00563824"/>
    <w:rsid w:val="00564D93"/>
    <w:rsid w:val="00566284"/>
    <w:rsid w:val="0056683F"/>
    <w:rsid w:val="00566917"/>
    <w:rsid w:val="00566AD7"/>
    <w:rsid w:val="005676B5"/>
    <w:rsid w:val="00567BAF"/>
    <w:rsid w:val="005702D4"/>
    <w:rsid w:val="00570774"/>
    <w:rsid w:val="00572CCE"/>
    <w:rsid w:val="0057365F"/>
    <w:rsid w:val="00575934"/>
    <w:rsid w:val="00576148"/>
    <w:rsid w:val="00577285"/>
    <w:rsid w:val="00580F97"/>
    <w:rsid w:val="00582558"/>
    <w:rsid w:val="00582D82"/>
    <w:rsid w:val="00583545"/>
    <w:rsid w:val="0058387A"/>
    <w:rsid w:val="0058478E"/>
    <w:rsid w:val="00585DB3"/>
    <w:rsid w:val="00586B36"/>
    <w:rsid w:val="00586CE2"/>
    <w:rsid w:val="00587622"/>
    <w:rsid w:val="00590AE4"/>
    <w:rsid w:val="005928F2"/>
    <w:rsid w:val="00592C50"/>
    <w:rsid w:val="00593BB1"/>
    <w:rsid w:val="00593C97"/>
    <w:rsid w:val="005943E6"/>
    <w:rsid w:val="00594453"/>
    <w:rsid w:val="00596072"/>
    <w:rsid w:val="00596F1F"/>
    <w:rsid w:val="005A02C1"/>
    <w:rsid w:val="005A0338"/>
    <w:rsid w:val="005A0B09"/>
    <w:rsid w:val="005A1AAB"/>
    <w:rsid w:val="005A1CE4"/>
    <w:rsid w:val="005A2498"/>
    <w:rsid w:val="005A3730"/>
    <w:rsid w:val="005A45E2"/>
    <w:rsid w:val="005A620D"/>
    <w:rsid w:val="005A76F8"/>
    <w:rsid w:val="005A7BE2"/>
    <w:rsid w:val="005B0108"/>
    <w:rsid w:val="005B076A"/>
    <w:rsid w:val="005B1100"/>
    <w:rsid w:val="005B5734"/>
    <w:rsid w:val="005B5ACA"/>
    <w:rsid w:val="005B6BD1"/>
    <w:rsid w:val="005B6D2E"/>
    <w:rsid w:val="005B7376"/>
    <w:rsid w:val="005C07D9"/>
    <w:rsid w:val="005C1FD6"/>
    <w:rsid w:val="005C25DA"/>
    <w:rsid w:val="005C3BAC"/>
    <w:rsid w:val="005C4DEE"/>
    <w:rsid w:val="005C5071"/>
    <w:rsid w:val="005C5938"/>
    <w:rsid w:val="005C5FA4"/>
    <w:rsid w:val="005C6940"/>
    <w:rsid w:val="005C6A81"/>
    <w:rsid w:val="005C751B"/>
    <w:rsid w:val="005D1491"/>
    <w:rsid w:val="005D1C92"/>
    <w:rsid w:val="005D2678"/>
    <w:rsid w:val="005D4CC1"/>
    <w:rsid w:val="005D4E2D"/>
    <w:rsid w:val="005D683B"/>
    <w:rsid w:val="005D77D3"/>
    <w:rsid w:val="005E111C"/>
    <w:rsid w:val="005E2242"/>
    <w:rsid w:val="005E2742"/>
    <w:rsid w:val="005E31B9"/>
    <w:rsid w:val="005E3FE5"/>
    <w:rsid w:val="005E5D23"/>
    <w:rsid w:val="005E651C"/>
    <w:rsid w:val="005E6F67"/>
    <w:rsid w:val="005F040C"/>
    <w:rsid w:val="005F06FD"/>
    <w:rsid w:val="005F09F4"/>
    <w:rsid w:val="005F32C0"/>
    <w:rsid w:val="005F4FF3"/>
    <w:rsid w:val="005F5AE6"/>
    <w:rsid w:val="005F749D"/>
    <w:rsid w:val="005F7F67"/>
    <w:rsid w:val="00600C9A"/>
    <w:rsid w:val="0060192A"/>
    <w:rsid w:val="00601B04"/>
    <w:rsid w:val="006058E8"/>
    <w:rsid w:val="00606F7A"/>
    <w:rsid w:val="006111E9"/>
    <w:rsid w:val="00612637"/>
    <w:rsid w:val="00612682"/>
    <w:rsid w:val="00613077"/>
    <w:rsid w:val="00613F62"/>
    <w:rsid w:val="006142F5"/>
    <w:rsid w:val="00615E69"/>
    <w:rsid w:val="00616F0C"/>
    <w:rsid w:val="00617E1D"/>
    <w:rsid w:val="00621A4F"/>
    <w:rsid w:val="00621AD9"/>
    <w:rsid w:val="00623532"/>
    <w:rsid w:val="00623C6F"/>
    <w:rsid w:val="00624324"/>
    <w:rsid w:val="00626F2B"/>
    <w:rsid w:val="0063016C"/>
    <w:rsid w:val="00630A4F"/>
    <w:rsid w:val="006310F0"/>
    <w:rsid w:val="00631371"/>
    <w:rsid w:val="00631533"/>
    <w:rsid w:val="00633052"/>
    <w:rsid w:val="00633866"/>
    <w:rsid w:val="006340DE"/>
    <w:rsid w:val="006369CE"/>
    <w:rsid w:val="00636B3E"/>
    <w:rsid w:val="00640CE0"/>
    <w:rsid w:val="0064323B"/>
    <w:rsid w:val="00644456"/>
    <w:rsid w:val="0064455C"/>
    <w:rsid w:val="006448F1"/>
    <w:rsid w:val="00644CAD"/>
    <w:rsid w:val="00645235"/>
    <w:rsid w:val="00646AB1"/>
    <w:rsid w:val="00647CB0"/>
    <w:rsid w:val="00650E42"/>
    <w:rsid w:val="006519F4"/>
    <w:rsid w:val="00652604"/>
    <w:rsid w:val="0065293F"/>
    <w:rsid w:val="00653623"/>
    <w:rsid w:val="006570AE"/>
    <w:rsid w:val="006615B7"/>
    <w:rsid w:val="00661BE6"/>
    <w:rsid w:val="0066271C"/>
    <w:rsid w:val="00665F0A"/>
    <w:rsid w:val="00667F40"/>
    <w:rsid w:val="0067490A"/>
    <w:rsid w:val="00676371"/>
    <w:rsid w:val="006769B7"/>
    <w:rsid w:val="00676A5B"/>
    <w:rsid w:val="00676E1E"/>
    <w:rsid w:val="00677276"/>
    <w:rsid w:val="006802FC"/>
    <w:rsid w:val="00680372"/>
    <w:rsid w:val="00681A4C"/>
    <w:rsid w:val="00682B61"/>
    <w:rsid w:val="00684A2B"/>
    <w:rsid w:val="00685D7C"/>
    <w:rsid w:val="00686B05"/>
    <w:rsid w:val="006879E0"/>
    <w:rsid w:val="006903B7"/>
    <w:rsid w:val="00690641"/>
    <w:rsid w:val="00690ABA"/>
    <w:rsid w:val="00690D13"/>
    <w:rsid w:val="0069248D"/>
    <w:rsid w:val="0069259A"/>
    <w:rsid w:val="006930D0"/>
    <w:rsid w:val="006946AD"/>
    <w:rsid w:val="00694953"/>
    <w:rsid w:val="006A182C"/>
    <w:rsid w:val="006A1A1B"/>
    <w:rsid w:val="006A21F6"/>
    <w:rsid w:val="006A25BF"/>
    <w:rsid w:val="006A2974"/>
    <w:rsid w:val="006A4B38"/>
    <w:rsid w:val="006A6FD7"/>
    <w:rsid w:val="006B252A"/>
    <w:rsid w:val="006B42EC"/>
    <w:rsid w:val="006B4A65"/>
    <w:rsid w:val="006B4B3A"/>
    <w:rsid w:val="006B4BFC"/>
    <w:rsid w:val="006B6DB5"/>
    <w:rsid w:val="006C2DD1"/>
    <w:rsid w:val="006C516F"/>
    <w:rsid w:val="006C5174"/>
    <w:rsid w:val="006C556A"/>
    <w:rsid w:val="006C563C"/>
    <w:rsid w:val="006C6721"/>
    <w:rsid w:val="006C6F13"/>
    <w:rsid w:val="006D01EE"/>
    <w:rsid w:val="006D0791"/>
    <w:rsid w:val="006D0CAB"/>
    <w:rsid w:val="006D3225"/>
    <w:rsid w:val="006D455D"/>
    <w:rsid w:val="006D45B1"/>
    <w:rsid w:val="006D5C1E"/>
    <w:rsid w:val="006D5E69"/>
    <w:rsid w:val="006D6CC9"/>
    <w:rsid w:val="006D7890"/>
    <w:rsid w:val="006E2127"/>
    <w:rsid w:val="006E30FC"/>
    <w:rsid w:val="006E3C16"/>
    <w:rsid w:val="006E4C9A"/>
    <w:rsid w:val="006F0108"/>
    <w:rsid w:val="006F1329"/>
    <w:rsid w:val="006F16AD"/>
    <w:rsid w:val="006F3131"/>
    <w:rsid w:val="006F320D"/>
    <w:rsid w:val="006F3825"/>
    <w:rsid w:val="006F4046"/>
    <w:rsid w:val="006F4DCE"/>
    <w:rsid w:val="006F77BC"/>
    <w:rsid w:val="00700942"/>
    <w:rsid w:val="00700FEB"/>
    <w:rsid w:val="007015B0"/>
    <w:rsid w:val="00702646"/>
    <w:rsid w:val="0070277B"/>
    <w:rsid w:val="0070425B"/>
    <w:rsid w:val="007049B1"/>
    <w:rsid w:val="007063E0"/>
    <w:rsid w:val="00707344"/>
    <w:rsid w:val="00707DCE"/>
    <w:rsid w:val="00710353"/>
    <w:rsid w:val="007122BB"/>
    <w:rsid w:val="00714ADF"/>
    <w:rsid w:val="00714C40"/>
    <w:rsid w:val="00714D82"/>
    <w:rsid w:val="00714F9D"/>
    <w:rsid w:val="00715EE9"/>
    <w:rsid w:val="00716DD8"/>
    <w:rsid w:val="00720718"/>
    <w:rsid w:val="00720A2E"/>
    <w:rsid w:val="00721F19"/>
    <w:rsid w:val="0072399A"/>
    <w:rsid w:val="00723D98"/>
    <w:rsid w:val="007265D6"/>
    <w:rsid w:val="00730421"/>
    <w:rsid w:val="0073195C"/>
    <w:rsid w:val="00733FB6"/>
    <w:rsid w:val="00736D69"/>
    <w:rsid w:val="00737FDC"/>
    <w:rsid w:val="00740EB8"/>
    <w:rsid w:val="007414CD"/>
    <w:rsid w:val="00741ADB"/>
    <w:rsid w:val="00741BC2"/>
    <w:rsid w:val="00742172"/>
    <w:rsid w:val="00742B3D"/>
    <w:rsid w:val="00742F5D"/>
    <w:rsid w:val="00743125"/>
    <w:rsid w:val="007450CF"/>
    <w:rsid w:val="0074532A"/>
    <w:rsid w:val="00745458"/>
    <w:rsid w:val="007461B1"/>
    <w:rsid w:val="00747A6F"/>
    <w:rsid w:val="00747D7C"/>
    <w:rsid w:val="0075213B"/>
    <w:rsid w:val="007535F6"/>
    <w:rsid w:val="007548E6"/>
    <w:rsid w:val="00754AA8"/>
    <w:rsid w:val="00754CDD"/>
    <w:rsid w:val="00755D81"/>
    <w:rsid w:val="0075760D"/>
    <w:rsid w:val="00765595"/>
    <w:rsid w:val="00771123"/>
    <w:rsid w:val="00771F2D"/>
    <w:rsid w:val="0077338E"/>
    <w:rsid w:val="00774099"/>
    <w:rsid w:val="00774698"/>
    <w:rsid w:val="00775ABE"/>
    <w:rsid w:val="00775E09"/>
    <w:rsid w:val="007766FA"/>
    <w:rsid w:val="00777F12"/>
    <w:rsid w:val="00780EB6"/>
    <w:rsid w:val="00781834"/>
    <w:rsid w:val="007819D1"/>
    <w:rsid w:val="0078486A"/>
    <w:rsid w:val="00785D44"/>
    <w:rsid w:val="00785DBA"/>
    <w:rsid w:val="00786600"/>
    <w:rsid w:val="007909CD"/>
    <w:rsid w:val="0079132B"/>
    <w:rsid w:val="007919A8"/>
    <w:rsid w:val="007925FF"/>
    <w:rsid w:val="00792DFB"/>
    <w:rsid w:val="00797432"/>
    <w:rsid w:val="007A38C7"/>
    <w:rsid w:val="007A4111"/>
    <w:rsid w:val="007A43A4"/>
    <w:rsid w:val="007A51DE"/>
    <w:rsid w:val="007A5C8F"/>
    <w:rsid w:val="007A68B8"/>
    <w:rsid w:val="007A6F29"/>
    <w:rsid w:val="007A717B"/>
    <w:rsid w:val="007A723C"/>
    <w:rsid w:val="007A768D"/>
    <w:rsid w:val="007B023E"/>
    <w:rsid w:val="007B0736"/>
    <w:rsid w:val="007B10EB"/>
    <w:rsid w:val="007B2A66"/>
    <w:rsid w:val="007B2C58"/>
    <w:rsid w:val="007B31A8"/>
    <w:rsid w:val="007B396B"/>
    <w:rsid w:val="007B497B"/>
    <w:rsid w:val="007B6555"/>
    <w:rsid w:val="007B7077"/>
    <w:rsid w:val="007C0676"/>
    <w:rsid w:val="007C28F3"/>
    <w:rsid w:val="007C3532"/>
    <w:rsid w:val="007C4135"/>
    <w:rsid w:val="007C48FD"/>
    <w:rsid w:val="007C592B"/>
    <w:rsid w:val="007C6122"/>
    <w:rsid w:val="007C6850"/>
    <w:rsid w:val="007C7ABE"/>
    <w:rsid w:val="007D2E95"/>
    <w:rsid w:val="007D37C1"/>
    <w:rsid w:val="007D3CDC"/>
    <w:rsid w:val="007D6E42"/>
    <w:rsid w:val="007D7C5B"/>
    <w:rsid w:val="007E024F"/>
    <w:rsid w:val="007E0CC2"/>
    <w:rsid w:val="007E2331"/>
    <w:rsid w:val="007E3D26"/>
    <w:rsid w:val="007E40DF"/>
    <w:rsid w:val="007E4104"/>
    <w:rsid w:val="007E6436"/>
    <w:rsid w:val="007F01B6"/>
    <w:rsid w:val="007F16FC"/>
    <w:rsid w:val="007F1A13"/>
    <w:rsid w:val="007F249C"/>
    <w:rsid w:val="007F4016"/>
    <w:rsid w:val="007F41B2"/>
    <w:rsid w:val="007F4BD9"/>
    <w:rsid w:val="007F5F86"/>
    <w:rsid w:val="007F677D"/>
    <w:rsid w:val="007F7BD5"/>
    <w:rsid w:val="0080004E"/>
    <w:rsid w:val="0080026F"/>
    <w:rsid w:val="008006AF"/>
    <w:rsid w:val="00800E28"/>
    <w:rsid w:val="008013BD"/>
    <w:rsid w:val="00802D5E"/>
    <w:rsid w:val="0080356E"/>
    <w:rsid w:val="00804221"/>
    <w:rsid w:val="00804820"/>
    <w:rsid w:val="00804D73"/>
    <w:rsid w:val="00805777"/>
    <w:rsid w:val="00805CB1"/>
    <w:rsid w:val="00806223"/>
    <w:rsid w:val="0080633A"/>
    <w:rsid w:val="008067E3"/>
    <w:rsid w:val="00806BF9"/>
    <w:rsid w:val="00807000"/>
    <w:rsid w:val="008104E3"/>
    <w:rsid w:val="0081071A"/>
    <w:rsid w:val="008107B4"/>
    <w:rsid w:val="008112A9"/>
    <w:rsid w:val="00814BEC"/>
    <w:rsid w:val="0081689C"/>
    <w:rsid w:val="00817276"/>
    <w:rsid w:val="008172B3"/>
    <w:rsid w:val="00821410"/>
    <w:rsid w:val="00821DCD"/>
    <w:rsid w:val="00824D7F"/>
    <w:rsid w:val="00826119"/>
    <w:rsid w:val="00826429"/>
    <w:rsid w:val="00827E91"/>
    <w:rsid w:val="008315A2"/>
    <w:rsid w:val="00831BD5"/>
    <w:rsid w:val="00832645"/>
    <w:rsid w:val="00832C1B"/>
    <w:rsid w:val="00834101"/>
    <w:rsid w:val="008345CD"/>
    <w:rsid w:val="008350F1"/>
    <w:rsid w:val="00835C22"/>
    <w:rsid w:val="008365F5"/>
    <w:rsid w:val="00840B2A"/>
    <w:rsid w:val="008419FF"/>
    <w:rsid w:val="0084348A"/>
    <w:rsid w:val="008459B8"/>
    <w:rsid w:val="0084762F"/>
    <w:rsid w:val="0084797B"/>
    <w:rsid w:val="00850CA6"/>
    <w:rsid w:val="00851502"/>
    <w:rsid w:val="0085154C"/>
    <w:rsid w:val="008523AA"/>
    <w:rsid w:val="0085383B"/>
    <w:rsid w:val="00853BF5"/>
    <w:rsid w:val="008546AC"/>
    <w:rsid w:val="008552B0"/>
    <w:rsid w:val="00856246"/>
    <w:rsid w:val="008569E8"/>
    <w:rsid w:val="00861A59"/>
    <w:rsid w:val="00863213"/>
    <w:rsid w:val="00863D8A"/>
    <w:rsid w:val="0086596A"/>
    <w:rsid w:val="00866D4F"/>
    <w:rsid w:val="0086715C"/>
    <w:rsid w:val="00867938"/>
    <w:rsid w:val="00867DC6"/>
    <w:rsid w:val="0087200D"/>
    <w:rsid w:val="00872418"/>
    <w:rsid w:val="00872B17"/>
    <w:rsid w:val="008732A8"/>
    <w:rsid w:val="008732ED"/>
    <w:rsid w:val="00873A8C"/>
    <w:rsid w:val="00873B0F"/>
    <w:rsid w:val="0087566C"/>
    <w:rsid w:val="0087604B"/>
    <w:rsid w:val="00876C9C"/>
    <w:rsid w:val="00876CA4"/>
    <w:rsid w:val="00877FBE"/>
    <w:rsid w:val="00880F97"/>
    <w:rsid w:val="00882559"/>
    <w:rsid w:val="008829C2"/>
    <w:rsid w:val="00882F92"/>
    <w:rsid w:val="0088339E"/>
    <w:rsid w:val="00883B18"/>
    <w:rsid w:val="00884C05"/>
    <w:rsid w:val="00885543"/>
    <w:rsid w:val="008870FC"/>
    <w:rsid w:val="00890729"/>
    <w:rsid w:val="008911C7"/>
    <w:rsid w:val="008927A6"/>
    <w:rsid w:val="008946D3"/>
    <w:rsid w:val="00895552"/>
    <w:rsid w:val="008964D8"/>
    <w:rsid w:val="00896A76"/>
    <w:rsid w:val="00897E60"/>
    <w:rsid w:val="008A0C11"/>
    <w:rsid w:val="008A1C19"/>
    <w:rsid w:val="008A1C7E"/>
    <w:rsid w:val="008A5643"/>
    <w:rsid w:val="008B1D0D"/>
    <w:rsid w:val="008B253B"/>
    <w:rsid w:val="008B2B96"/>
    <w:rsid w:val="008B34F8"/>
    <w:rsid w:val="008B3DFA"/>
    <w:rsid w:val="008B52D2"/>
    <w:rsid w:val="008B5A49"/>
    <w:rsid w:val="008B5C19"/>
    <w:rsid w:val="008C096A"/>
    <w:rsid w:val="008C09AA"/>
    <w:rsid w:val="008C24B3"/>
    <w:rsid w:val="008C32F4"/>
    <w:rsid w:val="008C3BAE"/>
    <w:rsid w:val="008C72C5"/>
    <w:rsid w:val="008C744A"/>
    <w:rsid w:val="008C752F"/>
    <w:rsid w:val="008C7D38"/>
    <w:rsid w:val="008C7E00"/>
    <w:rsid w:val="008D0249"/>
    <w:rsid w:val="008D0292"/>
    <w:rsid w:val="008D1910"/>
    <w:rsid w:val="008D67D2"/>
    <w:rsid w:val="008E2152"/>
    <w:rsid w:val="008E269A"/>
    <w:rsid w:val="008E281C"/>
    <w:rsid w:val="008E2CA5"/>
    <w:rsid w:val="008E39F5"/>
    <w:rsid w:val="008E5CB9"/>
    <w:rsid w:val="008E5CF6"/>
    <w:rsid w:val="008F07E9"/>
    <w:rsid w:val="008F0CCC"/>
    <w:rsid w:val="008F1BDE"/>
    <w:rsid w:val="008F2694"/>
    <w:rsid w:val="008F5578"/>
    <w:rsid w:val="008F634E"/>
    <w:rsid w:val="00900258"/>
    <w:rsid w:val="00901C44"/>
    <w:rsid w:val="009021E5"/>
    <w:rsid w:val="009028F1"/>
    <w:rsid w:val="0090364D"/>
    <w:rsid w:val="0090481A"/>
    <w:rsid w:val="00904C32"/>
    <w:rsid w:val="00905742"/>
    <w:rsid w:val="0090633C"/>
    <w:rsid w:val="009072C9"/>
    <w:rsid w:val="00912143"/>
    <w:rsid w:val="00913715"/>
    <w:rsid w:val="0091467F"/>
    <w:rsid w:val="009177BA"/>
    <w:rsid w:val="00922CF9"/>
    <w:rsid w:val="00923D29"/>
    <w:rsid w:val="0092571C"/>
    <w:rsid w:val="009259A0"/>
    <w:rsid w:val="00927BD6"/>
    <w:rsid w:val="00932DE9"/>
    <w:rsid w:val="00932EE8"/>
    <w:rsid w:val="009342B7"/>
    <w:rsid w:val="00934E76"/>
    <w:rsid w:val="00935F25"/>
    <w:rsid w:val="009372E7"/>
    <w:rsid w:val="0094322B"/>
    <w:rsid w:val="0094360C"/>
    <w:rsid w:val="00944357"/>
    <w:rsid w:val="00944635"/>
    <w:rsid w:val="00944D4F"/>
    <w:rsid w:val="009458CE"/>
    <w:rsid w:val="009469C9"/>
    <w:rsid w:val="00947129"/>
    <w:rsid w:val="009473D1"/>
    <w:rsid w:val="009501EC"/>
    <w:rsid w:val="0095100E"/>
    <w:rsid w:val="0095141A"/>
    <w:rsid w:val="0095232C"/>
    <w:rsid w:val="009526AB"/>
    <w:rsid w:val="00955ED1"/>
    <w:rsid w:val="00957875"/>
    <w:rsid w:val="0095788F"/>
    <w:rsid w:val="009579AE"/>
    <w:rsid w:val="00957AFF"/>
    <w:rsid w:val="009615E0"/>
    <w:rsid w:val="00962468"/>
    <w:rsid w:val="0096268E"/>
    <w:rsid w:val="00962FBB"/>
    <w:rsid w:val="009637A5"/>
    <w:rsid w:val="009649B5"/>
    <w:rsid w:val="0096605A"/>
    <w:rsid w:val="0096625A"/>
    <w:rsid w:val="00966837"/>
    <w:rsid w:val="00967E2B"/>
    <w:rsid w:val="00970D14"/>
    <w:rsid w:val="0097355D"/>
    <w:rsid w:val="009738B1"/>
    <w:rsid w:val="00974EBA"/>
    <w:rsid w:val="0097567D"/>
    <w:rsid w:val="00975E4F"/>
    <w:rsid w:val="0097640C"/>
    <w:rsid w:val="009770D8"/>
    <w:rsid w:val="00982D88"/>
    <w:rsid w:val="00983684"/>
    <w:rsid w:val="00983F52"/>
    <w:rsid w:val="00984ED5"/>
    <w:rsid w:val="00986540"/>
    <w:rsid w:val="00986DC8"/>
    <w:rsid w:val="009872FF"/>
    <w:rsid w:val="00992BD4"/>
    <w:rsid w:val="00993133"/>
    <w:rsid w:val="009931B6"/>
    <w:rsid w:val="00995AB2"/>
    <w:rsid w:val="00996612"/>
    <w:rsid w:val="009A09FD"/>
    <w:rsid w:val="009A1579"/>
    <w:rsid w:val="009A19F3"/>
    <w:rsid w:val="009A29F2"/>
    <w:rsid w:val="009A7A3E"/>
    <w:rsid w:val="009B216B"/>
    <w:rsid w:val="009B449B"/>
    <w:rsid w:val="009B4585"/>
    <w:rsid w:val="009B4D06"/>
    <w:rsid w:val="009B5A6D"/>
    <w:rsid w:val="009B669B"/>
    <w:rsid w:val="009B7EB7"/>
    <w:rsid w:val="009C071C"/>
    <w:rsid w:val="009C0B3C"/>
    <w:rsid w:val="009C34FC"/>
    <w:rsid w:val="009C4DA7"/>
    <w:rsid w:val="009C5B0B"/>
    <w:rsid w:val="009C6382"/>
    <w:rsid w:val="009D1A13"/>
    <w:rsid w:val="009D3581"/>
    <w:rsid w:val="009D373B"/>
    <w:rsid w:val="009D467F"/>
    <w:rsid w:val="009D478A"/>
    <w:rsid w:val="009D62D2"/>
    <w:rsid w:val="009D63CB"/>
    <w:rsid w:val="009D72ED"/>
    <w:rsid w:val="009E040B"/>
    <w:rsid w:val="009E2BC7"/>
    <w:rsid w:val="009E462B"/>
    <w:rsid w:val="009E68C4"/>
    <w:rsid w:val="009E73A5"/>
    <w:rsid w:val="009E7FFB"/>
    <w:rsid w:val="009F2A0B"/>
    <w:rsid w:val="009F4767"/>
    <w:rsid w:val="009F620A"/>
    <w:rsid w:val="009F6E06"/>
    <w:rsid w:val="009F77F1"/>
    <w:rsid w:val="00A0118D"/>
    <w:rsid w:val="00A01F2C"/>
    <w:rsid w:val="00A03644"/>
    <w:rsid w:val="00A04206"/>
    <w:rsid w:val="00A04CA3"/>
    <w:rsid w:val="00A0508F"/>
    <w:rsid w:val="00A072F6"/>
    <w:rsid w:val="00A11F9E"/>
    <w:rsid w:val="00A13B45"/>
    <w:rsid w:val="00A143EC"/>
    <w:rsid w:val="00A14D75"/>
    <w:rsid w:val="00A14E62"/>
    <w:rsid w:val="00A14E87"/>
    <w:rsid w:val="00A15C17"/>
    <w:rsid w:val="00A17CBC"/>
    <w:rsid w:val="00A206D0"/>
    <w:rsid w:val="00A2517C"/>
    <w:rsid w:val="00A2608A"/>
    <w:rsid w:val="00A260C4"/>
    <w:rsid w:val="00A30280"/>
    <w:rsid w:val="00A32196"/>
    <w:rsid w:val="00A32414"/>
    <w:rsid w:val="00A32FC1"/>
    <w:rsid w:val="00A33384"/>
    <w:rsid w:val="00A33798"/>
    <w:rsid w:val="00A34277"/>
    <w:rsid w:val="00A3522A"/>
    <w:rsid w:val="00A3570B"/>
    <w:rsid w:val="00A36038"/>
    <w:rsid w:val="00A376A2"/>
    <w:rsid w:val="00A41B07"/>
    <w:rsid w:val="00A42848"/>
    <w:rsid w:val="00A42942"/>
    <w:rsid w:val="00A4302C"/>
    <w:rsid w:val="00A4521A"/>
    <w:rsid w:val="00A4753C"/>
    <w:rsid w:val="00A5139D"/>
    <w:rsid w:val="00A5377C"/>
    <w:rsid w:val="00A541C0"/>
    <w:rsid w:val="00A57979"/>
    <w:rsid w:val="00A57EA2"/>
    <w:rsid w:val="00A60369"/>
    <w:rsid w:val="00A60E42"/>
    <w:rsid w:val="00A615B6"/>
    <w:rsid w:val="00A62617"/>
    <w:rsid w:val="00A63BEA"/>
    <w:rsid w:val="00A6506C"/>
    <w:rsid w:val="00A65C88"/>
    <w:rsid w:val="00A70A4F"/>
    <w:rsid w:val="00A7319B"/>
    <w:rsid w:val="00A745AF"/>
    <w:rsid w:val="00A762F9"/>
    <w:rsid w:val="00A7701C"/>
    <w:rsid w:val="00A802D3"/>
    <w:rsid w:val="00A808E1"/>
    <w:rsid w:val="00A80CA4"/>
    <w:rsid w:val="00A80F14"/>
    <w:rsid w:val="00A813B2"/>
    <w:rsid w:val="00A81D09"/>
    <w:rsid w:val="00A823AA"/>
    <w:rsid w:val="00A82C19"/>
    <w:rsid w:val="00A8324F"/>
    <w:rsid w:val="00A8378F"/>
    <w:rsid w:val="00A838F4"/>
    <w:rsid w:val="00A8411E"/>
    <w:rsid w:val="00A8539B"/>
    <w:rsid w:val="00A853DB"/>
    <w:rsid w:val="00A858EF"/>
    <w:rsid w:val="00A863BB"/>
    <w:rsid w:val="00A866C4"/>
    <w:rsid w:val="00A86EC5"/>
    <w:rsid w:val="00A87846"/>
    <w:rsid w:val="00A87B45"/>
    <w:rsid w:val="00A910F6"/>
    <w:rsid w:val="00A913FE"/>
    <w:rsid w:val="00A91B88"/>
    <w:rsid w:val="00A963EE"/>
    <w:rsid w:val="00A96EDC"/>
    <w:rsid w:val="00A970CB"/>
    <w:rsid w:val="00AA0962"/>
    <w:rsid w:val="00AA3B9B"/>
    <w:rsid w:val="00AA4ECD"/>
    <w:rsid w:val="00AA5CED"/>
    <w:rsid w:val="00AA7168"/>
    <w:rsid w:val="00AA7456"/>
    <w:rsid w:val="00AA77BA"/>
    <w:rsid w:val="00AB1B07"/>
    <w:rsid w:val="00AB51A9"/>
    <w:rsid w:val="00AB674C"/>
    <w:rsid w:val="00AB6D6C"/>
    <w:rsid w:val="00AB72C9"/>
    <w:rsid w:val="00AC1E43"/>
    <w:rsid w:val="00AC2183"/>
    <w:rsid w:val="00AC2EDD"/>
    <w:rsid w:val="00AC3B18"/>
    <w:rsid w:val="00AC44BA"/>
    <w:rsid w:val="00AC46D0"/>
    <w:rsid w:val="00AC5B25"/>
    <w:rsid w:val="00AD1768"/>
    <w:rsid w:val="00AD1D9A"/>
    <w:rsid w:val="00AD2F52"/>
    <w:rsid w:val="00AD6AE2"/>
    <w:rsid w:val="00AD7025"/>
    <w:rsid w:val="00AE188F"/>
    <w:rsid w:val="00AE1B3A"/>
    <w:rsid w:val="00AE266E"/>
    <w:rsid w:val="00AE3CA2"/>
    <w:rsid w:val="00AE4318"/>
    <w:rsid w:val="00AE5ED8"/>
    <w:rsid w:val="00AE6128"/>
    <w:rsid w:val="00AE7DDD"/>
    <w:rsid w:val="00AF05AD"/>
    <w:rsid w:val="00AF0C0E"/>
    <w:rsid w:val="00AF2D18"/>
    <w:rsid w:val="00AF30A1"/>
    <w:rsid w:val="00AF35E5"/>
    <w:rsid w:val="00AF515B"/>
    <w:rsid w:val="00AF75E9"/>
    <w:rsid w:val="00AF76DE"/>
    <w:rsid w:val="00AF7A42"/>
    <w:rsid w:val="00AF7F47"/>
    <w:rsid w:val="00B0004F"/>
    <w:rsid w:val="00B012C5"/>
    <w:rsid w:val="00B01B4F"/>
    <w:rsid w:val="00B025BC"/>
    <w:rsid w:val="00B02F4B"/>
    <w:rsid w:val="00B02FD8"/>
    <w:rsid w:val="00B037BE"/>
    <w:rsid w:val="00B03CA7"/>
    <w:rsid w:val="00B03E6C"/>
    <w:rsid w:val="00B0647D"/>
    <w:rsid w:val="00B07042"/>
    <w:rsid w:val="00B07A86"/>
    <w:rsid w:val="00B134C7"/>
    <w:rsid w:val="00B13779"/>
    <w:rsid w:val="00B1568A"/>
    <w:rsid w:val="00B1719C"/>
    <w:rsid w:val="00B174C3"/>
    <w:rsid w:val="00B17DE1"/>
    <w:rsid w:val="00B17EAB"/>
    <w:rsid w:val="00B208B0"/>
    <w:rsid w:val="00B24158"/>
    <w:rsid w:val="00B26D1C"/>
    <w:rsid w:val="00B270DC"/>
    <w:rsid w:val="00B27A9D"/>
    <w:rsid w:val="00B3054E"/>
    <w:rsid w:val="00B31D95"/>
    <w:rsid w:val="00B33EBB"/>
    <w:rsid w:val="00B33FCA"/>
    <w:rsid w:val="00B35471"/>
    <w:rsid w:val="00B36550"/>
    <w:rsid w:val="00B3782B"/>
    <w:rsid w:val="00B4015B"/>
    <w:rsid w:val="00B40E24"/>
    <w:rsid w:val="00B4215B"/>
    <w:rsid w:val="00B42204"/>
    <w:rsid w:val="00B457E4"/>
    <w:rsid w:val="00B46451"/>
    <w:rsid w:val="00B47B47"/>
    <w:rsid w:val="00B511D8"/>
    <w:rsid w:val="00B5143B"/>
    <w:rsid w:val="00B51CFE"/>
    <w:rsid w:val="00B52ABF"/>
    <w:rsid w:val="00B53121"/>
    <w:rsid w:val="00B5465E"/>
    <w:rsid w:val="00B54C23"/>
    <w:rsid w:val="00B54D44"/>
    <w:rsid w:val="00B54D93"/>
    <w:rsid w:val="00B55C59"/>
    <w:rsid w:val="00B5641F"/>
    <w:rsid w:val="00B56A41"/>
    <w:rsid w:val="00B5761B"/>
    <w:rsid w:val="00B5782C"/>
    <w:rsid w:val="00B5785D"/>
    <w:rsid w:val="00B604B7"/>
    <w:rsid w:val="00B60945"/>
    <w:rsid w:val="00B61160"/>
    <w:rsid w:val="00B61D92"/>
    <w:rsid w:val="00B621F3"/>
    <w:rsid w:val="00B62B21"/>
    <w:rsid w:val="00B63BFB"/>
    <w:rsid w:val="00B63D1D"/>
    <w:rsid w:val="00B66BFA"/>
    <w:rsid w:val="00B674FD"/>
    <w:rsid w:val="00B67F92"/>
    <w:rsid w:val="00B710AE"/>
    <w:rsid w:val="00B7159C"/>
    <w:rsid w:val="00B7188D"/>
    <w:rsid w:val="00B721F5"/>
    <w:rsid w:val="00B73AE7"/>
    <w:rsid w:val="00B73FEE"/>
    <w:rsid w:val="00B74C13"/>
    <w:rsid w:val="00B77BCD"/>
    <w:rsid w:val="00B839D0"/>
    <w:rsid w:val="00B84115"/>
    <w:rsid w:val="00B870E9"/>
    <w:rsid w:val="00B90B01"/>
    <w:rsid w:val="00B92C33"/>
    <w:rsid w:val="00B93253"/>
    <w:rsid w:val="00B955F6"/>
    <w:rsid w:val="00B95CB1"/>
    <w:rsid w:val="00B960F5"/>
    <w:rsid w:val="00B9679C"/>
    <w:rsid w:val="00BA00E7"/>
    <w:rsid w:val="00BA0A6D"/>
    <w:rsid w:val="00BA0B4C"/>
    <w:rsid w:val="00BA1A88"/>
    <w:rsid w:val="00BA1C81"/>
    <w:rsid w:val="00BA1F15"/>
    <w:rsid w:val="00BA1F3D"/>
    <w:rsid w:val="00BA4A28"/>
    <w:rsid w:val="00BA4E67"/>
    <w:rsid w:val="00BA67F1"/>
    <w:rsid w:val="00BA6A20"/>
    <w:rsid w:val="00BA6E99"/>
    <w:rsid w:val="00BA7AB7"/>
    <w:rsid w:val="00BA7AD2"/>
    <w:rsid w:val="00BB15B8"/>
    <w:rsid w:val="00BB3FFC"/>
    <w:rsid w:val="00BB7242"/>
    <w:rsid w:val="00BC10D1"/>
    <w:rsid w:val="00BC44AB"/>
    <w:rsid w:val="00BC58BF"/>
    <w:rsid w:val="00BC6736"/>
    <w:rsid w:val="00BD0038"/>
    <w:rsid w:val="00BD598A"/>
    <w:rsid w:val="00BD5ACE"/>
    <w:rsid w:val="00BD6403"/>
    <w:rsid w:val="00BD746A"/>
    <w:rsid w:val="00BD7A52"/>
    <w:rsid w:val="00BE218B"/>
    <w:rsid w:val="00BE2897"/>
    <w:rsid w:val="00BE4231"/>
    <w:rsid w:val="00BE44A2"/>
    <w:rsid w:val="00BE4FE4"/>
    <w:rsid w:val="00BE7831"/>
    <w:rsid w:val="00BF0288"/>
    <w:rsid w:val="00BF02C9"/>
    <w:rsid w:val="00BF2C9E"/>
    <w:rsid w:val="00BF32F6"/>
    <w:rsid w:val="00BF4F4A"/>
    <w:rsid w:val="00BF51CE"/>
    <w:rsid w:val="00BF7585"/>
    <w:rsid w:val="00C00089"/>
    <w:rsid w:val="00C0226B"/>
    <w:rsid w:val="00C03383"/>
    <w:rsid w:val="00C04091"/>
    <w:rsid w:val="00C04A97"/>
    <w:rsid w:val="00C06B37"/>
    <w:rsid w:val="00C107D2"/>
    <w:rsid w:val="00C10BCD"/>
    <w:rsid w:val="00C12241"/>
    <w:rsid w:val="00C12D6E"/>
    <w:rsid w:val="00C16D10"/>
    <w:rsid w:val="00C174BB"/>
    <w:rsid w:val="00C17F96"/>
    <w:rsid w:val="00C20087"/>
    <w:rsid w:val="00C229A5"/>
    <w:rsid w:val="00C22A37"/>
    <w:rsid w:val="00C2322F"/>
    <w:rsid w:val="00C239E8"/>
    <w:rsid w:val="00C24356"/>
    <w:rsid w:val="00C24769"/>
    <w:rsid w:val="00C2783F"/>
    <w:rsid w:val="00C3206D"/>
    <w:rsid w:val="00C32301"/>
    <w:rsid w:val="00C32A9B"/>
    <w:rsid w:val="00C332A6"/>
    <w:rsid w:val="00C3418C"/>
    <w:rsid w:val="00C35646"/>
    <w:rsid w:val="00C35D40"/>
    <w:rsid w:val="00C3622C"/>
    <w:rsid w:val="00C412DD"/>
    <w:rsid w:val="00C422EB"/>
    <w:rsid w:val="00C4302B"/>
    <w:rsid w:val="00C44093"/>
    <w:rsid w:val="00C46915"/>
    <w:rsid w:val="00C46AD3"/>
    <w:rsid w:val="00C46FEA"/>
    <w:rsid w:val="00C50D41"/>
    <w:rsid w:val="00C565C3"/>
    <w:rsid w:val="00C574CF"/>
    <w:rsid w:val="00C579D6"/>
    <w:rsid w:val="00C60DBA"/>
    <w:rsid w:val="00C60E65"/>
    <w:rsid w:val="00C63818"/>
    <w:rsid w:val="00C65D00"/>
    <w:rsid w:val="00C66EDC"/>
    <w:rsid w:val="00C67696"/>
    <w:rsid w:val="00C6779D"/>
    <w:rsid w:val="00C67C7B"/>
    <w:rsid w:val="00C70A59"/>
    <w:rsid w:val="00C72151"/>
    <w:rsid w:val="00C72B11"/>
    <w:rsid w:val="00C72FEC"/>
    <w:rsid w:val="00C73532"/>
    <w:rsid w:val="00C73F29"/>
    <w:rsid w:val="00C74064"/>
    <w:rsid w:val="00C7408A"/>
    <w:rsid w:val="00C77442"/>
    <w:rsid w:val="00C80B44"/>
    <w:rsid w:val="00C81C19"/>
    <w:rsid w:val="00C83289"/>
    <w:rsid w:val="00C8595B"/>
    <w:rsid w:val="00C85A44"/>
    <w:rsid w:val="00C85C37"/>
    <w:rsid w:val="00C925CC"/>
    <w:rsid w:val="00C92792"/>
    <w:rsid w:val="00C93104"/>
    <w:rsid w:val="00C96765"/>
    <w:rsid w:val="00C97307"/>
    <w:rsid w:val="00CA03B2"/>
    <w:rsid w:val="00CA0821"/>
    <w:rsid w:val="00CA18B1"/>
    <w:rsid w:val="00CA3C7A"/>
    <w:rsid w:val="00CA614D"/>
    <w:rsid w:val="00CA64AE"/>
    <w:rsid w:val="00CA6F65"/>
    <w:rsid w:val="00CB020A"/>
    <w:rsid w:val="00CB07AD"/>
    <w:rsid w:val="00CB140B"/>
    <w:rsid w:val="00CB16F2"/>
    <w:rsid w:val="00CB1C06"/>
    <w:rsid w:val="00CB1C21"/>
    <w:rsid w:val="00CB3C14"/>
    <w:rsid w:val="00CB404C"/>
    <w:rsid w:val="00CB59CB"/>
    <w:rsid w:val="00CB6394"/>
    <w:rsid w:val="00CB63F5"/>
    <w:rsid w:val="00CB7D1F"/>
    <w:rsid w:val="00CC0033"/>
    <w:rsid w:val="00CC0B78"/>
    <w:rsid w:val="00CC17A0"/>
    <w:rsid w:val="00CC2795"/>
    <w:rsid w:val="00CC3BE8"/>
    <w:rsid w:val="00CC3E3E"/>
    <w:rsid w:val="00CC40E6"/>
    <w:rsid w:val="00CC68E7"/>
    <w:rsid w:val="00CC78CB"/>
    <w:rsid w:val="00CC7AE5"/>
    <w:rsid w:val="00CD0B0B"/>
    <w:rsid w:val="00CD13B1"/>
    <w:rsid w:val="00CD455B"/>
    <w:rsid w:val="00CD55FC"/>
    <w:rsid w:val="00CD62E7"/>
    <w:rsid w:val="00CD63A6"/>
    <w:rsid w:val="00CD66CA"/>
    <w:rsid w:val="00CD7E29"/>
    <w:rsid w:val="00CD7FC7"/>
    <w:rsid w:val="00CE116B"/>
    <w:rsid w:val="00CE1327"/>
    <w:rsid w:val="00CE1BDB"/>
    <w:rsid w:val="00CE35FB"/>
    <w:rsid w:val="00CE413D"/>
    <w:rsid w:val="00CE5D99"/>
    <w:rsid w:val="00CE660B"/>
    <w:rsid w:val="00CF0730"/>
    <w:rsid w:val="00CF12A4"/>
    <w:rsid w:val="00CF14D7"/>
    <w:rsid w:val="00CF1543"/>
    <w:rsid w:val="00CF25F6"/>
    <w:rsid w:val="00CF2EDF"/>
    <w:rsid w:val="00CF391C"/>
    <w:rsid w:val="00CF3B25"/>
    <w:rsid w:val="00CF5898"/>
    <w:rsid w:val="00CF6F56"/>
    <w:rsid w:val="00D0445B"/>
    <w:rsid w:val="00D052E3"/>
    <w:rsid w:val="00D060C0"/>
    <w:rsid w:val="00D070F1"/>
    <w:rsid w:val="00D10AEA"/>
    <w:rsid w:val="00D126D0"/>
    <w:rsid w:val="00D12FB1"/>
    <w:rsid w:val="00D16345"/>
    <w:rsid w:val="00D16E81"/>
    <w:rsid w:val="00D200C7"/>
    <w:rsid w:val="00D219F8"/>
    <w:rsid w:val="00D2327D"/>
    <w:rsid w:val="00D257B3"/>
    <w:rsid w:val="00D25D6D"/>
    <w:rsid w:val="00D261EB"/>
    <w:rsid w:val="00D27554"/>
    <w:rsid w:val="00D308F0"/>
    <w:rsid w:val="00D31CCA"/>
    <w:rsid w:val="00D32034"/>
    <w:rsid w:val="00D32206"/>
    <w:rsid w:val="00D335A7"/>
    <w:rsid w:val="00D33A05"/>
    <w:rsid w:val="00D35497"/>
    <w:rsid w:val="00D4068D"/>
    <w:rsid w:val="00D41073"/>
    <w:rsid w:val="00D431D1"/>
    <w:rsid w:val="00D43322"/>
    <w:rsid w:val="00D43843"/>
    <w:rsid w:val="00D44750"/>
    <w:rsid w:val="00D44B5B"/>
    <w:rsid w:val="00D47A80"/>
    <w:rsid w:val="00D5014E"/>
    <w:rsid w:val="00D50B72"/>
    <w:rsid w:val="00D51418"/>
    <w:rsid w:val="00D51F2C"/>
    <w:rsid w:val="00D54FE6"/>
    <w:rsid w:val="00D57A7C"/>
    <w:rsid w:val="00D57E1F"/>
    <w:rsid w:val="00D6059B"/>
    <w:rsid w:val="00D6156F"/>
    <w:rsid w:val="00D626E0"/>
    <w:rsid w:val="00D62CB5"/>
    <w:rsid w:val="00D63B6D"/>
    <w:rsid w:val="00D661F1"/>
    <w:rsid w:val="00D67843"/>
    <w:rsid w:val="00D67F94"/>
    <w:rsid w:val="00D72BF5"/>
    <w:rsid w:val="00D73FC4"/>
    <w:rsid w:val="00D74971"/>
    <w:rsid w:val="00D751DA"/>
    <w:rsid w:val="00D767FB"/>
    <w:rsid w:val="00D77901"/>
    <w:rsid w:val="00D77999"/>
    <w:rsid w:val="00D80071"/>
    <w:rsid w:val="00D803A6"/>
    <w:rsid w:val="00D8155F"/>
    <w:rsid w:val="00D8322E"/>
    <w:rsid w:val="00D84DEB"/>
    <w:rsid w:val="00D85004"/>
    <w:rsid w:val="00D86A07"/>
    <w:rsid w:val="00D87E11"/>
    <w:rsid w:val="00D87EFF"/>
    <w:rsid w:val="00D908C9"/>
    <w:rsid w:val="00D91E74"/>
    <w:rsid w:val="00D92B2E"/>
    <w:rsid w:val="00D93742"/>
    <w:rsid w:val="00D94212"/>
    <w:rsid w:val="00D9448F"/>
    <w:rsid w:val="00D95CA3"/>
    <w:rsid w:val="00DA0BF7"/>
    <w:rsid w:val="00DA1684"/>
    <w:rsid w:val="00DA1965"/>
    <w:rsid w:val="00DA2CCB"/>
    <w:rsid w:val="00DA5292"/>
    <w:rsid w:val="00DA5DD3"/>
    <w:rsid w:val="00DA7D54"/>
    <w:rsid w:val="00DB2ED2"/>
    <w:rsid w:val="00DB441F"/>
    <w:rsid w:val="00DB46FB"/>
    <w:rsid w:val="00DB4939"/>
    <w:rsid w:val="00DB4B42"/>
    <w:rsid w:val="00DB511A"/>
    <w:rsid w:val="00DC079B"/>
    <w:rsid w:val="00DC18EF"/>
    <w:rsid w:val="00DC1A13"/>
    <w:rsid w:val="00DC334D"/>
    <w:rsid w:val="00DC33F7"/>
    <w:rsid w:val="00DC398B"/>
    <w:rsid w:val="00DC4347"/>
    <w:rsid w:val="00DC5AC7"/>
    <w:rsid w:val="00DC6838"/>
    <w:rsid w:val="00DC77E1"/>
    <w:rsid w:val="00DD34A2"/>
    <w:rsid w:val="00DD3C5E"/>
    <w:rsid w:val="00DD54C2"/>
    <w:rsid w:val="00DD5708"/>
    <w:rsid w:val="00DD77EA"/>
    <w:rsid w:val="00DE0003"/>
    <w:rsid w:val="00DE0500"/>
    <w:rsid w:val="00DE068A"/>
    <w:rsid w:val="00DE37D2"/>
    <w:rsid w:val="00DE3F52"/>
    <w:rsid w:val="00DE4365"/>
    <w:rsid w:val="00DE462B"/>
    <w:rsid w:val="00DE4D22"/>
    <w:rsid w:val="00DE61C1"/>
    <w:rsid w:val="00DE74B5"/>
    <w:rsid w:val="00DE7974"/>
    <w:rsid w:val="00DE797C"/>
    <w:rsid w:val="00DF0CAD"/>
    <w:rsid w:val="00DF35B1"/>
    <w:rsid w:val="00DF3984"/>
    <w:rsid w:val="00DF3E60"/>
    <w:rsid w:val="00DF4413"/>
    <w:rsid w:val="00DF50CA"/>
    <w:rsid w:val="00E003E1"/>
    <w:rsid w:val="00E00573"/>
    <w:rsid w:val="00E062AE"/>
    <w:rsid w:val="00E06BC8"/>
    <w:rsid w:val="00E07654"/>
    <w:rsid w:val="00E1111A"/>
    <w:rsid w:val="00E11CA5"/>
    <w:rsid w:val="00E1221D"/>
    <w:rsid w:val="00E13808"/>
    <w:rsid w:val="00E1519D"/>
    <w:rsid w:val="00E15C6B"/>
    <w:rsid w:val="00E16B38"/>
    <w:rsid w:val="00E17743"/>
    <w:rsid w:val="00E17D0B"/>
    <w:rsid w:val="00E20A4F"/>
    <w:rsid w:val="00E21C10"/>
    <w:rsid w:val="00E21CA5"/>
    <w:rsid w:val="00E2221B"/>
    <w:rsid w:val="00E22B3F"/>
    <w:rsid w:val="00E22B82"/>
    <w:rsid w:val="00E235D5"/>
    <w:rsid w:val="00E24C1C"/>
    <w:rsid w:val="00E25AAD"/>
    <w:rsid w:val="00E27F05"/>
    <w:rsid w:val="00E30A52"/>
    <w:rsid w:val="00E312BA"/>
    <w:rsid w:val="00E31EB6"/>
    <w:rsid w:val="00E326A8"/>
    <w:rsid w:val="00E334DC"/>
    <w:rsid w:val="00E336EB"/>
    <w:rsid w:val="00E33A96"/>
    <w:rsid w:val="00E3415B"/>
    <w:rsid w:val="00E3512F"/>
    <w:rsid w:val="00E36D9A"/>
    <w:rsid w:val="00E36E2F"/>
    <w:rsid w:val="00E4075D"/>
    <w:rsid w:val="00E40927"/>
    <w:rsid w:val="00E409E7"/>
    <w:rsid w:val="00E42CFB"/>
    <w:rsid w:val="00E43296"/>
    <w:rsid w:val="00E43378"/>
    <w:rsid w:val="00E44780"/>
    <w:rsid w:val="00E47322"/>
    <w:rsid w:val="00E54D4F"/>
    <w:rsid w:val="00E55E94"/>
    <w:rsid w:val="00E564AF"/>
    <w:rsid w:val="00E571A9"/>
    <w:rsid w:val="00E60593"/>
    <w:rsid w:val="00E60A72"/>
    <w:rsid w:val="00E61BF1"/>
    <w:rsid w:val="00E61FCF"/>
    <w:rsid w:val="00E633A7"/>
    <w:rsid w:val="00E64190"/>
    <w:rsid w:val="00E643E7"/>
    <w:rsid w:val="00E64849"/>
    <w:rsid w:val="00E6486D"/>
    <w:rsid w:val="00E6522F"/>
    <w:rsid w:val="00E67DBA"/>
    <w:rsid w:val="00E67F8C"/>
    <w:rsid w:val="00E70DDE"/>
    <w:rsid w:val="00E71D7E"/>
    <w:rsid w:val="00E72656"/>
    <w:rsid w:val="00E72AA5"/>
    <w:rsid w:val="00E730DB"/>
    <w:rsid w:val="00E747FA"/>
    <w:rsid w:val="00E76CEA"/>
    <w:rsid w:val="00E7765D"/>
    <w:rsid w:val="00E77FED"/>
    <w:rsid w:val="00E81D03"/>
    <w:rsid w:val="00E82229"/>
    <w:rsid w:val="00E84CA1"/>
    <w:rsid w:val="00E85138"/>
    <w:rsid w:val="00E85616"/>
    <w:rsid w:val="00E85A4A"/>
    <w:rsid w:val="00E8754A"/>
    <w:rsid w:val="00E91AB7"/>
    <w:rsid w:val="00E91D88"/>
    <w:rsid w:val="00E926BA"/>
    <w:rsid w:val="00E945E8"/>
    <w:rsid w:val="00E9538C"/>
    <w:rsid w:val="00EA02FD"/>
    <w:rsid w:val="00EA7C66"/>
    <w:rsid w:val="00EB01A0"/>
    <w:rsid w:val="00EB2F2F"/>
    <w:rsid w:val="00EC0366"/>
    <w:rsid w:val="00EC03A3"/>
    <w:rsid w:val="00EC0521"/>
    <w:rsid w:val="00EC287F"/>
    <w:rsid w:val="00EC391C"/>
    <w:rsid w:val="00EC56CC"/>
    <w:rsid w:val="00EC5E50"/>
    <w:rsid w:val="00EC693F"/>
    <w:rsid w:val="00EC7349"/>
    <w:rsid w:val="00EC7967"/>
    <w:rsid w:val="00ED0934"/>
    <w:rsid w:val="00ED124C"/>
    <w:rsid w:val="00ED16FF"/>
    <w:rsid w:val="00ED7F9D"/>
    <w:rsid w:val="00EE14EC"/>
    <w:rsid w:val="00EE1555"/>
    <w:rsid w:val="00EE3517"/>
    <w:rsid w:val="00EE5444"/>
    <w:rsid w:val="00EE5AFC"/>
    <w:rsid w:val="00EE5FCE"/>
    <w:rsid w:val="00EE607B"/>
    <w:rsid w:val="00EE6132"/>
    <w:rsid w:val="00EE699E"/>
    <w:rsid w:val="00EE77AB"/>
    <w:rsid w:val="00EE7C53"/>
    <w:rsid w:val="00EF15AC"/>
    <w:rsid w:val="00EF1E36"/>
    <w:rsid w:val="00EF2617"/>
    <w:rsid w:val="00EF30A5"/>
    <w:rsid w:val="00EF3834"/>
    <w:rsid w:val="00EF39C0"/>
    <w:rsid w:val="00EF758E"/>
    <w:rsid w:val="00F0201E"/>
    <w:rsid w:val="00F023F1"/>
    <w:rsid w:val="00F03766"/>
    <w:rsid w:val="00F06D17"/>
    <w:rsid w:val="00F06DDC"/>
    <w:rsid w:val="00F1259F"/>
    <w:rsid w:val="00F128CF"/>
    <w:rsid w:val="00F136FD"/>
    <w:rsid w:val="00F148E9"/>
    <w:rsid w:val="00F149CA"/>
    <w:rsid w:val="00F16C83"/>
    <w:rsid w:val="00F22663"/>
    <w:rsid w:val="00F22FFC"/>
    <w:rsid w:val="00F23597"/>
    <w:rsid w:val="00F23C60"/>
    <w:rsid w:val="00F24307"/>
    <w:rsid w:val="00F2434D"/>
    <w:rsid w:val="00F25B3F"/>
    <w:rsid w:val="00F26A41"/>
    <w:rsid w:val="00F27BAE"/>
    <w:rsid w:val="00F30E86"/>
    <w:rsid w:val="00F31567"/>
    <w:rsid w:val="00F329C2"/>
    <w:rsid w:val="00F33CFC"/>
    <w:rsid w:val="00F34324"/>
    <w:rsid w:val="00F34ADB"/>
    <w:rsid w:val="00F34EB2"/>
    <w:rsid w:val="00F34F77"/>
    <w:rsid w:val="00F364A1"/>
    <w:rsid w:val="00F36CFB"/>
    <w:rsid w:val="00F374C8"/>
    <w:rsid w:val="00F3783B"/>
    <w:rsid w:val="00F40124"/>
    <w:rsid w:val="00F402BE"/>
    <w:rsid w:val="00F40EFF"/>
    <w:rsid w:val="00F4217D"/>
    <w:rsid w:val="00F4230F"/>
    <w:rsid w:val="00F4263C"/>
    <w:rsid w:val="00F447D7"/>
    <w:rsid w:val="00F47597"/>
    <w:rsid w:val="00F502A5"/>
    <w:rsid w:val="00F50716"/>
    <w:rsid w:val="00F5298F"/>
    <w:rsid w:val="00F542A2"/>
    <w:rsid w:val="00F54348"/>
    <w:rsid w:val="00F5524C"/>
    <w:rsid w:val="00F566CD"/>
    <w:rsid w:val="00F567F7"/>
    <w:rsid w:val="00F57204"/>
    <w:rsid w:val="00F6019F"/>
    <w:rsid w:val="00F60EDE"/>
    <w:rsid w:val="00F62257"/>
    <w:rsid w:val="00F70BCE"/>
    <w:rsid w:val="00F71119"/>
    <w:rsid w:val="00F71BAD"/>
    <w:rsid w:val="00F72092"/>
    <w:rsid w:val="00F727DB"/>
    <w:rsid w:val="00F73D38"/>
    <w:rsid w:val="00F74272"/>
    <w:rsid w:val="00F77F5A"/>
    <w:rsid w:val="00F83949"/>
    <w:rsid w:val="00F86F4A"/>
    <w:rsid w:val="00F8744E"/>
    <w:rsid w:val="00F87ED3"/>
    <w:rsid w:val="00F90FB2"/>
    <w:rsid w:val="00F91AD0"/>
    <w:rsid w:val="00F91B06"/>
    <w:rsid w:val="00F928A8"/>
    <w:rsid w:val="00F934C5"/>
    <w:rsid w:val="00F94D0E"/>
    <w:rsid w:val="00F95656"/>
    <w:rsid w:val="00F967B4"/>
    <w:rsid w:val="00F97501"/>
    <w:rsid w:val="00FA053B"/>
    <w:rsid w:val="00FA0CE1"/>
    <w:rsid w:val="00FA278C"/>
    <w:rsid w:val="00FA34DD"/>
    <w:rsid w:val="00FA4776"/>
    <w:rsid w:val="00FA51FD"/>
    <w:rsid w:val="00FB00EF"/>
    <w:rsid w:val="00FB16EA"/>
    <w:rsid w:val="00FB2912"/>
    <w:rsid w:val="00FB4391"/>
    <w:rsid w:val="00FB4E8B"/>
    <w:rsid w:val="00FB532B"/>
    <w:rsid w:val="00FC05B7"/>
    <w:rsid w:val="00FC0881"/>
    <w:rsid w:val="00FC0BED"/>
    <w:rsid w:val="00FC0FAB"/>
    <w:rsid w:val="00FC274F"/>
    <w:rsid w:val="00FC35BF"/>
    <w:rsid w:val="00FC3A1C"/>
    <w:rsid w:val="00FC3AFE"/>
    <w:rsid w:val="00FC437F"/>
    <w:rsid w:val="00FC5786"/>
    <w:rsid w:val="00FC7306"/>
    <w:rsid w:val="00FC74BD"/>
    <w:rsid w:val="00FD1349"/>
    <w:rsid w:val="00FD1FEB"/>
    <w:rsid w:val="00FD56DA"/>
    <w:rsid w:val="00FD70CF"/>
    <w:rsid w:val="00FE07B6"/>
    <w:rsid w:val="00FE1DA5"/>
    <w:rsid w:val="00FE20CD"/>
    <w:rsid w:val="00FE4142"/>
    <w:rsid w:val="00FF2278"/>
    <w:rsid w:val="00FF4522"/>
    <w:rsid w:val="00FF45C2"/>
    <w:rsid w:val="00FF46FD"/>
    <w:rsid w:val="00FF50A9"/>
    <w:rsid w:val="00FF54AC"/>
    <w:rsid w:val="00FF5968"/>
    <w:rsid w:val="00FF6F6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7D925B"/>
  <w15:docId w15:val="{D0CAF7F8-0C19-485E-896C-DF762E30F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A7BE2"/>
    <w:rPr>
      <w:rFonts w:eastAsiaTheme="minorEastAsia"/>
      <w:sz w:val="20"/>
      <w:szCs w:val="20"/>
      <w:lang w:eastAsia="ja-JP"/>
    </w:rPr>
  </w:style>
  <w:style w:type="paragraph" w:styleId="Naslov1">
    <w:name w:val="heading 1"/>
    <w:aliases w:val="SKLOP_AZ"/>
    <w:basedOn w:val="Navaden"/>
    <w:next w:val="Navaden"/>
    <w:link w:val="Naslov1Znak"/>
    <w:uiPriority w:val="9"/>
    <w:qFormat/>
    <w:rsid w:val="00DB4939"/>
    <w:pPr>
      <w:keepNext/>
      <w:keepLines/>
      <w:spacing w:before="400" w:after="40"/>
      <w:outlineLvl w:val="0"/>
    </w:pPr>
    <w:rPr>
      <w:rFonts w:asciiTheme="majorHAnsi" w:eastAsiaTheme="majorEastAsia" w:hAnsiTheme="majorHAnsi" w:cstheme="majorBidi"/>
      <w:color w:val="000000" w:themeColor="text1"/>
      <w:sz w:val="32"/>
      <w:szCs w:val="32"/>
    </w:rPr>
  </w:style>
  <w:style w:type="paragraph" w:styleId="Naslov2">
    <w:name w:val="heading 2"/>
    <w:basedOn w:val="Navaden"/>
    <w:next w:val="Navaden"/>
    <w:link w:val="Naslov2Znak"/>
    <w:uiPriority w:val="9"/>
    <w:unhideWhenUsed/>
    <w:qFormat/>
    <w:rsid w:val="00EE14EC"/>
    <w:pPr>
      <w:keepNext/>
      <w:keepLines/>
      <w:numPr>
        <w:ilvl w:val="1"/>
        <w:numId w:val="1"/>
      </w:numPr>
      <w:spacing w:before="160"/>
      <w:outlineLvl w:val="1"/>
    </w:pPr>
    <w:rPr>
      <w:rFonts w:cstheme="minorHAnsi"/>
      <w:sz w:val="28"/>
      <w:szCs w:val="28"/>
    </w:rPr>
  </w:style>
  <w:style w:type="paragraph" w:styleId="Naslov3">
    <w:name w:val="heading 3"/>
    <w:basedOn w:val="Navaden"/>
    <w:next w:val="Navaden"/>
    <w:link w:val="Naslov3Znak"/>
    <w:uiPriority w:val="9"/>
    <w:unhideWhenUsed/>
    <w:qFormat/>
    <w:rsid w:val="00E71D7E"/>
    <w:pPr>
      <w:keepNext/>
      <w:keepLines/>
      <w:numPr>
        <w:ilvl w:val="2"/>
        <w:numId w:val="1"/>
      </w:numPr>
      <w:spacing w:before="80"/>
      <w:outlineLvl w:val="2"/>
    </w:pPr>
    <w:rPr>
      <w:rFonts w:eastAsiaTheme="majorEastAsia" w:cstheme="minorHAnsi"/>
      <w:sz w:val="26"/>
      <w:szCs w:val="26"/>
    </w:rPr>
  </w:style>
  <w:style w:type="paragraph" w:styleId="Naslov4">
    <w:name w:val="heading 4"/>
    <w:basedOn w:val="Navaden"/>
    <w:next w:val="Navaden"/>
    <w:link w:val="Naslov4Znak"/>
    <w:uiPriority w:val="9"/>
    <w:unhideWhenUsed/>
    <w:qFormat/>
    <w:rsid w:val="001C3155"/>
    <w:pPr>
      <w:keepNext/>
      <w:keepLines/>
      <w:spacing w:before="80"/>
      <w:outlineLvl w:val="3"/>
    </w:pPr>
    <w:rPr>
      <w:rFonts w:asciiTheme="majorHAnsi" w:eastAsiaTheme="majorEastAsia" w:hAnsiTheme="majorHAnsi" w:cstheme="majorBidi"/>
      <w:sz w:val="24"/>
      <w:szCs w:val="24"/>
    </w:rPr>
  </w:style>
  <w:style w:type="paragraph" w:styleId="Naslov5">
    <w:name w:val="heading 5"/>
    <w:basedOn w:val="Navaden"/>
    <w:next w:val="Navaden"/>
    <w:link w:val="Naslov5Znak"/>
    <w:uiPriority w:val="9"/>
    <w:unhideWhenUsed/>
    <w:qFormat/>
    <w:rsid w:val="001C3155"/>
    <w:pPr>
      <w:keepNext/>
      <w:keepLines/>
      <w:spacing w:before="80"/>
      <w:outlineLvl w:val="4"/>
    </w:pPr>
    <w:rPr>
      <w:rFonts w:asciiTheme="majorHAnsi" w:eastAsiaTheme="majorEastAsia" w:hAnsiTheme="majorHAnsi" w:cstheme="majorBidi"/>
      <w:i/>
      <w:iCs/>
      <w:sz w:val="22"/>
      <w:szCs w:val="22"/>
    </w:rPr>
  </w:style>
  <w:style w:type="paragraph" w:styleId="Naslov6">
    <w:name w:val="heading 6"/>
    <w:basedOn w:val="Navaden"/>
    <w:next w:val="Navaden"/>
    <w:link w:val="Naslov6Znak"/>
    <w:uiPriority w:val="9"/>
    <w:unhideWhenUsed/>
    <w:qFormat/>
    <w:rsid w:val="001C3155"/>
    <w:pPr>
      <w:keepNext/>
      <w:keepLines/>
      <w:spacing w:before="80"/>
      <w:outlineLvl w:val="5"/>
    </w:pPr>
    <w:rPr>
      <w:rFonts w:asciiTheme="majorHAnsi" w:eastAsiaTheme="majorEastAsia" w:hAnsiTheme="majorHAnsi" w:cstheme="majorBidi"/>
      <w:color w:val="595959" w:themeColor="text1" w:themeTint="A6"/>
    </w:rPr>
  </w:style>
  <w:style w:type="paragraph" w:styleId="Naslov7">
    <w:name w:val="heading 7"/>
    <w:basedOn w:val="Navaden"/>
    <w:next w:val="Navaden"/>
    <w:link w:val="Naslov7Znak"/>
    <w:uiPriority w:val="9"/>
    <w:unhideWhenUsed/>
    <w:qFormat/>
    <w:rsid w:val="001C3155"/>
    <w:pPr>
      <w:keepNext/>
      <w:keepLines/>
      <w:spacing w:before="80"/>
      <w:outlineLvl w:val="6"/>
    </w:pPr>
    <w:rPr>
      <w:rFonts w:asciiTheme="majorHAnsi" w:eastAsiaTheme="majorEastAsia" w:hAnsiTheme="majorHAnsi" w:cstheme="majorBidi"/>
      <w:i/>
      <w:iCs/>
      <w:color w:val="595959" w:themeColor="text1" w:themeTint="A6"/>
    </w:rPr>
  </w:style>
  <w:style w:type="paragraph" w:styleId="Naslov8">
    <w:name w:val="heading 8"/>
    <w:basedOn w:val="Navaden"/>
    <w:next w:val="Navaden"/>
    <w:link w:val="Naslov8Znak"/>
    <w:uiPriority w:val="9"/>
    <w:unhideWhenUsed/>
    <w:qFormat/>
    <w:rsid w:val="001C3155"/>
    <w:pPr>
      <w:keepNext/>
      <w:keepLines/>
      <w:spacing w:before="80"/>
      <w:outlineLvl w:val="7"/>
    </w:pPr>
    <w:rPr>
      <w:rFonts w:asciiTheme="majorHAnsi" w:eastAsiaTheme="majorEastAsia" w:hAnsiTheme="majorHAnsi" w:cstheme="majorBidi"/>
      <w:smallCaps/>
      <w:color w:val="595959" w:themeColor="text1" w:themeTint="A6"/>
    </w:rPr>
  </w:style>
  <w:style w:type="paragraph" w:styleId="Naslov9">
    <w:name w:val="heading 9"/>
    <w:basedOn w:val="Navaden"/>
    <w:next w:val="Navaden"/>
    <w:link w:val="Naslov9Znak"/>
    <w:uiPriority w:val="9"/>
    <w:unhideWhenUsed/>
    <w:qFormat/>
    <w:rsid w:val="001C3155"/>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SKLOP_AZ Znak"/>
    <w:basedOn w:val="Privzetapisavaodstavka"/>
    <w:link w:val="Naslov1"/>
    <w:uiPriority w:val="9"/>
    <w:rsid w:val="00DB4939"/>
    <w:rPr>
      <w:rFonts w:asciiTheme="majorHAnsi" w:eastAsiaTheme="majorEastAsia" w:hAnsiTheme="majorHAnsi" w:cstheme="majorBidi"/>
      <w:color w:val="000000" w:themeColor="text1"/>
      <w:sz w:val="32"/>
      <w:szCs w:val="32"/>
      <w:lang w:val="en-US" w:eastAsia="ja-JP"/>
    </w:rPr>
  </w:style>
  <w:style w:type="character" w:customStyle="1" w:styleId="Naslov2Znak">
    <w:name w:val="Naslov 2 Znak"/>
    <w:basedOn w:val="Privzetapisavaodstavka"/>
    <w:link w:val="Naslov2"/>
    <w:uiPriority w:val="9"/>
    <w:rsid w:val="00EE14EC"/>
    <w:rPr>
      <w:rFonts w:eastAsiaTheme="minorEastAsia" w:cstheme="minorHAnsi"/>
      <w:sz w:val="28"/>
      <w:szCs w:val="28"/>
      <w:lang w:eastAsia="ja-JP"/>
    </w:rPr>
  </w:style>
  <w:style w:type="character" w:customStyle="1" w:styleId="Naslov3Znak">
    <w:name w:val="Naslov 3 Znak"/>
    <w:basedOn w:val="Privzetapisavaodstavka"/>
    <w:link w:val="Naslov3"/>
    <w:uiPriority w:val="9"/>
    <w:rsid w:val="00E71D7E"/>
    <w:rPr>
      <w:rFonts w:eastAsiaTheme="majorEastAsia" w:cstheme="minorHAnsi"/>
      <w:sz w:val="26"/>
      <w:szCs w:val="26"/>
      <w:lang w:eastAsia="ja-JP"/>
    </w:rPr>
  </w:style>
  <w:style w:type="character" w:customStyle="1" w:styleId="Naslov4Znak">
    <w:name w:val="Naslov 4 Znak"/>
    <w:basedOn w:val="Privzetapisavaodstavka"/>
    <w:link w:val="Naslov4"/>
    <w:uiPriority w:val="9"/>
    <w:rsid w:val="001C3155"/>
    <w:rPr>
      <w:rFonts w:asciiTheme="majorHAnsi" w:eastAsiaTheme="majorEastAsia" w:hAnsiTheme="majorHAnsi" w:cstheme="majorBidi"/>
      <w:sz w:val="24"/>
      <w:szCs w:val="24"/>
      <w:lang w:val="en-US" w:eastAsia="ja-JP"/>
    </w:rPr>
  </w:style>
  <w:style w:type="character" w:customStyle="1" w:styleId="Naslov5Znak">
    <w:name w:val="Naslov 5 Znak"/>
    <w:basedOn w:val="Privzetapisavaodstavka"/>
    <w:link w:val="Naslov5"/>
    <w:uiPriority w:val="9"/>
    <w:rsid w:val="001C3155"/>
    <w:rPr>
      <w:rFonts w:asciiTheme="majorHAnsi" w:eastAsiaTheme="majorEastAsia" w:hAnsiTheme="majorHAnsi" w:cstheme="majorBidi"/>
      <w:i/>
      <w:iCs/>
      <w:lang w:val="en-US" w:eastAsia="ja-JP"/>
    </w:rPr>
  </w:style>
  <w:style w:type="character" w:customStyle="1" w:styleId="Naslov6Znak">
    <w:name w:val="Naslov 6 Znak"/>
    <w:basedOn w:val="Privzetapisavaodstavka"/>
    <w:link w:val="Naslov6"/>
    <w:uiPriority w:val="9"/>
    <w:rsid w:val="001C3155"/>
    <w:rPr>
      <w:rFonts w:asciiTheme="majorHAnsi" w:eastAsiaTheme="majorEastAsia" w:hAnsiTheme="majorHAnsi" w:cstheme="majorBidi"/>
      <w:color w:val="595959" w:themeColor="text1" w:themeTint="A6"/>
      <w:sz w:val="20"/>
      <w:szCs w:val="20"/>
      <w:lang w:val="en-US" w:eastAsia="ja-JP"/>
    </w:rPr>
  </w:style>
  <w:style w:type="character" w:customStyle="1" w:styleId="Naslov7Znak">
    <w:name w:val="Naslov 7 Znak"/>
    <w:basedOn w:val="Privzetapisavaodstavka"/>
    <w:link w:val="Naslov7"/>
    <w:uiPriority w:val="9"/>
    <w:rsid w:val="001C3155"/>
    <w:rPr>
      <w:rFonts w:asciiTheme="majorHAnsi" w:eastAsiaTheme="majorEastAsia" w:hAnsiTheme="majorHAnsi" w:cstheme="majorBidi"/>
      <w:i/>
      <w:iCs/>
      <w:color w:val="595959" w:themeColor="text1" w:themeTint="A6"/>
      <w:sz w:val="20"/>
      <w:szCs w:val="20"/>
      <w:lang w:val="en-US" w:eastAsia="ja-JP"/>
    </w:rPr>
  </w:style>
  <w:style w:type="character" w:customStyle="1" w:styleId="Naslov8Znak">
    <w:name w:val="Naslov 8 Znak"/>
    <w:basedOn w:val="Privzetapisavaodstavka"/>
    <w:link w:val="Naslov8"/>
    <w:uiPriority w:val="9"/>
    <w:rsid w:val="001C3155"/>
    <w:rPr>
      <w:rFonts w:asciiTheme="majorHAnsi" w:eastAsiaTheme="majorEastAsia" w:hAnsiTheme="majorHAnsi" w:cstheme="majorBidi"/>
      <w:smallCaps/>
      <w:color w:val="595959" w:themeColor="text1" w:themeTint="A6"/>
      <w:sz w:val="20"/>
      <w:szCs w:val="20"/>
      <w:lang w:val="en-US" w:eastAsia="ja-JP"/>
    </w:rPr>
  </w:style>
  <w:style w:type="character" w:customStyle="1" w:styleId="Naslov9Znak">
    <w:name w:val="Naslov 9 Znak"/>
    <w:basedOn w:val="Privzetapisavaodstavka"/>
    <w:link w:val="Naslov9"/>
    <w:uiPriority w:val="9"/>
    <w:rsid w:val="001C3155"/>
    <w:rPr>
      <w:rFonts w:asciiTheme="majorHAnsi" w:eastAsiaTheme="majorEastAsia" w:hAnsiTheme="majorHAnsi" w:cstheme="majorBidi"/>
      <w:i/>
      <w:iCs/>
      <w:smallCaps/>
      <w:color w:val="595959" w:themeColor="text1" w:themeTint="A6"/>
      <w:sz w:val="20"/>
      <w:szCs w:val="20"/>
      <w:lang w:val="en-US" w:eastAsia="ja-JP"/>
    </w:rPr>
  </w:style>
  <w:style w:type="paragraph" w:styleId="Naslov">
    <w:name w:val="Title"/>
    <w:basedOn w:val="Navaden"/>
    <w:next w:val="Navaden"/>
    <w:link w:val="NaslovZnak"/>
    <w:uiPriority w:val="10"/>
    <w:qFormat/>
    <w:rsid w:val="001C3155"/>
    <w:pPr>
      <w:contextualSpacing/>
    </w:pPr>
    <w:rPr>
      <w:rFonts w:asciiTheme="majorHAnsi" w:eastAsiaTheme="majorEastAsia" w:hAnsiTheme="majorHAnsi" w:cstheme="majorBidi"/>
      <w:color w:val="5B9BD5" w:themeColor="accent1"/>
      <w:spacing w:val="-7"/>
      <w:sz w:val="64"/>
      <w:szCs w:val="64"/>
    </w:rPr>
  </w:style>
  <w:style w:type="character" w:customStyle="1" w:styleId="NaslovZnak">
    <w:name w:val="Naslov Znak"/>
    <w:basedOn w:val="Privzetapisavaodstavka"/>
    <w:link w:val="Naslov"/>
    <w:uiPriority w:val="10"/>
    <w:rsid w:val="001C3155"/>
    <w:rPr>
      <w:rFonts w:asciiTheme="majorHAnsi" w:eastAsiaTheme="majorEastAsia" w:hAnsiTheme="majorHAnsi" w:cstheme="majorBidi"/>
      <w:color w:val="5B9BD5" w:themeColor="accent1"/>
      <w:spacing w:val="-7"/>
      <w:sz w:val="64"/>
      <w:szCs w:val="64"/>
      <w:lang w:val="en-US" w:eastAsia="ja-JP"/>
    </w:rPr>
  </w:style>
  <w:style w:type="paragraph" w:styleId="Podnaslov">
    <w:name w:val="Subtitle"/>
    <w:basedOn w:val="Navaden"/>
    <w:next w:val="Navaden"/>
    <w:link w:val="PodnaslovZnak"/>
    <w:uiPriority w:val="11"/>
    <w:qFormat/>
    <w:rsid w:val="001C3155"/>
    <w:pPr>
      <w:numPr>
        <w:ilvl w:val="1"/>
      </w:numPr>
      <w:spacing w:after="240"/>
    </w:pPr>
    <w:rPr>
      <w:rFonts w:asciiTheme="majorHAnsi" w:eastAsiaTheme="majorEastAsia" w:hAnsiTheme="majorHAnsi" w:cstheme="majorBidi"/>
      <w:color w:val="404040" w:themeColor="text1" w:themeTint="BF"/>
      <w:sz w:val="28"/>
      <w:szCs w:val="28"/>
    </w:rPr>
  </w:style>
  <w:style w:type="character" w:customStyle="1" w:styleId="PodnaslovZnak">
    <w:name w:val="Podnaslov Znak"/>
    <w:basedOn w:val="Privzetapisavaodstavka"/>
    <w:link w:val="Podnaslov"/>
    <w:uiPriority w:val="11"/>
    <w:rsid w:val="001C3155"/>
    <w:rPr>
      <w:rFonts w:asciiTheme="majorHAnsi" w:eastAsiaTheme="majorEastAsia" w:hAnsiTheme="majorHAnsi" w:cstheme="majorBidi"/>
      <w:color w:val="404040" w:themeColor="text1" w:themeTint="BF"/>
      <w:sz w:val="28"/>
      <w:szCs w:val="28"/>
      <w:lang w:val="en-US" w:eastAsia="ja-JP"/>
    </w:rPr>
  </w:style>
  <w:style w:type="character" w:styleId="Neenpoudarek">
    <w:name w:val="Subtle Emphasis"/>
    <w:basedOn w:val="Privzetapisavaodstavka"/>
    <w:uiPriority w:val="19"/>
    <w:qFormat/>
    <w:rsid w:val="001C3155"/>
    <w:rPr>
      <w:i/>
      <w:iCs/>
      <w:color w:val="595959" w:themeColor="text1" w:themeTint="A6"/>
    </w:rPr>
  </w:style>
  <w:style w:type="character" w:styleId="Poudarek">
    <w:name w:val="Emphasis"/>
    <w:basedOn w:val="Privzetapisavaodstavka"/>
    <w:uiPriority w:val="20"/>
    <w:qFormat/>
    <w:rsid w:val="001C3155"/>
    <w:rPr>
      <w:i/>
      <w:iCs/>
    </w:rPr>
  </w:style>
  <w:style w:type="character" w:styleId="Intenzivenpoudarek">
    <w:name w:val="Intense Emphasis"/>
    <w:basedOn w:val="Privzetapisavaodstavka"/>
    <w:uiPriority w:val="21"/>
    <w:qFormat/>
    <w:rsid w:val="001C3155"/>
    <w:rPr>
      <w:b/>
      <w:bCs/>
      <w:i/>
      <w:iCs/>
    </w:rPr>
  </w:style>
  <w:style w:type="character" w:styleId="Krepko">
    <w:name w:val="Strong"/>
    <w:basedOn w:val="Privzetapisavaodstavka"/>
    <w:uiPriority w:val="22"/>
    <w:qFormat/>
    <w:rsid w:val="001C3155"/>
    <w:rPr>
      <w:b/>
      <w:bCs/>
    </w:rPr>
  </w:style>
  <w:style w:type="paragraph" w:styleId="Citat">
    <w:name w:val="Quote"/>
    <w:basedOn w:val="Navaden"/>
    <w:next w:val="Navaden"/>
    <w:link w:val="CitatZnak"/>
    <w:uiPriority w:val="29"/>
    <w:qFormat/>
    <w:rsid w:val="001C3155"/>
    <w:pPr>
      <w:spacing w:before="240" w:after="240" w:line="252" w:lineRule="auto"/>
      <w:ind w:left="864" w:right="864"/>
      <w:jc w:val="center"/>
    </w:pPr>
    <w:rPr>
      <w:i/>
      <w:iCs/>
    </w:rPr>
  </w:style>
  <w:style w:type="character" w:customStyle="1" w:styleId="CitatZnak">
    <w:name w:val="Citat Znak"/>
    <w:basedOn w:val="Privzetapisavaodstavka"/>
    <w:link w:val="Citat"/>
    <w:uiPriority w:val="29"/>
    <w:rsid w:val="001C3155"/>
    <w:rPr>
      <w:rFonts w:eastAsiaTheme="minorEastAsia"/>
      <w:i/>
      <w:iCs/>
      <w:sz w:val="20"/>
      <w:szCs w:val="20"/>
      <w:lang w:val="en-US" w:eastAsia="ja-JP"/>
    </w:rPr>
  </w:style>
  <w:style w:type="paragraph" w:styleId="Intenzivencitat">
    <w:name w:val="Intense Quote"/>
    <w:basedOn w:val="Navaden"/>
    <w:next w:val="Navaden"/>
    <w:link w:val="IntenzivencitatZnak"/>
    <w:uiPriority w:val="30"/>
    <w:qFormat/>
    <w:rsid w:val="001C3155"/>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IntenzivencitatZnak">
    <w:name w:val="Intenziven citat Znak"/>
    <w:basedOn w:val="Privzetapisavaodstavka"/>
    <w:link w:val="Intenzivencitat"/>
    <w:uiPriority w:val="30"/>
    <w:rsid w:val="001C3155"/>
    <w:rPr>
      <w:rFonts w:asciiTheme="majorHAnsi" w:eastAsiaTheme="majorEastAsia" w:hAnsiTheme="majorHAnsi" w:cstheme="majorBidi"/>
      <w:color w:val="5B9BD5" w:themeColor="accent1"/>
      <w:sz w:val="28"/>
      <w:szCs w:val="28"/>
      <w:lang w:val="en-US" w:eastAsia="ja-JP"/>
    </w:rPr>
  </w:style>
  <w:style w:type="character" w:styleId="Neensklic">
    <w:name w:val="Subtle Reference"/>
    <w:basedOn w:val="Privzetapisavaodstavka"/>
    <w:uiPriority w:val="31"/>
    <w:qFormat/>
    <w:rsid w:val="001C3155"/>
    <w:rPr>
      <w:smallCaps/>
      <w:color w:val="404040" w:themeColor="text1" w:themeTint="BF"/>
    </w:rPr>
  </w:style>
  <w:style w:type="character" w:styleId="Intenzivensklic">
    <w:name w:val="Intense Reference"/>
    <w:basedOn w:val="Privzetapisavaodstavka"/>
    <w:uiPriority w:val="32"/>
    <w:qFormat/>
    <w:rsid w:val="001C3155"/>
    <w:rPr>
      <w:b/>
      <w:bCs/>
      <w:smallCaps/>
      <w:u w:val="single"/>
    </w:rPr>
  </w:style>
  <w:style w:type="character" w:styleId="Naslovknjige">
    <w:name w:val="Book Title"/>
    <w:basedOn w:val="Privzetapisavaodstavka"/>
    <w:uiPriority w:val="33"/>
    <w:qFormat/>
    <w:rsid w:val="001C3155"/>
    <w:rPr>
      <w:b/>
      <w:bCs/>
      <w:smallCaps/>
    </w:rPr>
  </w:style>
  <w:style w:type="paragraph" w:styleId="Napis">
    <w:name w:val="caption"/>
    <w:basedOn w:val="Navaden"/>
    <w:next w:val="Navaden"/>
    <w:uiPriority w:val="35"/>
    <w:semiHidden/>
    <w:unhideWhenUsed/>
    <w:qFormat/>
    <w:rsid w:val="001C3155"/>
    <w:rPr>
      <w:b/>
      <w:bCs/>
      <w:color w:val="404040" w:themeColor="text1" w:themeTint="BF"/>
    </w:rPr>
  </w:style>
  <w:style w:type="paragraph" w:styleId="NaslovTOC">
    <w:name w:val="TOC Heading"/>
    <w:basedOn w:val="Naslov1"/>
    <w:next w:val="Navaden"/>
    <w:uiPriority w:val="39"/>
    <w:unhideWhenUsed/>
    <w:qFormat/>
    <w:rsid w:val="001C3155"/>
    <w:pPr>
      <w:outlineLvl w:val="9"/>
    </w:pPr>
  </w:style>
  <w:style w:type="paragraph" w:styleId="Brezrazmikov">
    <w:name w:val="No Spacing"/>
    <w:uiPriority w:val="1"/>
    <w:qFormat/>
    <w:rsid w:val="001C3155"/>
    <w:rPr>
      <w:rFonts w:eastAsiaTheme="minorEastAsia"/>
      <w:sz w:val="20"/>
      <w:szCs w:val="20"/>
      <w:lang w:val="en-US" w:eastAsia="ja-JP"/>
    </w:rPr>
  </w:style>
  <w:style w:type="paragraph" w:styleId="Odstavekseznama">
    <w:name w:val="List Paragraph"/>
    <w:aliases w:val="za tekst"/>
    <w:basedOn w:val="Navaden"/>
    <w:link w:val="OdstavekseznamaZnak"/>
    <w:uiPriority w:val="34"/>
    <w:qFormat/>
    <w:rsid w:val="001C3155"/>
    <w:pPr>
      <w:ind w:left="720"/>
      <w:contextualSpacing/>
    </w:pPr>
  </w:style>
  <w:style w:type="paragraph" w:styleId="Glava">
    <w:name w:val="header"/>
    <w:aliases w:val=" Char,Glava Znak Znak Znak Znak,Glava Znak Znak Znak Znak Znak,Glava Znak Znak Znak,Glava Znak Znak Znak Znak Znak Znak Znak Znak Znak Znak Znak Znak Znak Zn Znak,Glava Znak Znak Znak Znak Znak Znak Znak Znak Znak Znak Znak,Znak,Glava - napis"/>
    <w:basedOn w:val="Navaden"/>
    <w:link w:val="GlavaZnak"/>
    <w:uiPriority w:val="99"/>
    <w:unhideWhenUsed/>
    <w:rsid w:val="001C3155"/>
    <w:pPr>
      <w:tabs>
        <w:tab w:val="center" w:pos="4536"/>
        <w:tab w:val="right" w:pos="9072"/>
      </w:tabs>
    </w:pPr>
  </w:style>
  <w:style w:type="character" w:customStyle="1" w:styleId="GlavaZnak">
    <w:name w:val="Glava Znak"/>
    <w:aliases w:val=" Char Znak,Glava Znak Znak Znak Znak Znak1,Glava Znak Znak Znak Znak Znak Znak,Glava Znak Znak Znak Znak1,Glava Znak Znak Znak Znak Znak Znak Znak Znak Znak Znak Znak Znak Znak Zn Znak Znak,Znak Znak,Glava - napis Znak"/>
    <w:basedOn w:val="Privzetapisavaodstavka"/>
    <w:link w:val="Glava"/>
    <w:uiPriority w:val="99"/>
    <w:rsid w:val="001C3155"/>
    <w:rPr>
      <w:rFonts w:eastAsiaTheme="minorEastAsia"/>
      <w:sz w:val="20"/>
      <w:szCs w:val="20"/>
      <w:lang w:val="en-US" w:eastAsia="ja-JP"/>
    </w:rPr>
  </w:style>
  <w:style w:type="paragraph" w:styleId="Noga">
    <w:name w:val="footer"/>
    <w:aliases w:val="Footer-PR"/>
    <w:basedOn w:val="Navaden"/>
    <w:link w:val="NogaZnak"/>
    <w:uiPriority w:val="99"/>
    <w:unhideWhenUsed/>
    <w:qFormat/>
    <w:rsid w:val="001C3155"/>
    <w:pPr>
      <w:tabs>
        <w:tab w:val="center" w:pos="4536"/>
        <w:tab w:val="right" w:pos="9072"/>
      </w:tabs>
    </w:pPr>
  </w:style>
  <w:style w:type="character" w:customStyle="1" w:styleId="NogaZnak">
    <w:name w:val="Noga Znak"/>
    <w:aliases w:val="Footer-PR Znak"/>
    <w:basedOn w:val="Privzetapisavaodstavka"/>
    <w:link w:val="Noga"/>
    <w:uiPriority w:val="99"/>
    <w:rsid w:val="001C3155"/>
    <w:rPr>
      <w:rFonts w:eastAsiaTheme="minorEastAsia"/>
      <w:sz w:val="20"/>
      <w:szCs w:val="20"/>
      <w:lang w:val="en-US" w:eastAsia="ja-JP"/>
    </w:rPr>
  </w:style>
  <w:style w:type="paragraph" w:styleId="Kazalovsebine2">
    <w:name w:val="toc 2"/>
    <w:basedOn w:val="Navaden"/>
    <w:next w:val="Navaden"/>
    <w:autoRedefine/>
    <w:uiPriority w:val="39"/>
    <w:unhideWhenUsed/>
    <w:rsid w:val="00102DDB"/>
    <w:pPr>
      <w:tabs>
        <w:tab w:val="left" w:pos="880"/>
        <w:tab w:val="right" w:leader="dot" w:pos="9060"/>
      </w:tabs>
      <w:spacing w:after="100" w:line="259" w:lineRule="auto"/>
      <w:ind w:left="220"/>
    </w:pPr>
    <w:rPr>
      <w:rFonts w:cs="Times New Roman"/>
      <w:noProof/>
      <w:sz w:val="15"/>
      <w:szCs w:val="15"/>
      <w:lang w:eastAsia="sl-SI"/>
    </w:rPr>
  </w:style>
  <w:style w:type="paragraph" w:styleId="Kazalovsebine1">
    <w:name w:val="toc 1"/>
    <w:basedOn w:val="Navaden"/>
    <w:next w:val="Navaden"/>
    <w:autoRedefine/>
    <w:uiPriority w:val="39"/>
    <w:unhideWhenUsed/>
    <w:rsid w:val="0097567D"/>
    <w:pPr>
      <w:tabs>
        <w:tab w:val="left" w:pos="440"/>
        <w:tab w:val="right" w:leader="dot" w:pos="9072"/>
      </w:tabs>
      <w:spacing w:after="100"/>
    </w:pPr>
    <w:rPr>
      <w:rFonts w:cs="Times New Roman"/>
      <w:sz w:val="22"/>
      <w:szCs w:val="22"/>
      <w:lang w:eastAsia="sl-SI"/>
    </w:rPr>
  </w:style>
  <w:style w:type="paragraph" w:styleId="Kazalovsebine3">
    <w:name w:val="toc 3"/>
    <w:basedOn w:val="Navaden"/>
    <w:next w:val="Navaden"/>
    <w:autoRedefine/>
    <w:uiPriority w:val="39"/>
    <w:unhideWhenUsed/>
    <w:rsid w:val="001C3155"/>
    <w:pPr>
      <w:spacing w:after="100" w:line="259" w:lineRule="auto"/>
      <w:ind w:left="440"/>
    </w:pPr>
    <w:rPr>
      <w:rFonts w:cs="Times New Roman"/>
      <w:sz w:val="22"/>
      <w:szCs w:val="22"/>
      <w:lang w:eastAsia="sl-SI"/>
    </w:rPr>
  </w:style>
  <w:style w:type="character" w:styleId="Hiperpovezava">
    <w:name w:val="Hyperlink"/>
    <w:basedOn w:val="Privzetapisavaodstavka"/>
    <w:uiPriority w:val="99"/>
    <w:unhideWhenUsed/>
    <w:rsid w:val="001C3155"/>
    <w:rPr>
      <w:color w:val="0563C1" w:themeColor="hyperlink"/>
      <w:u w:val="single"/>
    </w:rPr>
  </w:style>
  <w:style w:type="table" w:styleId="Tabelamrea">
    <w:name w:val="Table Grid"/>
    <w:basedOn w:val="Navadnatabela"/>
    <w:uiPriority w:val="59"/>
    <w:rsid w:val="001C3155"/>
    <w:rPr>
      <w:rFonts w:eastAsiaTheme="minorEastAsia"/>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1C3155"/>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C3155"/>
    <w:rPr>
      <w:rFonts w:ascii="Segoe UI" w:eastAsiaTheme="minorEastAsia" w:hAnsi="Segoe UI" w:cs="Segoe UI"/>
      <w:sz w:val="18"/>
      <w:szCs w:val="18"/>
      <w:lang w:val="en-US" w:eastAsia="ja-JP"/>
    </w:rPr>
  </w:style>
  <w:style w:type="paragraph" w:customStyle="1" w:styleId="Alineja">
    <w:name w:val="Alineja"/>
    <w:basedOn w:val="Navaden"/>
    <w:next w:val="Seznam"/>
    <w:qFormat/>
    <w:rsid w:val="001C3155"/>
    <w:pPr>
      <w:numPr>
        <w:numId w:val="2"/>
      </w:numPr>
      <w:spacing w:line="276" w:lineRule="auto"/>
      <w:jc w:val="both"/>
    </w:pPr>
    <w:rPr>
      <w:rFonts w:ascii="Arial Unicode MS" w:eastAsia="Times New Roman" w:hAnsi="Arial Unicode MS" w:cs="Times New Roman"/>
      <w:lang w:eastAsia="en-US"/>
    </w:rPr>
  </w:style>
  <w:style w:type="paragraph" w:styleId="Seznam">
    <w:name w:val="List"/>
    <w:basedOn w:val="Navaden"/>
    <w:uiPriority w:val="99"/>
    <w:semiHidden/>
    <w:unhideWhenUsed/>
    <w:rsid w:val="001C3155"/>
    <w:pPr>
      <w:ind w:left="283" w:hanging="283"/>
      <w:contextualSpacing/>
    </w:pPr>
  </w:style>
  <w:style w:type="paragraph" w:styleId="Sprotnaopomba-besedilo">
    <w:name w:val="footnote text"/>
    <w:basedOn w:val="Navaden"/>
    <w:link w:val="Sprotnaopomba-besediloZnak"/>
    <w:uiPriority w:val="99"/>
    <w:unhideWhenUsed/>
    <w:rsid w:val="001C3155"/>
  </w:style>
  <w:style w:type="character" w:customStyle="1" w:styleId="Sprotnaopomba-besediloZnak">
    <w:name w:val="Sprotna opomba - besedilo Znak"/>
    <w:basedOn w:val="Privzetapisavaodstavka"/>
    <w:link w:val="Sprotnaopomba-besedilo"/>
    <w:uiPriority w:val="99"/>
    <w:rsid w:val="001C3155"/>
    <w:rPr>
      <w:rFonts w:eastAsiaTheme="minorEastAsia"/>
      <w:sz w:val="20"/>
      <w:szCs w:val="20"/>
      <w:lang w:val="en-US" w:eastAsia="ja-JP"/>
    </w:rPr>
  </w:style>
  <w:style w:type="character" w:styleId="Sprotnaopomba-sklic">
    <w:name w:val="footnote reference"/>
    <w:basedOn w:val="Privzetapisavaodstavka"/>
    <w:uiPriority w:val="99"/>
    <w:semiHidden/>
    <w:unhideWhenUsed/>
    <w:rsid w:val="001C3155"/>
    <w:rPr>
      <w:vertAlign w:val="superscript"/>
    </w:rPr>
  </w:style>
  <w:style w:type="character" w:styleId="Pripombasklic">
    <w:name w:val="annotation reference"/>
    <w:basedOn w:val="Privzetapisavaodstavka"/>
    <w:uiPriority w:val="99"/>
    <w:semiHidden/>
    <w:unhideWhenUsed/>
    <w:rsid w:val="001C3155"/>
    <w:rPr>
      <w:sz w:val="16"/>
      <w:szCs w:val="16"/>
    </w:rPr>
  </w:style>
  <w:style w:type="paragraph" w:styleId="Pripombabesedilo">
    <w:name w:val="annotation text"/>
    <w:basedOn w:val="Navaden"/>
    <w:link w:val="PripombabesediloZnak"/>
    <w:uiPriority w:val="99"/>
    <w:semiHidden/>
    <w:unhideWhenUsed/>
    <w:rsid w:val="001C3155"/>
  </w:style>
  <w:style w:type="character" w:customStyle="1" w:styleId="PripombabesediloZnak">
    <w:name w:val="Pripomba – besedilo Znak"/>
    <w:basedOn w:val="Privzetapisavaodstavka"/>
    <w:link w:val="Pripombabesedilo"/>
    <w:uiPriority w:val="99"/>
    <w:semiHidden/>
    <w:rsid w:val="001C3155"/>
    <w:rPr>
      <w:rFonts w:eastAsiaTheme="minorEastAsia"/>
      <w:sz w:val="20"/>
      <w:szCs w:val="20"/>
      <w:lang w:val="en-US" w:eastAsia="ja-JP"/>
    </w:rPr>
  </w:style>
  <w:style w:type="paragraph" w:styleId="Zadevapripombe">
    <w:name w:val="annotation subject"/>
    <w:basedOn w:val="Pripombabesedilo"/>
    <w:next w:val="Pripombabesedilo"/>
    <w:link w:val="ZadevapripombeZnak"/>
    <w:uiPriority w:val="99"/>
    <w:semiHidden/>
    <w:unhideWhenUsed/>
    <w:rsid w:val="001C3155"/>
    <w:rPr>
      <w:b/>
      <w:bCs/>
    </w:rPr>
  </w:style>
  <w:style w:type="character" w:customStyle="1" w:styleId="ZadevapripombeZnak">
    <w:name w:val="Zadeva pripombe Znak"/>
    <w:basedOn w:val="PripombabesediloZnak"/>
    <w:link w:val="Zadevapripombe"/>
    <w:uiPriority w:val="99"/>
    <w:semiHidden/>
    <w:rsid w:val="001C3155"/>
    <w:rPr>
      <w:rFonts w:eastAsiaTheme="minorEastAsia"/>
      <w:b/>
      <w:bCs/>
      <w:sz w:val="20"/>
      <w:szCs w:val="20"/>
      <w:lang w:val="en-US" w:eastAsia="ja-JP"/>
    </w:rPr>
  </w:style>
  <w:style w:type="paragraph" w:styleId="Konnaopomba-besedilo">
    <w:name w:val="endnote text"/>
    <w:basedOn w:val="Navaden"/>
    <w:link w:val="Konnaopomba-besediloZnak"/>
    <w:uiPriority w:val="99"/>
    <w:semiHidden/>
    <w:unhideWhenUsed/>
    <w:rsid w:val="001C3155"/>
  </w:style>
  <w:style w:type="character" w:customStyle="1" w:styleId="Konnaopomba-besediloZnak">
    <w:name w:val="Končna opomba - besedilo Znak"/>
    <w:basedOn w:val="Privzetapisavaodstavka"/>
    <w:link w:val="Konnaopomba-besedilo"/>
    <w:uiPriority w:val="99"/>
    <w:semiHidden/>
    <w:rsid w:val="001C3155"/>
    <w:rPr>
      <w:rFonts w:eastAsiaTheme="minorEastAsia"/>
      <w:sz w:val="20"/>
      <w:szCs w:val="20"/>
      <w:lang w:val="en-US" w:eastAsia="ja-JP"/>
    </w:rPr>
  </w:style>
  <w:style w:type="character" w:styleId="Konnaopomba-sklic">
    <w:name w:val="endnote reference"/>
    <w:basedOn w:val="Privzetapisavaodstavka"/>
    <w:uiPriority w:val="99"/>
    <w:semiHidden/>
    <w:unhideWhenUsed/>
    <w:rsid w:val="001C3155"/>
    <w:rPr>
      <w:vertAlign w:val="superscript"/>
    </w:rPr>
  </w:style>
  <w:style w:type="character" w:customStyle="1" w:styleId="OdstavekseznamaZnak">
    <w:name w:val="Odstavek seznama Znak"/>
    <w:aliases w:val="za tekst Znak"/>
    <w:basedOn w:val="Privzetapisavaodstavka"/>
    <w:link w:val="Odstavekseznama"/>
    <w:uiPriority w:val="34"/>
    <w:locked/>
    <w:rsid w:val="001C3155"/>
    <w:rPr>
      <w:rFonts w:eastAsiaTheme="minorEastAsia"/>
      <w:sz w:val="20"/>
      <w:szCs w:val="20"/>
      <w:lang w:val="en-US" w:eastAsia="ja-JP"/>
    </w:rPr>
  </w:style>
  <w:style w:type="paragraph" w:styleId="Telobesedila-zamik2">
    <w:name w:val="Body Text Indent 2"/>
    <w:aliases w:val=" Znak"/>
    <w:basedOn w:val="Navaden"/>
    <w:link w:val="Telobesedila-zamik2Znak"/>
    <w:unhideWhenUsed/>
    <w:rsid w:val="001C3155"/>
    <w:pPr>
      <w:spacing w:line="480" w:lineRule="auto"/>
      <w:ind w:left="283"/>
      <w:jc w:val="both"/>
    </w:pPr>
    <w:rPr>
      <w:rFonts w:ascii="Arial Unicode MS" w:eastAsia="Calibri" w:hAnsi="Arial Unicode MS" w:cs="Times New Roman"/>
      <w:szCs w:val="22"/>
      <w:lang w:eastAsia="en-US"/>
    </w:rPr>
  </w:style>
  <w:style w:type="character" w:customStyle="1" w:styleId="Telobesedila-zamik2Znak">
    <w:name w:val="Telo besedila - zamik 2 Znak"/>
    <w:aliases w:val=" Znak Znak"/>
    <w:basedOn w:val="Privzetapisavaodstavka"/>
    <w:link w:val="Telobesedila-zamik2"/>
    <w:rsid w:val="001C3155"/>
    <w:rPr>
      <w:rFonts w:ascii="Arial Unicode MS" w:eastAsia="Calibri" w:hAnsi="Arial Unicode MS" w:cs="Times New Roman"/>
      <w:sz w:val="20"/>
    </w:rPr>
  </w:style>
  <w:style w:type="numbering" w:customStyle="1" w:styleId="NoList1">
    <w:name w:val="No List1"/>
    <w:next w:val="Brezseznama"/>
    <w:uiPriority w:val="99"/>
    <w:semiHidden/>
    <w:unhideWhenUsed/>
    <w:rsid w:val="001C3155"/>
  </w:style>
  <w:style w:type="paragraph" w:styleId="Navadensplet">
    <w:name w:val="Normal (Web)"/>
    <w:basedOn w:val="Navaden"/>
    <w:uiPriority w:val="99"/>
    <w:semiHidden/>
    <w:unhideWhenUsed/>
    <w:rsid w:val="001C3155"/>
    <w:pPr>
      <w:spacing w:before="100" w:beforeAutospacing="1" w:after="100" w:afterAutospacing="1"/>
    </w:pPr>
    <w:rPr>
      <w:rFonts w:ascii="Times New Roman" w:eastAsia="Times New Roman" w:hAnsi="Times New Roman" w:cs="Times New Roman"/>
      <w:sz w:val="24"/>
      <w:szCs w:val="24"/>
      <w:lang w:eastAsia="sl-SI"/>
    </w:rPr>
  </w:style>
  <w:style w:type="character" w:styleId="SledenaHiperpovezava">
    <w:name w:val="FollowedHyperlink"/>
    <w:basedOn w:val="Privzetapisavaodstavka"/>
    <w:uiPriority w:val="99"/>
    <w:semiHidden/>
    <w:unhideWhenUsed/>
    <w:rsid w:val="001C3155"/>
    <w:rPr>
      <w:color w:val="954F72" w:themeColor="followedHyperlink"/>
      <w:u w:val="single"/>
    </w:rPr>
  </w:style>
  <w:style w:type="table" w:customStyle="1" w:styleId="Tabelasvetlamrea1poudarek11">
    <w:name w:val="Tabela – svetla mreža 1 (poudarek 1)1"/>
    <w:basedOn w:val="Navadnatabela"/>
    <w:uiPriority w:val="46"/>
    <w:rsid w:val="001C3155"/>
    <w:rPr>
      <w:rFonts w:eastAsiaTheme="minorEastAsia"/>
      <w:sz w:val="20"/>
      <w:szCs w:val="20"/>
      <w:lang w:val="en-US" w:eastAsia="ja-JP"/>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Svetelseznampoudarek6">
    <w:name w:val="Light List Accent 6"/>
    <w:basedOn w:val="Navadnatabela"/>
    <w:uiPriority w:val="61"/>
    <w:rsid w:val="00EE14EC"/>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Svetelseznam">
    <w:name w:val="Light List"/>
    <w:aliases w:val="Progmbh"/>
    <w:basedOn w:val="Navadnatabela"/>
    <w:uiPriority w:val="61"/>
    <w:rsid w:val="005B6BD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elobesedila">
    <w:name w:val="Body Text"/>
    <w:aliases w:val="notranji text,notranji text Znak Znak Znak Znak Znak,Telo besedila1 Znak,notranji text Znak Znak Znak Znak,Telo besedila1 Znak Znak Znak Znak Znak,Telo besedila1 Znak Znak Znak,notranji text1"/>
    <w:basedOn w:val="Navaden"/>
    <w:link w:val="TelobesedilaZnak"/>
    <w:unhideWhenUsed/>
    <w:rsid w:val="00F22FFC"/>
  </w:style>
  <w:style w:type="character" w:customStyle="1" w:styleId="TelobesedilaZnak">
    <w:name w:val="Telo besedila Znak"/>
    <w:aliases w:val="notranji text Znak,notranji text Znak Znak Znak Znak Znak Znak,Telo besedila1 Znak Znak,notranji text Znak Znak Znak Znak Znak1,Telo besedila1 Znak Znak Znak Znak Znak Znak,Telo besedila1 Znak Znak Znak Znak,notranji text1 Znak"/>
    <w:basedOn w:val="Privzetapisavaodstavka"/>
    <w:link w:val="Telobesedila"/>
    <w:rsid w:val="00F22FFC"/>
    <w:rPr>
      <w:rFonts w:eastAsiaTheme="minorEastAsia"/>
      <w:sz w:val="20"/>
      <w:szCs w:val="20"/>
      <w:lang w:val="en-US" w:eastAsia="ja-JP"/>
    </w:rPr>
  </w:style>
  <w:style w:type="character" w:customStyle="1" w:styleId="apple-converted-space">
    <w:name w:val="apple-converted-space"/>
    <w:basedOn w:val="Privzetapisavaodstavka"/>
    <w:rsid w:val="008546AC"/>
  </w:style>
  <w:style w:type="paragraph" w:customStyle="1" w:styleId="xxx">
    <w:name w:val="_xxx"/>
    <w:basedOn w:val="Navaden"/>
    <w:link w:val="xxxChar"/>
    <w:qFormat/>
    <w:rsid w:val="00A91B88"/>
    <w:pPr>
      <w:numPr>
        <w:ilvl w:val="2"/>
        <w:numId w:val="4"/>
      </w:numPr>
    </w:pPr>
    <w:rPr>
      <w:rFonts w:ascii="Swis721 Cn BT" w:eastAsia="Times New Roman" w:hAnsi="Swis721 Cn BT" w:cs="Times New Roman"/>
      <w:noProof/>
      <w:lang w:eastAsia="en-US"/>
    </w:rPr>
  </w:style>
  <w:style w:type="character" w:customStyle="1" w:styleId="xxxChar">
    <w:name w:val="_xxx Char"/>
    <w:link w:val="xxx"/>
    <w:rsid w:val="00A91B88"/>
    <w:rPr>
      <w:rFonts w:ascii="Swis721 Cn BT" w:eastAsia="Times New Roman" w:hAnsi="Swis721 Cn BT" w:cs="Times New Roman"/>
      <w:noProof/>
      <w:sz w:val="20"/>
      <w:szCs w:val="20"/>
    </w:rPr>
  </w:style>
  <w:style w:type="paragraph" w:customStyle="1" w:styleId="----">
    <w:name w:val="----"/>
    <w:basedOn w:val="Navaden"/>
    <w:link w:val="----Char"/>
    <w:qFormat/>
    <w:rsid w:val="00A91B88"/>
    <w:pPr>
      <w:numPr>
        <w:ilvl w:val="1"/>
        <w:numId w:val="5"/>
      </w:numPr>
      <w:tabs>
        <w:tab w:val="left" w:pos="1418"/>
        <w:tab w:val="right" w:pos="7371"/>
        <w:tab w:val="left" w:pos="7513"/>
      </w:tabs>
    </w:pPr>
    <w:rPr>
      <w:rFonts w:ascii="Swis721 Cn BT" w:eastAsia="Times New Roman" w:hAnsi="Swis721 Cn BT" w:cs="Times New Roman"/>
      <w:noProof/>
      <w:lang w:eastAsia="en-US"/>
    </w:rPr>
  </w:style>
  <w:style w:type="character" w:customStyle="1" w:styleId="----Char">
    <w:name w:val="---- Char"/>
    <w:link w:val="----"/>
    <w:rsid w:val="00A91B88"/>
    <w:rPr>
      <w:rFonts w:ascii="Swis721 Cn BT" w:eastAsia="Times New Roman" w:hAnsi="Swis721 Cn BT" w:cs="Times New Roman"/>
      <w:noProof/>
      <w:sz w:val="20"/>
      <w:szCs w:val="20"/>
    </w:rPr>
  </w:style>
  <w:style w:type="paragraph" w:customStyle="1" w:styleId="Odstavekseznama1">
    <w:name w:val="Odstavek seznama1"/>
    <w:basedOn w:val="Navaden"/>
    <w:qFormat/>
    <w:rsid w:val="00A91B88"/>
    <w:pPr>
      <w:ind w:left="708"/>
    </w:pPr>
    <w:rPr>
      <w:rFonts w:ascii="Arial" w:eastAsia="Times New Roman" w:hAnsi="Arial" w:cs="Times New Roman"/>
      <w:sz w:val="22"/>
      <w:lang w:eastAsia="en-US"/>
    </w:rPr>
  </w:style>
  <w:style w:type="paragraph" w:customStyle="1" w:styleId="Brezrazmikov1">
    <w:name w:val="Brez razmikov1"/>
    <w:uiPriority w:val="1"/>
    <w:qFormat/>
    <w:rsid w:val="00A91B88"/>
    <w:rPr>
      <w:rFonts w:ascii="Arial" w:eastAsia="Times New Roman" w:hAnsi="Arial" w:cs="Times New Roman"/>
      <w:szCs w:val="20"/>
    </w:rPr>
  </w:style>
  <w:style w:type="paragraph" w:styleId="Telobesedila2">
    <w:name w:val="Body Text 2"/>
    <w:basedOn w:val="Navaden"/>
    <w:link w:val="Telobesedila2Znak"/>
    <w:uiPriority w:val="99"/>
    <w:rsid w:val="00A91B88"/>
    <w:pPr>
      <w:spacing w:after="120" w:line="480" w:lineRule="auto"/>
    </w:pPr>
    <w:rPr>
      <w:rFonts w:ascii="Times New Roman" w:eastAsia="Times New Roman" w:hAnsi="Times New Roman" w:cs="Times New Roman"/>
      <w:sz w:val="24"/>
      <w:szCs w:val="24"/>
    </w:rPr>
  </w:style>
  <w:style w:type="character" w:customStyle="1" w:styleId="Telobesedila2Znak">
    <w:name w:val="Telo besedila 2 Znak"/>
    <w:basedOn w:val="Privzetapisavaodstavka"/>
    <w:link w:val="Telobesedila2"/>
    <w:uiPriority w:val="99"/>
    <w:rsid w:val="00A91B88"/>
    <w:rPr>
      <w:rFonts w:ascii="Times New Roman" w:eastAsia="Times New Roman" w:hAnsi="Times New Roman" w:cs="Times New Roman"/>
      <w:sz w:val="24"/>
      <w:szCs w:val="24"/>
    </w:rPr>
  </w:style>
  <w:style w:type="paragraph" w:styleId="Oznaenseznam3">
    <w:name w:val="List Bullet 3"/>
    <w:basedOn w:val="Navaden"/>
    <w:autoRedefine/>
    <w:rsid w:val="00A91B88"/>
    <w:pPr>
      <w:numPr>
        <w:numId w:val="6"/>
      </w:numPr>
    </w:pPr>
    <w:rPr>
      <w:rFonts w:ascii="SLO_Swiss" w:eastAsia="Times New Roman" w:hAnsi="SLO_Swiss" w:cs="Times New Roman"/>
      <w:lang w:eastAsia="sl-SI"/>
    </w:rPr>
  </w:style>
  <w:style w:type="paragraph" w:customStyle="1" w:styleId="ReportBullet">
    <w:name w:val="Report Bullet"/>
    <w:basedOn w:val="Navaden-zamik"/>
    <w:rsid w:val="00A91B88"/>
    <w:pPr>
      <w:tabs>
        <w:tab w:val="left" w:pos="2160"/>
      </w:tabs>
      <w:spacing w:before="120" w:after="40"/>
      <w:ind w:left="0"/>
    </w:pPr>
    <w:rPr>
      <w:rFonts w:ascii="Arial" w:hAnsi="Arial"/>
      <w:sz w:val="20"/>
      <w:szCs w:val="20"/>
      <w:lang w:val="en-GB"/>
    </w:rPr>
  </w:style>
  <w:style w:type="paragraph" w:styleId="Navaden-zamik">
    <w:name w:val="Normal Indent"/>
    <w:basedOn w:val="Navaden"/>
    <w:uiPriority w:val="99"/>
    <w:semiHidden/>
    <w:unhideWhenUsed/>
    <w:rsid w:val="00A91B88"/>
    <w:pPr>
      <w:ind w:left="708"/>
    </w:pPr>
    <w:rPr>
      <w:rFonts w:ascii="Times New Roman" w:eastAsia="Times New Roman" w:hAnsi="Times New Roman" w:cs="Times New Roman"/>
      <w:sz w:val="24"/>
      <w:szCs w:val="24"/>
      <w:lang w:eastAsia="sl-SI"/>
    </w:rPr>
  </w:style>
  <w:style w:type="paragraph" w:styleId="Telobesedila-zamik3">
    <w:name w:val="Body Text Indent 3"/>
    <w:basedOn w:val="Navaden"/>
    <w:link w:val="Telobesedila-zamik3Znak"/>
    <w:rsid w:val="00A91B88"/>
    <w:pPr>
      <w:spacing w:after="120"/>
      <w:ind w:left="283"/>
    </w:pPr>
    <w:rPr>
      <w:rFonts w:ascii="Times New Roman" w:eastAsia="Times New Roman" w:hAnsi="Times New Roman" w:cs="Times New Roman"/>
      <w:sz w:val="16"/>
      <w:szCs w:val="16"/>
    </w:rPr>
  </w:style>
  <w:style w:type="character" w:customStyle="1" w:styleId="Telobesedila-zamik3Znak">
    <w:name w:val="Telo besedila - zamik 3 Znak"/>
    <w:basedOn w:val="Privzetapisavaodstavka"/>
    <w:link w:val="Telobesedila-zamik3"/>
    <w:rsid w:val="00A91B88"/>
    <w:rPr>
      <w:rFonts w:ascii="Times New Roman" w:eastAsia="Times New Roman" w:hAnsi="Times New Roman" w:cs="Times New Roman"/>
      <w:sz w:val="16"/>
      <w:szCs w:val="16"/>
    </w:rPr>
  </w:style>
  <w:style w:type="paragraph" w:styleId="Telobesedila-zamik">
    <w:name w:val="Body Text Indent"/>
    <w:basedOn w:val="Navaden"/>
    <w:link w:val="Telobesedila-zamikZnak"/>
    <w:rsid w:val="00A91B88"/>
    <w:pPr>
      <w:spacing w:after="120"/>
      <w:ind w:left="283"/>
    </w:pPr>
    <w:rPr>
      <w:rFonts w:ascii="Times New Roman" w:eastAsia="Times New Roman" w:hAnsi="Times New Roman" w:cs="Times New Roman"/>
      <w:sz w:val="24"/>
      <w:szCs w:val="24"/>
    </w:rPr>
  </w:style>
  <w:style w:type="character" w:customStyle="1" w:styleId="Telobesedila-zamikZnak">
    <w:name w:val="Telo besedila - zamik Znak"/>
    <w:basedOn w:val="Privzetapisavaodstavka"/>
    <w:link w:val="Telobesedila-zamik"/>
    <w:rsid w:val="00A91B88"/>
    <w:rPr>
      <w:rFonts w:ascii="Times New Roman" w:eastAsia="Times New Roman" w:hAnsi="Times New Roman" w:cs="Times New Roman"/>
      <w:sz w:val="24"/>
      <w:szCs w:val="24"/>
    </w:rPr>
  </w:style>
  <w:style w:type="paragraph" w:customStyle="1" w:styleId="Standard">
    <w:name w:val="Standard"/>
    <w:rsid w:val="00A91B88"/>
    <w:pPr>
      <w:widowControl w:val="0"/>
      <w:suppressAutoHyphens/>
      <w:autoSpaceDN w:val="0"/>
      <w:textAlignment w:val="baseline"/>
    </w:pPr>
    <w:rPr>
      <w:rFonts w:ascii="Arial Narrow" w:eastAsia="Arial Unicode MS" w:hAnsi="Arial Narrow" w:cs="Mangal"/>
      <w:kern w:val="3"/>
      <w:sz w:val="24"/>
      <w:szCs w:val="24"/>
      <w:lang w:eastAsia="zh-CN" w:bidi="hi-IN"/>
    </w:rPr>
  </w:style>
  <w:style w:type="paragraph" w:styleId="Telobesedila3">
    <w:name w:val="Body Text 3"/>
    <w:basedOn w:val="Navaden"/>
    <w:link w:val="Telobesedila3Znak"/>
    <w:rsid w:val="00A91B88"/>
    <w:pPr>
      <w:spacing w:after="120"/>
    </w:pPr>
    <w:rPr>
      <w:rFonts w:ascii="Times New Roman" w:eastAsia="Times New Roman" w:hAnsi="Times New Roman" w:cs="Times New Roman"/>
      <w:sz w:val="16"/>
      <w:szCs w:val="16"/>
    </w:rPr>
  </w:style>
  <w:style w:type="character" w:customStyle="1" w:styleId="Telobesedila3Znak">
    <w:name w:val="Telo besedila 3 Znak"/>
    <w:basedOn w:val="Privzetapisavaodstavka"/>
    <w:link w:val="Telobesedila3"/>
    <w:rsid w:val="00A91B88"/>
    <w:rPr>
      <w:rFonts w:ascii="Times New Roman" w:eastAsia="Times New Roman" w:hAnsi="Times New Roman" w:cs="Times New Roman"/>
      <w:sz w:val="16"/>
      <w:szCs w:val="16"/>
    </w:rPr>
  </w:style>
  <w:style w:type="paragraph" w:customStyle="1" w:styleId="BESEDILO">
    <w:name w:val="BESEDILO"/>
    <w:uiPriority w:val="99"/>
    <w:rsid w:val="00A91B88"/>
    <w:pPr>
      <w:keepLines/>
      <w:widowControl w:val="0"/>
      <w:tabs>
        <w:tab w:val="left" w:pos="2155"/>
      </w:tabs>
      <w:jc w:val="both"/>
    </w:pPr>
    <w:rPr>
      <w:rFonts w:ascii="Arial" w:eastAsia="Times New Roman" w:hAnsi="Arial" w:cs="Times New Roman"/>
      <w:kern w:val="16"/>
      <w:sz w:val="20"/>
      <w:szCs w:val="20"/>
      <w:lang w:eastAsia="sl-SI"/>
    </w:rPr>
  </w:style>
  <w:style w:type="table" w:customStyle="1" w:styleId="NormalTablePHPDOCX">
    <w:name w:val="Normal Table PHPDOCX"/>
    <w:uiPriority w:val="99"/>
    <w:semiHidden/>
    <w:unhideWhenUsed/>
    <w:qFormat/>
    <w:rsid w:val="00566AD7"/>
    <w:rPr>
      <w:rFonts w:eastAsia="Times New Roman"/>
      <w:sz w:val="20"/>
      <w:szCs w:val="20"/>
    </w:rPr>
    <w:tblPr>
      <w:tblInd w:w="0" w:type="dxa"/>
      <w:tblCellMar>
        <w:top w:w="0" w:type="dxa"/>
        <w:left w:w="108" w:type="dxa"/>
        <w:bottom w:w="0" w:type="dxa"/>
        <w:right w:w="108" w:type="dxa"/>
      </w:tblCellMar>
    </w:tblPr>
  </w:style>
  <w:style w:type="paragraph" w:customStyle="1" w:styleId="Paragraf">
    <w:name w:val="Paragraf"/>
    <w:basedOn w:val="Navaden"/>
    <w:link w:val="ParagrafChar"/>
    <w:rsid w:val="00CA3C7A"/>
    <w:pPr>
      <w:spacing w:before="120" w:after="120" w:line="264" w:lineRule="auto"/>
    </w:pPr>
    <w:rPr>
      <w:sz w:val="18"/>
      <w:szCs w:val="18"/>
      <w:lang w:eastAsia="en-US"/>
    </w:rPr>
  </w:style>
  <w:style w:type="character" w:customStyle="1" w:styleId="Heading1Char">
    <w:name w:val="Heading 1 Char"/>
    <w:basedOn w:val="Privzetapisavaodstavka"/>
    <w:uiPriority w:val="9"/>
    <w:rsid w:val="00CA3C7A"/>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CA3C7A"/>
    <w:rPr>
      <w:rFonts w:eastAsiaTheme="minorEastAsia"/>
      <w:sz w:val="18"/>
      <w:szCs w:val="18"/>
    </w:rPr>
  </w:style>
  <w:style w:type="character" w:customStyle="1" w:styleId="Heading2Char">
    <w:name w:val="Heading 2 Char"/>
    <w:basedOn w:val="Privzetapisavaodstavka"/>
    <w:uiPriority w:val="9"/>
    <w:rsid w:val="00CA3C7A"/>
    <w:rPr>
      <w:rFonts w:ascii="Helvetica" w:eastAsiaTheme="majorEastAsia" w:hAnsi="Helvetica" w:cstheme="majorBidi"/>
      <w:b/>
      <w:bCs/>
      <w:szCs w:val="26"/>
    </w:rPr>
  </w:style>
  <w:style w:type="character" w:customStyle="1" w:styleId="HeaderChar">
    <w:name w:val="Header Char"/>
    <w:basedOn w:val="Privzetapisavaodstavka"/>
    <w:uiPriority w:val="99"/>
    <w:rsid w:val="00CA3C7A"/>
    <w:rPr>
      <w:rFonts w:ascii="Helvetica" w:hAnsi="Helvetica"/>
    </w:rPr>
  </w:style>
  <w:style w:type="character" w:customStyle="1" w:styleId="FooterChar">
    <w:name w:val="Footer Char"/>
    <w:basedOn w:val="Privzetapisavaodstavka"/>
    <w:uiPriority w:val="99"/>
    <w:rsid w:val="00CA3C7A"/>
    <w:rPr>
      <w:rFonts w:ascii="Helvetica" w:hAnsi="Helvetica"/>
    </w:rPr>
  </w:style>
  <w:style w:type="character" w:customStyle="1" w:styleId="BalloonTextChar">
    <w:name w:val="Balloon Text Char"/>
    <w:basedOn w:val="Privzetapisavaodstavka"/>
    <w:uiPriority w:val="99"/>
    <w:semiHidden/>
    <w:rsid w:val="00CA3C7A"/>
    <w:rPr>
      <w:rFonts w:ascii="Tahoma" w:hAnsi="Tahoma" w:cs="Tahoma"/>
      <w:sz w:val="16"/>
      <w:szCs w:val="16"/>
    </w:rPr>
  </w:style>
  <w:style w:type="table" w:customStyle="1" w:styleId="Style1">
    <w:name w:val="Style1"/>
    <w:basedOn w:val="Navadnatabela"/>
    <w:uiPriority w:val="99"/>
    <w:rsid w:val="00CA3C7A"/>
    <w:rPr>
      <w:rFonts w:eastAsiaTheme="minorEastAsia"/>
      <w:sz w:val="20"/>
      <w:szCs w:val="20"/>
    </w:rPr>
    <w:tblPr/>
    <w:tblStylePr w:type="lastCol">
      <w:pPr>
        <w:jc w:val="right"/>
      </w:pPr>
    </w:tblStylePr>
  </w:style>
  <w:style w:type="character" w:customStyle="1" w:styleId="DefaultParagraphFontPHPDOCX">
    <w:name w:val="Default Paragraph Font PHPDOCX"/>
    <w:uiPriority w:val="1"/>
    <w:semiHidden/>
    <w:unhideWhenUsed/>
    <w:rsid w:val="00CA3C7A"/>
  </w:style>
  <w:style w:type="paragraph" w:customStyle="1" w:styleId="ListParagraphPHPDOCX">
    <w:name w:val="List Paragraph PHPDOCX"/>
    <w:basedOn w:val="Navaden"/>
    <w:uiPriority w:val="34"/>
    <w:rsid w:val="00CA3C7A"/>
    <w:pPr>
      <w:spacing w:after="120" w:line="264" w:lineRule="auto"/>
      <w:ind w:left="720"/>
      <w:contextualSpacing/>
    </w:pPr>
    <w:rPr>
      <w:lang w:eastAsia="en-US"/>
    </w:rPr>
  </w:style>
  <w:style w:type="paragraph" w:customStyle="1" w:styleId="TitlePHPDOCX">
    <w:name w:val="Title PHPDOCX"/>
    <w:basedOn w:val="Navaden"/>
    <w:next w:val="Navaden"/>
    <w:link w:val="TitleCarPHPDOCX"/>
    <w:uiPriority w:val="10"/>
    <w:rsid w:val="00CA3C7A"/>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eastAsia="en-US"/>
    </w:rPr>
  </w:style>
  <w:style w:type="character" w:customStyle="1" w:styleId="TitleCarPHPDOCX">
    <w:name w:val="Title Car PHPDOCX"/>
    <w:basedOn w:val="DefaultParagraphFontPHPDOCX"/>
    <w:link w:val="TitlePHPDOCX"/>
    <w:uiPriority w:val="10"/>
    <w:rsid w:val="00CA3C7A"/>
    <w:rPr>
      <w:rFonts w:asciiTheme="majorHAnsi" w:eastAsiaTheme="majorEastAsia" w:hAnsiTheme="majorHAnsi" w:cstheme="majorBidi"/>
      <w:color w:val="323E4F" w:themeColor="text2" w:themeShade="BF"/>
      <w:spacing w:val="5"/>
      <w:kern w:val="28"/>
      <w:sz w:val="52"/>
      <w:szCs w:val="52"/>
    </w:rPr>
  </w:style>
  <w:style w:type="paragraph" w:customStyle="1" w:styleId="SubtitlePHPDOCX">
    <w:name w:val="Subtitle PHPDOCX"/>
    <w:basedOn w:val="Navaden"/>
    <w:next w:val="Navaden"/>
    <w:link w:val="SubtitleCarPHPDOCX"/>
    <w:uiPriority w:val="11"/>
    <w:rsid w:val="00CA3C7A"/>
    <w:pPr>
      <w:numPr>
        <w:ilvl w:val="1"/>
      </w:numPr>
      <w:spacing w:after="120" w:line="264" w:lineRule="auto"/>
    </w:pPr>
    <w:rPr>
      <w:rFonts w:asciiTheme="majorHAnsi" w:eastAsiaTheme="majorEastAsia" w:hAnsiTheme="majorHAnsi" w:cstheme="majorBidi"/>
      <w:i/>
      <w:iCs/>
      <w:color w:val="5B9BD5" w:themeColor="accent1"/>
      <w:spacing w:val="15"/>
      <w:sz w:val="24"/>
      <w:szCs w:val="24"/>
      <w:lang w:eastAsia="en-US"/>
    </w:rPr>
  </w:style>
  <w:style w:type="character" w:customStyle="1" w:styleId="SubtitleCarPHPDOCX">
    <w:name w:val="Subtitle Car PHPDOCX"/>
    <w:basedOn w:val="DefaultParagraphFontPHPDOCX"/>
    <w:link w:val="SubtitlePHPDOCX"/>
    <w:uiPriority w:val="11"/>
    <w:rsid w:val="00CA3C7A"/>
    <w:rPr>
      <w:rFonts w:asciiTheme="majorHAnsi" w:eastAsiaTheme="majorEastAsia" w:hAnsiTheme="majorHAnsi" w:cstheme="majorBidi"/>
      <w:i/>
      <w:iCs/>
      <w:color w:val="5B9BD5" w:themeColor="accent1"/>
      <w:spacing w:val="15"/>
      <w:sz w:val="24"/>
      <w:szCs w:val="24"/>
    </w:rPr>
  </w:style>
  <w:style w:type="table" w:customStyle="1" w:styleId="TableGridPHPDOCX">
    <w:name w:val="Table Grid PHPDOCX"/>
    <w:uiPriority w:val="59"/>
    <w:rsid w:val="00CA3C7A"/>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CA3C7A"/>
    <w:rPr>
      <w:sz w:val="16"/>
      <w:szCs w:val="16"/>
    </w:rPr>
  </w:style>
  <w:style w:type="paragraph" w:customStyle="1" w:styleId="annotationtextPHPDOCX">
    <w:name w:val="annotation text PHPDOCX"/>
    <w:basedOn w:val="Navaden"/>
    <w:link w:val="CommentTextCharPHPDOCX"/>
    <w:uiPriority w:val="99"/>
    <w:semiHidden/>
    <w:unhideWhenUsed/>
    <w:rsid w:val="00CA3C7A"/>
    <w:pPr>
      <w:spacing w:after="120"/>
    </w:pPr>
    <w:rPr>
      <w:lang w:eastAsia="en-US"/>
    </w:rPr>
  </w:style>
  <w:style w:type="character" w:customStyle="1" w:styleId="CommentTextCharPHPDOCX">
    <w:name w:val="Comment Text Char PHPDOCX"/>
    <w:basedOn w:val="DefaultParagraphFontPHPDOCX"/>
    <w:link w:val="annotationtextPHPDOCX"/>
    <w:uiPriority w:val="99"/>
    <w:semiHidden/>
    <w:rsid w:val="00CA3C7A"/>
    <w:rPr>
      <w:rFonts w:eastAsiaTheme="minorEastAsia"/>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CA3C7A"/>
    <w:rPr>
      <w:b/>
      <w:bCs/>
    </w:rPr>
  </w:style>
  <w:style w:type="character" w:customStyle="1" w:styleId="CommentSubjectCharPHPDOCX">
    <w:name w:val="Comment Subject Char PHPDOCX"/>
    <w:basedOn w:val="CommentTextCharPHPDOCX"/>
    <w:link w:val="annotationsubjectPHPDOCX"/>
    <w:uiPriority w:val="99"/>
    <w:semiHidden/>
    <w:rsid w:val="00CA3C7A"/>
    <w:rPr>
      <w:rFonts w:eastAsiaTheme="minorEastAsia"/>
      <w:b/>
      <w:bCs/>
      <w:sz w:val="20"/>
      <w:szCs w:val="20"/>
    </w:rPr>
  </w:style>
  <w:style w:type="paragraph" w:customStyle="1" w:styleId="BalloonTextPHPDOCX">
    <w:name w:val="Balloon Text PHPDOCX"/>
    <w:basedOn w:val="Navaden"/>
    <w:link w:val="BalloonTextCharPHPDOCX"/>
    <w:uiPriority w:val="99"/>
    <w:semiHidden/>
    <w:unhideWhenUsed/>
    <w:rsid w:val="00CA3C7A"/>
    <w:rPr>
      <w:rFonts w:ascii="Tahoma" w:hAnsi="Tahoma" w:cs="Tahoma"/>
      <w:sz w:val="16"/>
      <w:szCs w:val="16"/>
      <w:lang w:eastAsia="en-US"/>
    </w:rPr>
  </w:style>
  <w:style w:type="character" w:customStyle="1" w:styleId="BalloonTextCharPHPDOCX">
    <w:name w:val="Balloon Text Char PHPDOCX"/>
    <w:basedOn w:val="DefaultParagraphFontPHPDOCX"/>
    <w:link w:val="BalloonTextPHPDOCX"/>
    <w:uiPriority w:val="99"/>
    <w:semiHidden/>
    <w:rsid w:val="00CA3C7A"/>
    <w:rPr>
      <w:rFonts w:ascii="Tahoma" w:eastAsiaTheme="minorEastAsia" w:hAnsi="Tahoma" w:cs="Tahoma"/>
      <w:sz w:val="16"/>
      <w:szCs w:val="16"/>
    </w:rPr>
  </w:style>
  <w:style w:type="paragraph" w:customStyle="1" w:styleId="footnoteTextPHPDOCX">
    <w:name w:val="footnote Text PHPDOCX"/>
    <w:basedOn w:val="Navaden"/>
    <w:link w:val="footnoteTextCarPHPDOCX"/>
    <w:uiPriority w:val="99"/>
    <w:semiHidden/>
    <w:unhideWhenUsed/>
    <w:rsid w:val="00CA3C7A"/>
    <w:rPr>
      <w:lang w:eastAsia="en-US"/>
    </w:rPr>
  </w:style>
  <w:style w:type="character" w:customStyle="1" w:styleId="footnoteTextCarPHPDOCX">
    <w:name w:val="footnote Text Car PHPDOCX"/>
    <w:basedOn w:val="DefaultParagraphFontPHPDOCX"/>
    <w:link w:val="footnoteTextPHPDOCX"/>
    <w:uiPriority w:val="99"/>
    <w:semiHidden/>
    <w:rsid w:val="00CA3C7A"/>
    <w:rPr>
      <w:rFonts w:eastAsiaTheme="minorEastAsia"/>
      <w:sz w:val="20"/>
      <w:szCs w:val="20"/>
    </w:rPr>
  </w:style>
  <w:style w:type="character" w:customStyle="1" w:styleId="footnoteReferencePHPDOCX">
    <w:name w:val="footnote Reference PHPDOCX"/>
    <w:basedOn w:val="DefaultParagraphFontPHPDOCX"/>
    <w:uiPriority w:val="99"/>
    <w:semiHidden/>
    <w:unhideWhenUsed/>
    <w:rsid w:val="00CA3C7A"/>
    <w:rPr>
      <w:vertAlign w:val="superscript"/>
    </w:rPr>
  </w:style>
  <w:style w:type="paragraph" w:customStyle="1" w:styleId="endnoteTextPHPDOCX">
    <w:name w:val="endnote Text PHPDOCX"/>
    <w:basedOn w:val="Navaden"/>
    <w:link w:val="endnoteTextCarPHPDOCX"/>
    <w:uiPriority w:val="99"/>
    <w:semiHidden/>
    <w:unhideWhenUsed/>
    <w:rsid w:val="00CA3C7A"/>
    <w:rPr>
      <w:lang w:eastAsia="en-US"/>
    </w:rPr>
  </w:style>
  <w:style w:type="character" w:customStyle="1" w:styleId="endnoteTextCarPHPDOCX">
    <w:name w:val="endnote Text Car PHPDOCX"/>
    <w:basedOn w:val="DefaultParagraphFontPHPDOCX"/>
    <w:link w:val="endnoteTextPHPDOCX"/>
    <w:uiPriority w:val="99"/>
    <w:semiHidden/>
    <w:rsid w:val="00CA3C7A"/>
    <w:rPr>
      <w:rFonts w:eastAsiaTheme="minorEastAsia"/>
      <w:sz w:val="20"/>
      <w:szCs w:val="20"/>
    </w:rPr>
  </w:style>
  <w:style w:type="character" w:customStyle="1" w:styleId="endnoteReferencePHPDOCX">
    <w:name w:val="endnote Reference PHPDOCX"/>
    <w:basedOn w:val="DefaultParagraphFontPHPDOCX"/>
    <w:uiPriority w:val="99"/>
    <w:semiHidden/>
    <w:unhideWhenUsed/>
    <w:rsid w:val="00CA3C7A"/>
    <w:rPr>
      <w:vertAlign w:val="superscript"/>
    </w:rPr>
  </w:style>
  <w:style w:type="character" w:customStyle="1" w:styleId="GlavaZnak1">
    <w:name w:val="Glava Znak1"/>
    <w:basedOn w:val="Privzetapisavaodstavka"/>
    <w:rsid w:val="00CA3C7A"/>
    <w:rPr>
      <w:rFonts w:ascii="Calibri" w:eastAsia="Calibri" w:hAnsi="Calibri" w:cs="Times New Roman"/>
      <w:kern w:val="1"/>
      <w:sz w:val="24"/>
      <w:szCs w:val="24"/>
      <w:lang w:eastAsia="hi-IN" w:bidi="hi-IN"/>
    </w:rPr>
  </w:style>
  <w:style w:type="paragraph" w:customStyle="1" w:styleId="Naslov10">
    <w:name w:val="Naslov1"/>
    <w:basedOn w:val="Navaden"/>
    <w:next w:val="Telobesedila"/>
    <w:rsid w:val="00CA3C7A"/>
    <w:pPr>
      <w:keepNext/>
      <w:suppressAutoHyphens/>
      <w:spacing w:before="240" w:after="60" w:line="264" w:lineRule="auto"/>
      <w:jc w:val="center"/>
    </w:pPr>
    <w:rPr>
      <w:rFonts w:ascii="Cambria" w:eastAsia="Times New Roman" w:hAnsi="Cambria" w:cs="Times New Roman"/>
      <w:b/>
      <w:bCs/>
      <w:kern w:val="1"/>
      <w:sz w:val="32"/>
      <w:szCs w:val="32"/>
      <w:lang w:eastAsia="hi-IN" w:bidi="hi-IN"/>
    </w:rPr>
  </w:style>
  <w:style w:type="paragraph" w:styleId="HTMLnaslov">
    <w:name w:val="HTML Address"/>
    <w:basedOn w:val="Navaden"/>
    <w:link w:val="HTMLnaslovZnak"/>
    <w:uiPriority w:val="99"/>
    <w:semiHidden/>
    <w:unhideWhenUsed/>
    <w:rsid w:val="00CA3C7A"/>
    <w:pPr>
      <w:spacing w:after="300"/>
    </w:pPr>
    <w:rPr>
      <w:rFonts w:ascii="Times New Roman" w:eastAsia="Times New Roman" w:hAnsi="Times New Roman" w:cs="Times New Roman"/>
      <w:sz w:val="24"/>
      <w:szCs w:val="24"/>
      <w:lang w:eastAsia="sl-SI"/>
    </w:rPr>
  </w:style>
  <w:style w:type="character" w:customStyle="1" w:styleId="HTMLnaslovZnak">
    <w:name w:val="HTML naslov Znak"/>
    <w:basedOn w:val="Privzetapisavaodstavka"/>
    <w:link w:val="HTMLnaslov"/>
    <w:uiPriority w:val="99"/>
    <w:semiHidden/>
    <w:rsid w:val="00CA3C7A"/>
    <w:rPr>
      <w:rFonts w:ascii="Times New Roman" w:eastAsia="Times New Roman" w:hAnsi="Times New Roman" w:cs="Times New Roman"/>
      <w:sz w:val="24"/>
      <w:szCs w:val="24"/>
      <w:lang w:eastAsia="sl-SI"/>
    </w:rPr>
  </w:style>
  <w:style w:type="character" w:styleId="KodaHTML">
    <w:name w:val="HTML Code"/>
    <w:basedOn w:val="Privzetapisavaodstavka"/>
    <w:uiPriority w:val="99"/>
    <w:semiHidden/>
    <w:unhideWhenUsed/>
    <w:rsid w:val="00CA3C7A"/>
    <w:rPr>
      <w:rFonts w:ascii="Consolas" w:eastAsia="Times New Roman" w:hAnsi="Consolas" w:cs="Consolas" w:hint="default"/>
      <w:color w:val="C7254E"/>
      <w:sz w:val="22"/>
      <w:szCs w:val="22"/>
      <w:shd w:val="clear" w:color="auto" w:fill="F9F2F4"/>
    </w:rPr>
  </w:style>
  <w:style w:type="character" w:styleId="DefinicijaHTML">
    <w:name w:val="HTML Definition"/>
    <w:basedOn w:val="Privzetapisavaodstavka"/>
    <w:uiPriority w:val="99"/>
    <w:semiHidden/>
    <w:unhideWhenUsed/>
    <w:rsid w:val="00CA3C7A"/>
    <w:rPr>
      <w:i/>
      <w:iCs/>
    </w:rPr>
  </w:style>
  <w:style w:type="character" w:styleId="HTML-tipkovnica">
    <w:name w:val="HTML Keyboard"/>
    <w:basedOn w:val="Privzetapisavaodstavka"/>
    <w:uiPriority w:val="99"/>
    <w:semiHidden/>
    <w:unhideWhenUsed/>
    <w:rsid w:val="00CA3C7A"/>
    <w:rPr>
      <w:rFonts w:ascii="Consolas" w:eastAsia="Times New Roman" w:hAnsi="Consolas" w:cs="Consolas" w:hint="default"/>
      <w:color w:val="FFFFFF"/>
      <w:sz w:val="22"/>
      <w:szCs w:val="22"/>
      <w:shd w:val="clear" w:color="auto" w:fill="333333"/>
    </w:rPr>
  </w:style>
  <w:style w:type="paragraph" w:styleId="HTML-oblikovano">
    <w:name w:val="HTML Preformatted"/>
    <w:basedOn w:val="Navaden"/>
    <w:link w:val="HTML-oblikovanoZnak"/>
    <w:uiPriority w:val="99"/>
    <w:semiHidden/>
    <w:unhideWhenUsed/>
    <w:rsid w:val="00CA3C7A"/>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pPr>
    <w:rPr>
      <w:rFonts w:ascii="Consolas" w:eastAsia="Times New Roman" w:hAnsi="Consolas" w:cs="Consolas"/>
      <w:color w:val="333333"/>
      <w:lang w:eastAsia="sl-SI"/>
    </w:rPr>
  </w:style>
  <w:style w:type="character" w:customStyle="1" w:styleId="HTML-oblikovanoZnak">
    <w:name w:val="HTML-oblikovano Znak"/>
    <w:basedOn w:val="Privzetapisavaodstavka"/>
    <w:link w:val="HTML-oblikovano"/>
    <w:uiPriority w:val="99"/>
    <w:semiHidden/>
    <w:rsid w:val="00CA3C7A"/>
    <w:rPr>
      <w:rFonts w:ascii="Consolas" w:eastAsia="Times New Roman" w:hAnsi="Consolas" w:cs="Consolas"/>
      <w:color w:val="333333"/>
      <w:sz w:val="20"/>
      <w:szCs w:val="20"/>
      <w:shd w:val="clear" w:color="auto" w:fill="F5F5F5"/>
      <w:lang w:eastAsia="sl-SI"/>
    </w:rPr>
  </w:style>
  <w:style w:type="character" w:styleId="HTMLvzorec">
    <w:name w:val="HTML Sample"/>
    <w:basedOn w:val="Privzetapisavaodstavka"/>
    <w:uiPriority w:val="99"/>
    <w:semiHidden/>
    <w:unhideWhenUsed/>
    <w:rsid w:val="00CA3C7A"/>
    <w:rPr>
      <w:rFonts w:ascii="Consolas" w:eastAsia="Times New Roman" w:hAnsi="Consolas" w:cs="Consolas" w:hint="default"/>
      <w:sz w:val="24"/>
      <w:szCs w:val="24"/>
    </w:rPr>
  </w:style>
  <w:style w:type="paragraph" w:customStyle="1" w:styleId="glyphicon">
    <w:name w:val="glyphicon"/>
    <w:basedOn w:val="Navaden"/>
    <w:rsid w:val="00CA3C7A"/>
    <w:pPr>
      <w:spacing w:after="150"/>
    </w:pPr>
    <w:rPr>
      <w:rFonts w:ascii="Glyphicons Halflings" w:eastAsia="Times New Roman" w:hAnsi="Glyphicons Halflings" w:cs="Times New Roman"/>
      <w:sz w:val="24"/>
      <w:szCs w:val="24"/>
      <w:lang w:eastAsia="sl-SI"/>
    </w:rPr>
  </w:style>
  <w:style w:type="paragraph" w:customStyle="1" w:styleId="img-thumbnail">
    <w:name w:val="img-thumbnail"/>
    <w:basedOn w:val="Navaden"/>
    <w:rsid w:val="00CA3C7A"/>
    <w:pPr>
      <w:pBdr>
        <w:top w:val="single" w:sz="6" w:space="3" w:color="DDDDDD"/>
        <w:left w:val="single" w:sz="6" w:space="3" w:color="DDDDDD"/>
        <w:bottom w:val="single" w:sz="6" w:space="3" w:color="DDDDDD"/>
        <w:right w:val="single" w:sz="6" w:space="3" w:color="DDDDDD"/>
      </w:pBdr>
      <w:shd w:val="clear" w:color="auto" w:fill="FFFFFF"/>
      <w:spacing w:after="150"/>
    </w:pPr>
    <w:rPr>
      <w:rFonts w:ascii="Times New Roman" w:eastAsia="Times New Roman" w:hAnsi="Times New Roman" w:cs="Times New Roman"/>
      <w:sz w:val="24"/>
      <w:szCs w:val="24"/>
      <w:lang w:eastAsia="sl-SI"/>
    </w:rPr>
  </w:style>
  <w:style w:type="paragraph" w:customStyle="1" w:styleId="sr-only">
    <w:name w:val="sr-only"/>
    <w:basedOn w:val="Navaden"/>
    <w:rsid w:val="00CA3C7A"/>
    <w:pPr>
      <w:ind w:left="-15" w:right="-15"/>
    </w:pPr>
    <w:rPr>
      <w:rFonts w:ascii="Times New Roman" w:eastAsia="Times New Roman" w:hAnsi="Times New Roman" w:cs="Times New Roman"/>
      <w:sz w:val="24"/>
      <w:szCs w:val="24"/>
      <w:lang w:eastAsia="sl-SI"/>
    </w:rPr>
  </w:style>
  <w:style w:type="paragraph" w:customStyle="1" w:styleId="h1">
    <w:name w:val="h1"/>
    <w:basedOn w:val="Navaden"/>
    <w:rsid w:val="00CA3C7A"/>
    <w:pPr>
      <w:spacing w:before="300" w:after="150"/>
    </w:pPr>
    <w:rPr>
      <w:rFonts w:ascii="inherit" w:eastAsia="Times New Roman" w:hAnsi="inherit" w:cs="Times New Roman"/>
      <w:sz w:val="54"/>
      <w:szCs w:val="54"/>
      <w:lang w:eastAsia="sl-SI"/>
    </w:rPr>
  </w:style>
  <w:style w:type="paragraph" w:customStyle="1" w:styleId="h2">
    <w:name w:val="h2"/>
    <w:basedOn w:val="Navaden"/>
    <w:rsid w:val="00CA3C7A"/>
    <w:pPr>
      <w:spacing w:before="300" w:after="150"/>
    </w:pPr>
    <w:rPr>
      <w:rFonts w:ascii="inherit" w:eastAsia="Times New Roman" w:hAnsi="inherit" w:cs="Times New Roman"/>
      <w:sz w:val="45"/>
      <w:szCs w:val="45"/>
      <w:lang w:eastAsia="sl-SI"/>
    </w:rPr>
  </w:style>
  <w:style w:type="paragraph" w:customStyle="1" w:styleId="h3">
    <w:name w:val="h3"/>
    <w:basedOn w:val="Navaden"/>
    <w:rsid w:val="00CA3C7A"/>
    <w:pPr>
      <w:spacing w:before="300" w:after="150"/>
    </w:pPr>
    <w:rPr>
      <w:rFonts w:ascii="inherit" w:eastAsia="Times New Roman" w:hAnsi="inherit" w:cs="Times New Roman"/>
      <w:sz w:val="36"/>
      <w:szCs w:val="36"/>
      <w:lang w:eastAsia="sl-SI"/>
    </w:rPr>
  </w:style>
  <w:style w:type="paragraph" w:customStyle="1" w:styleId="h4">
    <w:name w:val="h4"/>
    <w:basedOn w:val="Navaden"/>
    <w:rsid w:val="00CA3C7A"/>
    <w:pPr>
      <w:spacing w:before="150" w:after="150"/>
    </w:pPr>
    <w:rPr>
      <w:rFonts w:ascii="inherit" w:eastAsia="Times New Roman" w:hAnsi="inherit" w:cs="Times New Roman"/>
      <w:sz w:val="27"/>
      <w:szCs w:val="27"/>
      <w:lang w:eastAsia="sl-SI"/>
    </w:rPr>
  </w:style>
  <w:style w:type="paragraph" w:customStyle="1" w:styleId="h5">
    <w:name w:val="h5"/>
    <w:basedOn w:val="Navaden"/>
    <w:rsid w:val="00CA3C7A"/>
    <w:pPr>
      <w:spacing w:before="150" w:after="150"/>
    </w:pPr>
    <w:rPr>
      <w:rFonts w:ascii="inherit" w:eastAsia="Times New Roman" w:hAnsi="inherit" w:cs="Times New Roman"/>
      <w:sz w:val="21"/>
      <w:szCs w:val="21"/>
      <w:lang w:eastAsia="sl-SI"/>
    </w:rPr>
  </w:style>
  <w:style w:type="paragraph" w:customStyle="1" w:styleId="h6">
    <w:name w:val="h6"/>
    <w:basedOn w:val="Navaden"/>
    <w:rsid w:val="00CA3C7A"/>
    <w:pPr>
      <w:spacing w:before="150" w:after="150"/>
    </w:pPr>
    <w:rPr>
      <w:rFonts w:ascii="inherit" w:eastAsia="Times New Roman" w:hAnsi="inherit" w:cs="Times New Roman"/>
      <w:sz w:val="18"/>
      <w:szCs w:val="18"/>
      <w:lang w:eastAsia="sl-SI"/>
    </w:rPr>
  </w:style>
  <w:style w:type="paragraph" w:customStyle="1" w:styleId="lead">
    <w:name w:val="lead"/>
    <w:basedOn w:val="Navaden"/>
    <w:rsid w:val="00CA3C7A"/>
    <w:pPr>
      <w:spacing w:after="300"/>
    </w:pPr>
    <w:rPr>
      <w:rFonts w:ascii="Times New Roman" w:eastAsia="Times New Roman" w:hAnsi="Times New Roman" w:cs="Times New Roman"/>
      <w:sz w:val="24"/>
      <w:szCs w:val="24"/>
      <w:lang w:eastAsia="sl-SI"/>
    </w:rPr>
  </w:style>
  <w:style w:type="paragraph" w:customStyle="1" w:styleId="small">
    <w:name w:val="small"/>
    <w:basedOn w:val="Navaden"/>
    <w:rsid w:val="00CA3C7A"/>
    <w:pPr>
      <w:spacing w:after="150"/>
    </w:pPr>
    <w:rPr>
      <w:rFonts w:ascii="Times New Roman" w:eastAsia="Times New Roman" w:hAnsi="Times New Roman" w:cs="Times New Roman"/>
      <w:lang w:eastAsia="sl-SI"/>
    </w:rPr>
  </w:style>
  <w:style w:type="paragraph" w:customStyle="1" w:styleId="text-left">
    <w:name w:val="text-left"/>
    <w:basedOn w:val="Navaden"/>
    <w:rsid w:val="00CA3C7A"/>
    <w:pPr>
      <w:spacing w:after="150"/>
    </w:pPr>
    <w:rPr>
      <w:rFonts w:ascii="Times New Roman" w:eastAsia="Times New Roman" w:hAnsi="Times New Roman" w:cs="Times New Roman"/>
      <w:sz w:val="24"/>
      <w:szCs w:val="24"/>
      <w:lang w:eastAsia="sl-SI"/>
    </w:rPr>
  </w:style>
  <w:style w:type="paragraph" w:customStyle="1" w:styleId="text-right">
    <w:name w:val="text-right"/>
    <w:basedOn w:val="Navaden"/>
    <w:rsid w:val="00CA3C7A"/>
    <w:pPr>
      <w:spacing w:after="150"/>
      <w:jc w:val="right"/>
    </w:pPr>
    <w:rPr>
      <w:rFonts w:ascii="Times New Roman" w:eastAsia="Times New Roman" w:hAnsi="Times New Roman" w:cs="Times New Roman"/>
      <w:sz w:val="24"/>
      <w:szCs w:val="24"/>
      <w:lang w:eastAsia="sl-SI"/>
    </w:rPr>
  </w:style>
  <w:style w:type="paragraph" w:customStyle="1" w:styleId="text-center">
    <w:name w:val="text-center"/>
    <w:basedOn w:val="Navaden"/>
    <w:rsid w:val="00CA3C7A"/>
    <w:pPr>
      <w:spacing w:after="150"/>
      <w:jc w:val="center"/>
    </w:pPr>
    <w:rPr>
      <w:rFonts w:ascii="Times New Roman" w:eastAsia="Times New Roman" w:hAnsi="Times New Roman" w:cs="Times New Roman"/>
      <w:sz w:val="24"/>
      <w:szCs w:val="24"/>
      <w:lang w:eastAsia="sl-SI"/>
    </w:rPr>
  </w:style>
  <w:style w:type="paragraph" w:customStyle="1" w:styleId="text-justify">
    <w:name w:val="text-justify"/>
    <w:basedOn w:val="Navaden"/>
    <w:rsid w:val="00CA3C7A"/>
    <w:pPr>
      <w:spacing w:after="150"/>
      <w:jc w:val="both"/>
    </w:pPr>
    <w:rPr>
      <w:rFonts w:ascii="Times New Roman" w:eastAsia="Times New Roman" w:hAnsi="Times New Roman" w:cs="Times New Roman"/>
      <w:sz w:val="24"/>
      <w:szCs w:val="24"/>
      <w:lang w:eastAsia="sl-SI"/>
    </w:rPr>
  </w:style>
  <w:style w:type="paragraph" w:customStyle="1" w:styleId="text-nowrap">
    <w:name w:val="text-nowrap"/>
    <w:basedOn w:val="Navaden"/>
    <w:rsid w:val="00CA3C7A"/>
    <w:pPr>
      <w:spacing w:after="150"/>
    </w:pPr>
    <w:rPr>
      <w:rFonts w:ascii="Times New Roman" w:eastAsia="Times New Roman" w:hAnsi="Times New Roman" w:cs="Times New Roman"/>
      <w:sz w:val="24"/>
      <w:szCs w:val="24"/>
      <w:lang w:eastAsia="sl-SI"/>
    </w:rPr>
  </w:style>
  <w:style w:type="paragraph" w:customStyle="1" w:styleId="text-uppercase">
    <w:name w:val="text-uppercase"/>
    <w:basedOn w:val="Navaden"/>
    <w:rsid w:val="00CA3C7A"/>
    <w:pPr>
      <w:spacing w:after="150"/>
    </w:pPr>
    <w:rPr>
      <w:rFonts w:ascii="Times New Roman" w:eastAsia="Times New Roman" w:hAnsi="Times New Roman" w:cs="Times New Roman"/>
      <w:caps/>
      <w:sz w:val="24"/>
      <w:szCs w:val="24"/>
      <w:lang w:eastAsia="sl-SI"/>
    </w:rPr>
  </w:style>
  <w:style w:type="paragraph" w:customStyle="1" w:styleId="text-muted">
    <w:name w:val="text-muted"/>
    <w:basedOn w:val="Navaden"/>
    <w:rsid w:val="00CA3C7A"/>
    <w:pPr>
      <w:spacing w:after="150"/>
    </w:pPr>
    <w:rPr>
      <w:rFonts w:ascii="Times New Roman" w:eastAsia="Times New Roman" w:hAnsi="Times New Roman" w:cs="Times New Roman"/>
      <w:color w:val="777777"/>
      <w:sz w:val="24"/>
      <w:szCs w:val="24"/>
      <w:lang w:eastAsia="sl-SI"/>
    </w:rPr>
  </w:style>
  <w:style w:type="paragraph" w:customStyle="1" w:styleId="text-primary">
    <w:name w:val="text-primary"/>
    <w:basedOn w:val="Navaden"/>
    <w:rsid w:val="00CA3C7A"/>
    <w:pPr>
      <w:spacing w:after="150"/>
    </w:pPr>
    <w:rPr>
      <w:rFonts w:ascii="Times New Roman" w:eastAsia="Times New Roman" w:hAnsi="Times New Roman" w:cs="Times New Roman"/>
      <w:color w:val="337AB7"/>
      <w:sz w:val="24"/>
      <w:szCs w:val="24"/>
      <w:lang w:eastAsia="sl-SI"/>
    </w:rPr>
  </w:style>
  <w:style w:type="paragraph" w:customStyle="1" w:styleId="text-success">
    <w:name w:val="text-success"/>
    <w:basedOn w:val="Navaden"/>
    <w:rsid w:val="00CA3C7A"/>
    <w:pPr>
      <w:spacing w:after="150"/>
    </w:pPr>
    <w:rPr>
      <w:rFonts w:ascii="Times New Roman" w:eastAsia="Times New Roman" w:hAnsi="Times New Roman" w:cs="Times New Roman"/>
      <w:color w:val="3C763D"/>
      <w:sz w:val="24"/>
      <w:szCs w:val="24"/>
      <w:lang w:eastAsia="sl-SI"/>
    </w:rPr>
  </w:style>
  <w:style w:type="paragraph" w:customStyle="1" w:styleId="text-info">
    <w:name w:val="text-info"/>
    <w:basedOn w:val="Navaden"/>
    <w:rsid w:val="00CA3C7A"/>
    <w:pPr>
      <w:spacing w:after="150"/>
    </w:pPr>
    <w:rPr>
      <w:rFonts w:ascii="Times New Roman" w:eastAsia="Times New Roman" w:hAnsi="Times New Roman" w:cs="Times New Roman"/>
      <w:color w:val="31708F"/>
      <w:sz w:val="24"/>
      <w:szCs w:val="24"/>
      <w:lang w:eastAsia="sl-SI"/>
    </w:rPr>
  </w:style>
  <w:style w:type="paragraph" w:customStyle="1" w:styleId="text-warning">
    <w:name w:val="text-warning"/>
    <w:basedOn w:val="Navaden"/>
    <w:rsid w:val="00CA3C7A"/>
    <w:pPr>
      <w:spacing w:after="150"/>
    </w:pPr>
    <w:rPr>
      <w:rFonts w:ascii="Times New Roman" w:eastAsia="Times New Roman" w:hAnsi="Times New Roman" w:cs="Times New Roman"/>
      <w:color w:val="8A6D3B"/>
      <w:sz w:val="24"/>
      <w:szCs w:val="24"/>
      <w:lang w:eastAsia="sl-SI"/>
    </w:rPr>
  </w:style>
  <w:style w:type="paragraph" w:customStyle="1" w:styleId="text-danger">
    <w:name w:val="text-danger"/>
    <w:basedOn w:val="Navaden"/>
    <w:rsid w:val="00CA3C7A"/>
    <w:pPr>
      <w:spacing w:after="150"/>
    </w:pPr>
    <w:rPr>
      <w:rFonts w:ascii="Times New Roman" w:eastAsia="Times New Roman" w:hAnsi="Times New Roman" w:cs="Times New Roman"/>
      <w:color w:val="A94442"/>
      <w:sz w:val="24"/>
      <w:szCs w:val="24"/>
      <w:lang w:eastAsia="sl-SI"/>
    </w:rPr>
  </w:style>
  <w:style w:type="paragraph" w:customStyle="1" w:styleId="bg-primary">
    <w:name w:val="bg-primary"/>
    <w:basedOn w:val="Navaden"/>
    <w:rsid w:val="00CA3C7A"/>
    <w:pPr>
      <w:shd w:val="clear" w:color="auto" w:fill="337AB7"/>
      <w:spacing w:after="150"/>
    </w:pPr>
    <w:rPr>
      <w:rFonts w:ascii="Times New Roman" w:eastAsia="Times New Roman" w:hAnsi="Times New Roman" w:cs="Times New Roman"/>
      <w:color w:val="FFFFFF"/>
      <w:sz w:val="24"/>
      <w:szCs w:val="24"/>
      <w:lang w:eastAsia="sl-SI"/>
    </w:rPr>
  </w:style>
  <w:style w:type="paragraph" w:customStyle="1" w:styleId="bg-success">
    <w:name w:val="bg-success"/>
    <w:basedOn w:val="Navaden"/>
    <w:rsid w:val="00CA3C7A"/>
    <w:pPr>
      <w:shd w:val="clear" w:color="auto" w:fill="DFF0D8"/>
      <w:spacing w:after="150"/>
    </w:pPr>
    <w:rPr>
      <w:rFonts w:ascii="Times New Roman" w:eastAsia="Times New Roman" w:hAnsi="Times New Roman" w:cs="Times New Roman"/>
      <w:sz w:val="24"/>
      <w:szCs w:val="24"/>
      <w:lang w:eastAsia="sl-SI"/>
    </w:rPr>
  </w:style>
  <w:style w:type="paragraph" w:customStyle="1" w:styleId="bg-info">
    <w:name w:val="bg-info"/>
    <w:basedOn w:val="Navaden"/>
    <w:rsid w:val="00CA3C7A"/>
    <w:pPr>
      <w:shd w:val="clear" w:color="auto" w:fill="D9EDF7"/>
      <w:spacing w:after="150"/>
    </w:pPr>
    <w:rPr>
      <w:rFonts w:ascii="Times New Roman" w:eastAsia="Times New Roman" w:hAnsi="Times New Roman" w:cs="Times New Roman"/>
      <w:sz w:val="24"/>
      <w:szCs w:val="24"/>
      <w:lang w:eastAsia="sl-SI"/>
    </w:rPr>
  </w:style>
  <w:style w:type="paragraph" w:customStyle="1" w:styleId="bg-warning">
    <w:name w:val="bg-warning"/>
    <w:basedOn w:val="Navaden"/>
    <w:rsid w:val="00CA3C7A"/>
    <w:pPr>
      <w:shd w:val="clear" w:color="auto" w:fill="FCF8E3"/>
      <w:spacing w:after="150"/>
    </w:pPr>
    <w:rPr>
      <w:rFonts w:ascii="Times New Roman" w:eastAsia="Times New Roman" w:hAnsi="Times New Roman" w:cs="Times New Roman"/>
      <w:sz w:val="24"/>
      <w:szCs w:val="24"/>
      <w:lang w:eastAsia="sl-SI"/>
    </w:rPr>
  </w:style>
  <w:style w:type="paragraph" w:customStyle="1" w:styleId="bg-danger">
    <w:name w:val="bg-danger"/>
    <w:basedOn w:val="Navaden"/>
    <w:rsid w:val="00CA3C7A"/>
    <w:pPr>
      <w:shd w:val="clear" w:color="auto" w:fill="F2DEDE"/>
      <w:spacing w:after="150"/>
    </w:pPr>
    <w:rPr>
      <w:rFonts w:ascii="Times New Roman" w:eastAsia="Times New Roman" w:hAnsi="Times New Roman" w:cs="Times New Roman"/>
      <w:sz w:val="24"/>
      <w:szCs w:val="24"/>
      <w:lang w:eastAsia="sl-SI"/>
    </w:rPr>
  </w:style>
  <w:style w:type="paragraph" w:customStyle="1" w:styleId="page-header">
    <w:name w:val="page-header"/>
    <w:basedOn w:val="Navaden"/>
    <w:rsid w:val="00CA3C7A"/>
    <w:pPr>
      <w:pBdr>
        <w:bottom w:val="single" w:sz="6" w:space="7" w:color="EEEEEE"/>
      </w:pBdr>
      <w:spacing w:before="600" w:after="300"/>
    </w:pPr>
    <w:rPr>
      <w:rFonts w:ascii="Times New Roman" w:eastAsia="Times New Roman" w:hAnsi="Times New Roman" w:cs="Times New Roman"/>
      <w:sz w:val="24"/>
      <w:szCs w:val="24"/>
      <w:lang w:eastAsia="sl-SI"/>
    </w:rPr>
  </w:style>
  <w:style w:type="paragraph" w:customStyle="1" w:styleId="list-unstyled">
    <w:name w:val="list-unstyled"/>
    <w:basedOn w:val="Navaden"/>
    <w:rsid w:val="00CA3C7A"/>
    <w:pPr>
      <w:spacing w:after="150"/>
    </w:pPr>
    <w:rPr>
      <w:rFonts w:ascii="Times New Roman" w:eastAsia="Times New Roman" w:hAnsi="Times New Roman" w:cs="Times New Roman"/>
      <w:sz w:val="24"/>
      <w:szCs w:val="24"/>
      <w:lang w:eastAsia="sl-SI"/>
    </w:rPr>
  </w:style>
  <w:style w:type="paragraph" w:customStyle="1" w:styleId="list-inline">
    <w:name w:val="list-inline"/>
    <w:basedOn w:val="Navaden"/>
    <w:rsid w:val="00CA3C7A"/>
    <w:pPr>
      <w:spacing w:after="150"/>
      <w:ind w:left="-75"/>
    </w:pPr>
    <w:rPr>
      <w:rFonts w:ascii="Times New Roman" w:eastAsia="Times New Roman" w:hAnsi="Times New Roman" w:cs="Times New Roman"/>
      <w:sz w:val="24"/>
      <w:szCs w:val="24"/>
      <w:lang w:eastAsia="sl-SI"/>
    </w:rPr>
  </w:style>
  <w:style w:type="paragraph" w:customStyle="1" w:styleId="initialism">
    <w:name w:val="initialism"/>
    <w:basedOn w:val="Navaden"/>
    <w:rsid w:val="00CA3C7A"/>
    <w:pPr>
      <w:spacing w:after="150"/>
    </w:pPr>
    <w:rPr>
      <w:rFonts w:ascii="Times New Roman" w:eastAsia="Times New Roman" w:hAnsi="Times New Roman" w:cs="Times New Roman"/>
      <w:caps/>
      <w:sz w:val="22"/>
      <w:szCs w:val="22"/>
      <w:lang w:eastAsia="sl-SI"/>
    </w:rPr>
  </w:style>
  <w:style w:type="paragraph" w:customStyle="1" w:styleId="blockquote-reverse">
    <w:name w:val="blockquote-reverse"/>
    <w:basedOn w:val="Navaden"/>
    <w:rsid w:val="00CA3C7A"/>
    <w:pPr>
      <w:pBdr>
        <w:right w:val="single" w:sz="36" w:space="11" w:color="EEEEEE"/>
      </w:pBdr>
      <w:spacing w:after="150"/>
      <w:jc w:val="right"/>
    </w:pPr>
    <w:rPr>
      <w:rFonts w:ascii="Times New Roman" w:eastAsia="Times New Roman" w:hAnsi="Times New Roman" w:cs="Times New Roman"/>
      <w:sz w:val="24"/>
      <w:szCs w:val="24"/>
      <w:lang w:eastAsia="sl-SI"/>
    </w:rPr>
  </w:style>
  <w:style w:type="paragraph" w:customStyle="1" w:styleId="container">
    <w:name w:val="container"/>
    <w:basedOn w:val="Navaden"/>
    <w:rsid w:val="00CA3C7A"/>
    <w:pPr>
      <w:spacing w:after="150"/>
    </w:pPr>
    <w:rPr>
      <w:rFonts w:ascii="Times New Roman" w:eastAsia="Times New Roman" w:hAnsi="Times New Roman" w:cs="Times New Roman"/>
      <w:sz w:val="24"/>
      <w:szCs w:val="24"/>
      <w:lang w:eastAsia="sl-SI"/>
    </w:rPr>
  </w:style>
  <w:style w:type="paragraph" w:customStyle="1" w:styleId="container-fluid">
    <w:name w:val="container-fluid"/>
    <w:basedOn w:val="Navaden"/>
    <w:rsid w:val="00CA3C7A"/>
    <w:pPr>
      <w:spacing w:after="150"/>
    </w:pPr>
    <w:rPr>
      <w:rFonts w:ascii="Times New Roman" w:eastAsia="Times New Roman" w:hAnsi="Times New Roman" w:cs="Times New Roman"/>
      <w:sz w:val="24"/>
      <w:szCs w:val="24"/>
      <w:lang w:eastAsia="sl-SI"/>
    </w:rPr>
  </w:style>
  <w:style w:type="paragraph" w:customStyle="1" w:styleId="row">
    <w:name w:val="row"/>
    <w:basedOn w:val="Navaden"/>
    <w:rsid w:val="00CA3C7A"/>
    <w:pPr>
      <w:spacing w:after="150"/>
      <w:ind w:left="-225" w:right="-225"/>
    </w:pPr>
    <w:rPr>
      <w:rFonts w:ascii="Times New Roman" w:eastAsia="Times New Roman" w:hAnsi="Times New Roman" w:cs="Times New Roman"/>
      <w:sz w:val="24"/>
      <w:szCs w:val="24"/>
      <w:lang w:eastAsia="sl-SI"/>
    </w:rPr>
  </w:style>
  <w:style w:type="paragraph" w:customStyle="1" w:styleId="col-xs-1">
    <w:name w:val="col-xs-1"/>
    <w:basedOn w:val="Navaden"/>
    <w:rsid w:val="00CA3C7A"/>
    <w:pPr>
      <w:spacing w:after="150"/>
    </w:pPr>
    <w:rPr>
      <w:rFonts w:ascii="Times New Roman" w:eastAsia="Times New Roman" w:hAnsi="Times New Roman" w:cs="Times New Roman"/>
      <w:sz w:val="24"/>
      <w:szCs w:val="24"/>
      <w:lang w:eastAsia="sl-SI"/>
    </w:rPr>
  </w:style>
  <w:style w:type="paragraph" w:customStyle="1" w:styleId="col-sm-1">
    <w:name w:val="col-sm-1"/>
    <w:basedOn w:val="Navaden"/>
    <w:rsid w:val="00CA3C7A"/>
    <w:pPr>
      <w:spacing w:after="150"/>
    </w:pPr>
    <w:rPr>
      <w:rFonts w:ascii="Times New Roman" w:eastAsia="Times New Roman" w:hAnsi="Times New Roman" w:cs="Times New Roman"/>
      <w:sz w:val="24"/>
      <w:szCs w:val="24"/>
      <w:lang w:eastAsia="sl-SI"/>
    </w:rPr>
  </w:style>
  <w:style w:type="paragraph" w:customStyle="1" w:styleId="col-md-1">
    <w:name w:val="col-md-1"/>
    <w:basedOn w:val="Navaden"/>
    <w:rsid w:val="00CA3C7A"/>
    <w:pPr>
      <w:spacing w:after="150"/>
    </w:pPr>
    <w:rPr>
      <w:rFonts w:ascii="Times New Roman" w:eastAsia="Times New Roman" w:hAnsi="Times New Roman" w:cs="Times New Roman"/>
      <w:sz w:val="24"/>
      <w:szCs w:val="24"/>
      <w:lang w:eastAsia="sl-SI"/>
    </w:rPr>
  </w:style>
  <w:style w:type="paragraph" w:customStyle="1" w:styleId="col-lg-1">
    <w:name w:val="col-lg-1"/>
    <w:basedOn w:val="Navaden"/>
    <w:rsid w:val="00CA3C7A"/>
    <w:pPr>
      <w:spacing w:after="150"/>
    </w:pPr>
    <w:rPr>
      <w:rFonts w:ascii="Times New Roman" w:eastAsia="Times New Roman" w:hAnsi="Times New Roman" w:cs="Times New Roman"/>
      <w:sz w:val="24"/>
      <w:szCs w:val="24"/>
      <w:lang w:eastAsia="sl-SI"/>
    </w:rPr>
  </w:style>
  <w:style w:type="paragraph" w:customStyle="1" w:styleId="col-xs-2">
    <w:name w:val="col-xs-2"/>
    <w:basedOn w:val="Navaden"/>
    <w:rsid w:val="00CA3C7A"/>
    <w:pPr>
      <w:spacing w:after="150"/>
    </w:pPr>
    <w:rPr>
      <w:rFonts w:ascii="Times New Roman" w:eastAsia="Times New Roman" w:hAnsi="Times New Roman" w:cs="Times New Roman"/>
      <w:sz w:val="24"/>
      <w:szCs w:val="24"/>
      <w:lang w:eastAsia="sl-SI"/>
    </w:rPr>
  </w:style>
  <w:style w:type="paragraph" w:customStyle="1" w:styleId="col-sm-2">
    <w:name w:val="col-sm-2"/>
    <w:basedOn w:val="Navaden"/>
    <w:rsid w:val="00CA3C7A"/>
    <w:pPr>
      <w:spacing w:after="150"/>
    </w:pPr>
    <w:rPr>
      <w:rFonts w:ascii="Times New Roman" w:eastAsia="Times New Roman" w:hAnsi="Times New Roman" w:cs="Times New Roman"/>
      <w:sz w:val="24"/>
      <w:szCs w:val="24"/>
      <w:lang w:eastAsia="sl-SI"/>
    </w:rPr>
  </w:style>
  <w:style w:type="paragraph" w:customStyle="1" w:styleId="col-md-2">
    <w:name w:val="col-md-2"/>
    <w:basedOn w:val="Navaden"/>
    <w:rsid w:val="00CA3C7A"/>
    <w:pPr>
      <w:spacing w:after="150"/>
    </w:pPr>
    <w:rPr>
      <w:rFonts w:ascii="Times New Roman" w:eastAsia="Times New Roman" w:hAnsi="Times New Roman" w:cs="Times New Roman"/>
      <w:sz w:val="24"/>
      <w:szCs w:val="24"/>
      <w:lang w:eastAsia="sl-SI"/>
    </w:rPr>
  </w:style>
  <w:style w:type="paragraph" w:customStyle="1" w:styleId="col-lg-2">
    <w:name w:val="col-lg-2"/>
    <w:basedOn w:val="Navaden"/>
    <w:rsid w:val="00CA3C7A"/>
    <w:pPr>
      <w:spacing w:after="150"/>
    </w:pPr>
    <w:rPr>
      <w:rFonts w:ascii="Times New Roman" w:eastAsia="Times New Roman" w:hAnsi="Times New Roman" w:cs="Times New Roman"/>
      <w:sz w:val="24"/>
      <w:szCs w:val="24"/>
      <w:lang w:eastAsia="sl-SI"/>
    </w:rPr>
  </w:style>
  <w:style w:type="paragraph" w:customStyle="1" w:styleId="col-xs-3">
    <w:name w:val="col-xs-3"/>
    <w:basedOn w:val="Navaden"/>
    <w:rsid w:val="00CA3C7A"/>
    <w:pPr>
      <w:spacing w:after="150"/>
    </w:pPr>
    <w:rPr>
      <w:rFonts w:ascii="Times New Roman" w:eastAsia="Times New Roman" w:hAnsi="Times New Roman" w:cs="Times New Roman"/>
      <w:sz w:val="24"/>
      <w:szCs w:val="24"/>
      <w:lang w:eastAsia="sl-SI"/>
    </w:rPr>
  </w:style>
  <w:style w:type="paragraph" w:customStyle="1" w:styleId="col-sm-3">
    <w:name w:val="col-sm-3"/>
    <w:basedOn w:val="Navaden"/>
    <w:rsid w:val="00CA3C7A"/>
    <w:pPr>
      <w:spacing w:after="150"/>
    </w:pPr>
    <w:rPr>
      <w:rFonts w:ascii="Times New Roman" w:eastAsia="Times New Roman" w:hAnsi="Times New Roman" w:cs="Times New Roman"/>
      <w:sz w:val="24"/>
      <w:szCs w:val="24"/>
      <w:lang w:eastAsia="sl-SI"/>
    </w:rPr>
  </w:style>
  <w:style w:type="paragraph" w:customStyle="1" w:styleId="col-md-3">
    <w:name w:val="col-md-3"/>
    <w:basedOn w:val="Navaden"/>
    <w:rsid w:val="00CA3C7A"/>
    <w:pPr>
      <w:spacing w:after="150"/>
    </w:pPr>
    <w:rPr>
      <w:rFonts w:ascii="Times New Roman" w:eastAsia="Times New Roman" w:hAnsi="Times New Roman" w:cs="Times New Roman"/>
      <w:sz w:val="24"/>
      <w:szCs w:val="24"/>
      <w:lang w:eastAsia="sl-SI"/>
    </w:rPr>
  </w:style>
  <w:style w:type="paragraph" w:customStyle="1" w:styleId="col-lg-3">
    <w:name w:val="col-lg-3"/>
    <w:basedOn w:val="Navaden"/>
    <w:rsid w:val="00CA3C7A"/>
    <w:pPr>
      <w:spacing w:after="150"/>
    </w:pPr>
    <w:rPr>
      <w:rFonts w:ascii="Times New Roman" w:eastAsia="Times New Roman" w:hAnsi="Times New Roman" w:cs="Times New Roman"/>
      <w:sz w:val="24"/>
      <w:szCs w:val="24"/>
      <w:lang w:eastAsia="sl-SI"/>
    </w:rPr>
  </w:style>
  <w:style w:type="paragraph" w:customStyle="1" w:styleId="col-xs-4">
    <w:name w:val="col-xs-4"/>
    <w:basedOn w:val="Navaden"/>
    <w:rsid w:val="00CA3C7A"/>
    <w:pPr>
      <w:spacing w:after="150"/>
    </w:pPr>
    <w:rPr>
      <w:rFonts w:ascii="Times New Roman" w:eastAsia="Times New Roman" w:hAnsi="Times New Roman" w:cs="Times New Roman"/>
      <w:sz w:val="24"/>
      <w:szCs w:val="24"/>
      <w:lang w:eastAsia="sl-SI"/>
    </w:rPr>
  </w:style>
  <w:style w:type="paragraph" w:customStyle="1" w:styleId="col-sm-4">
    <w:name w:val="col-sm-4"/>
    <w:basedOn w:val="Navaden"/>
    <w:rsid w:val="00CA3C7A"/>
    <w:pPr>
      <w:spacing w:after="150"/>
    </w:pPr>
    <w:rPr>
      <w:rFonts w:ascii="Times New Roman" w:eastAsia="Times New Roman" w:hAnsi="Times New Roman" w:cs="Times New Roman"/>
      <w:sz w:val="24"/>
      <w:szCs w:val="24"/>
      <w:lang w:eastAsia="sl-SI"/>
    </w:rPr>
  </w:style>
  <w:style w:type="paragraph" w:customStyle="1" w:styleId="col-md-4">
    <w:name w:val="col-md-4"/>
    <w:basedOn w:val="Navaden"/>
    <w:rsid w:val="00CA3C7A"/>
    <w:pPr>
      <w:spacing w:after="150"/>
    </w:pPr>
    <w:rPr>
      <w:rFonts w:ascii="Times New Roman" w:eastAsia="Times New Roman" w:hAnsi="Times New Roman" w:cs="Times New Roman"/>
      <w:sz w:val="24"/>
      <w:szCs w:val="24"/>
      <w:lang w:eastAsia="sl-SI"/>
    </w:rPr>
  </w:style>
  <w:style w:type="paragraph" w:customStyle="1" w:styleId="col-lg-4">
    <w:name w:val="col-lg-4"/>
    <w:basedOn w:val="Navaden"/>
    <w:rsid w:val="00CA3C7A"/>
    <w:pPr>
      <w:spacing w:after="150"/>
    </w:pPr>
    <w:rPr>
      <w:rFonts w:ascii="Times New Roman" w:eastAsia="Times New Roman" w:hAnsi="Times New Roman" w:cs="Times New Roman"/>
      <w:sz w:val="24"/>
      <w:szCs w:val="24"/>
      <w:lang w:eastAsia="sl-SI"/>
    </w:rPr>
  </w:style>
  <w:style w:type="paragraph" w:customStyle="1" w:styleId="col-xs-5">
    <w:name w:val="col-xs-5"/>
    <w:basedOn w:val="Navaden"/>
    <w:rsid w:val="00CA3C7A"/>
    <w:pPr>
      <w:spacing w:after="150"/>
    </w:pPr>
    <w:rPr>
      <w:rFonts w:ascii="Times New Roman" w:eastAsia="Times New Roman" w:hAnsi="Times New Roman" w:cs="Times New Roman"/>
      <w:sz w:val="24"/>
      <w:szCs w:val="24"/>
      <w:lang w:eastAsia="sl-SI"/>
    </w:rPr>
  </w:style>
  <w:style w:type="paragraph" w:customStyle="1" w:styleId="col-sm-5">
    <w:name w:val="col-sm-5"/>
    <w:basedOn w:val="Navaden"/>
    <w:rsid w:val="00CA3C7A"/>
    <w:pPr>
      <w:spacing w:after="150"/>
    </w:pPr>
    <w:rPr>
      <w:rFonts w:ascii="Times New Roman" w:eastAsia="Times New Roman" w:hAnsi="Times New Roman" w:cs="Times New Roman"/>
      <w:sz w:val="24"/>
      <w:szCs w:val="24"/>
      <w:lang w:eastAsia="sl-SI"/>
    </w:rPr>
  </w:style>
  <w:style w:type="paragraph" w:customStyle="1" w:styleId="col-md-5">
    <w:name w:val="col-md-5"/>
    <w:basedOn w:val="Navaden"/>
    <w:rsid w:val="00CA3C7A"/>
    <w:pPr>
      <w:spacing w:after="150"/>
    </w:pPr>
    <w:rPr>
      <w:rFonts w:ascii="Times New Roman" w:eastAsia="Times New Roman" w:hAnsi="Times New Roman" w:cs="Times New Roman"/>
      <w:sz w:val="24"/>
      <w:szCs w:val="24"/>
      <w:lang w:eastAsia="sl-SI"/>
    </w:rPr>
  </w:style>
  <w:style w:type="paragraph" w:customStyle="1" w:styleId="col-lg-5">
    <w:name w:val="col-lg-5"/>
    <w:basedOn w:val="Navaden"/>
    <w:rsid w:val="00CA3C7A"/>
    <w:pPr>
      <w:spacing w:after="150"/>
    </w:pPr>
    <w:rPr>
      <w:rFonts w:ascii="Times New Roman" w:eastAsia="Times New Roman" w:hAnsi="Times New Roman" w:cs="Times New Roman"/>
      <w:sz w:val="24"/>
      <w:szCs w:val="24"/>
      <w:lang w:eastAsia="sl-SI"/>
    </w:rPr>
  </w:style>
  <w:style w:type="paragraph" w:customStyle="1" w:styleId="col-xs-6">
    <w:name w:val="col-xs-6"/>
    <w:basedOn w:val="Navaden"/>
    <w:rsid w:val="00CA3C7A"/>
    <w:pPr>
      <w:spacing w:after="150"/>
    </w:pPr>
    <w:rPr>
      <w:rFonts w:ascii="Times New Roman" w:eastAsia="Times New Roman" w:hAnsi="Times New Roman" w:cs="Times New Roman"/>
      <w:sz w:val="24"/>
      <w:szCs w:val="24"/>
      <w:lang w:eastAsia="sl-SI"/>
    </w:rPr>
  </w:style>
  <w:style w:type="paragraph" w:customStyle="1" w:styleId="col-sm-6">
    <w:name w:val="col-sm-6"/>
    <w:basedOn w:val="Navaden"/>
    <w:rsid w:val="00CA3C7A"/>
    <w:pPr>
      <w:spacing w:after="150"/>
    </w:pPr>
    <w:rPr>
      <w:rFonts w:ascii="Times New Roman" w:eastAsia="Times New Roman" w:hAnsi="Times New Roman" w:cs="Times New Roman"/>
      <w:sz w:val="24"/>
      <w:szCs w:val="24"/>
      <w:lang w:eastAsia="sl-SI"/>
    </w:rPr>
  </w:style>
  <w:style w:type="paragraph" w:customStyle="1" w:styleId="col-md-6">
    <w:name w:val="col-md-6"/>
    <w:basedOn w:val="Navaden"/>
    <w:rsid w:val="00CA3C7A"/>
    <w:pPr>
      <w:spacing w:after="150"/>
    </w:pPr>
    <w:rPr>
      <w:rFonts w:ascii="Times New Roman" w:eastAsia="Times New Roman" w:hAnsi="Times New Roman" w:cs="Times New Roman"/>
      <w:sz w:val="24"/>
      <w:szCs w:val="24"/>
      <w:lang w:eastAsia="sl-SI"/>
    </w:rPr>
  </w:style>
  <w:style w:type="paragraph" w:customStyle="1" w:styleId="col-lg-6">
    <w:name w:val="col-lg-6"/>
    <w:basedOn w:val="Navaden"/>
    <w:rsid w:val="00CA3C7A"/>
    <w:pPr>
      <w:spacing w:after="150"/>
    </w:pPr>
    <w:rPr>
      <w:rFonts w:ascii="Times New Roman" w:eastAsia="Times New Roman" w:hAnsi="Times New Roman" w:cs="Times New Roman"/>
      <w:sz w:val="24"/>
      <w:szCs w:val="24"/>
      <w:lang w:eastAsia="sl-SI"/>
    </w:rPr>
  </w:style>
  <w:style w:type="paragraph" w:customStyle="1" w:styleId="col-xs-7">
    <w:name w:val="col-xs-7"/>
    <w:basedOn w:val="Navaden"/>
    <w:rsid w:val="00CA3C7A"/>
    <w:pPr>
      <w:spacing w:after="150"/>
    </w:pPr>
    <w:rPr>
      <w:rFonts w:ascii="Times New Roman" w:eastAsia="Times New Roman" w:hAnsi="Times New Roman" w:cs="Times New Roman"/>
      <w:sz w:val="24"/>
      <w:szCs w:val="24"/>
      <w:lang w:eastAsia="sl-SI"/>
    </w:rPr>
  </w:style>
  <w:style w:type="paragraph" w:customStyle="1" w:styleId="col-sm-7">
    <w:name w:val="col-sm-7"/>
    <w:basedOn w:val="Navaden"/>
    <w:rsid w:val="00CA3C7A"/>
    <w:pPr>
      <w:spacing w:after="150"/>
    </w:pPr>
    <w:rPr>
      <w:rFonts w:ascii="Times New Roman" w:eastAsia="Times New Roman" w:hAnsi="Times New Roman" w:cs="Times New Roman"/>
      <w:sz w:val="24"/>
      <w:szCs w:val="24"/>
      <w:lang w:eastAsia="sl-SI"/>
    </w:rPr>
  </w:style>
  <w:style w:type="paragraph" w:customStyle="1" w:styleId="col-md-7">
    <w:name w:val="col-md-7"/>
    <w:basedOn w:val="Navaden"/>
    <w:rsid w:val="00CA3C7A"/>
    <w:pPr>
      <w:spacing w:after="150"/>
    </w:pPr>
    <w:rPr>
      <w:rFonts w:ascii="Times New Roman" w:eastAsia="Times New Roman" w:hAnsi="Times New Roman" w:cs="Times New Roman"/>
      <w:sz w:val="24"/>
      <w:szCs w:val="24"/>
      <w:lang w:eastAsia="sl-SI"/>
    </w:rPr>
  </w:style>
  <w:style w:type="paragraph" w:customStyle="1" w:styleId="col-lg-7">
    <w:name w:val="col-lg-7"/>
    <w:basedOn w:val="Navaden"/>
    <w:rsid w:val="00CA3C7A"/>
    <w:pPr>
      <w:spacing w:after="150"/>
    </w:pPr>
    <w:rPr>
      <w:rFonts w:ascii="Times New Roman" w:eastAsia="Times New Roman" w:hAnsi="Times New Roman" w:cs="Times New Roman"/>
      <w:sz w:val="24"/>
      <w:szCs w:val="24"/>
      <w:lang w:eastAsia="sl-SI"/>
    </w:rPr>
  </w:style>
  <w:style w:type="paragraph" w:customStyle="1" w:styleId="col-xs-8">
    <w:name w:val="col-xs-8"/>
    <w:basedOn w:val="Navaden"/>
    <w:rsid w:val="00CA3C7A"/>
    <w:pPr>
      <w:spacing w:after="150"/>
    </w:pPr>
    <w:rPr>
      <w:rFonts w:ascii="Times New Roman" w:eastAsia="Times New Roman" w:hAnsi="Times New Roman" w:cs="Times New Roman"/>
      <w:sz w:val="24"/>
      <w:szCs w:val="24"/>
      <w:lang w:eastAsia="sl-SI"/>
    </w:rPr>
  </w:style>
  <w:style w:type="paragraph" w:customStyle="1" w:styleId="col-sm-8">
    <w:name w:val="col-sm-8"/>
    <w:basedOn w:val="Navaden"/>
    <w:rsid w:val="00CA3C7A"/>
    <w:pPr>
      <w:spacing w:after="150"/>
    </w:pPr>
    <w:rPr>
      <w:rFonts w:ascii="Times New Roman" w:eastAsia="Times New Roman" w:hAnsi="Times New Roman" w:cs="Times New Roman"/>
      <w:sz w:val="24"/>
      <w:szCs w:val="24"/>
      <w:lang w:eastAsia="sl-SI"/>
    </w:rPr>
  </w:style>
  <w:style w:type="paragraph" w:customStyle="1" w:styleId="col-md-8">
    <w:name w:val="col-md-8"/>
    <w:basedOn w:val="Navaden"/>
    <w:rsid w:val="00CA3C7A"/>
    <w:pPr>
      <w:spacing w:after="150"/>
    </w:pPr>
    <w:rPr>
      <w:rFonts w:ascii="Times New Roman" w:eastAsia="Times New Roman" w:hAnsi="Times New Roman" w:cs="Times New Roman"/>
      <w:sz w:val="24"/>
      <w:szCs w:val="24"/>
      <w:lang w:eastAsia="sl-SI"/>
    </w:rPr>
  </w:style>
  <w:style w:type="paragraph" w:customStyle="1" w:styleId="col-lg-8">
    <w:name w:val="col-lg-8"/>
    <w:basedOn w:val="Navaden"/>
    <w:rsid w:val="00CA3C7A"/>
    <w:pPr>
      <w:spacing w:after="150"/>
    </w:pPr>
    <w:rPr>
      <w:rFonts w:ascii="Times New Roman" w:eastAsia="Times New Roman" w:hAnsi="Times New Roman" w:cs="Times New Roman"/>
      <w:sz w:val="24"/>
      <w:szCs w:val="24"/>
      <w:lang w:eastAsia="sl-SI"/>
    </w:rPr>
  </w:style>
  <w:style w:type="paragraph" w:customStyle="1" w:styleId="col-xs-9">
    <w:name w:val="col-xs-9"/>
    <w:basedOn w:val="Navaden"/>
    <w:rsid w:val="00CA3C7A"/>
    <w:pPr>
      <w:spacing w:after="150"/>
    </w:pPr>
    <w:rPr>
      <w:rFonts w:ascii="Times New Roman" w:eastAsia="Times New Roman" w:hAnsi="Times New Roman" w:cs="Times New Roman"/>
      <w:sz w:val="24"/>
      <w:szCs w:val="24"/>
      <w:lang w:eastAsia="sl-SI"/>
    </w:rPr>
  </w:style>
  <w:style w:type="paragraph" w:customStyle="1" w:styleId="col-sm-9">
    <w:name w:val="col-sm-9"/>
    <w:basedOn w:val="Navaden"/>
    <w:rsid w:val="00CA3C7A"/>
    <w:pPr>
      <w:spacing w:after="150"/>
    </w:pPr>
    <w:rPr>
      <w:rFonts w:ascii="Times New Roman" w:eastAsia="Times New Roman" w:hAnsi="Times New Roman" w:cs="Times New Roman"/>
      <w:sz w:val="24"/>
      <w:szCs w:val="24"/>
      <w:lang w:eastAsia="sl-SI"/>
    </w:rPr>
  </w:style>
  <w:style w:type="paragraph" w:customStyle="1" w:styleId="col-md-9">
    <w:name w:val="col-md-9"/>
    <w:basedOn w:val="Navaden"/>
    <w:rsid w:val="00CA3C7A"/>
    <w:pPr>
      <w:spacing w:after="150"/>
    </w:pPr>
    <w:rPr>
      <w:rFonts w:ascii="Times New Roman" w:eastAsia="Times New Roman" w:hAnsi="Times New Roman" w:cs="Times New Roman"/>
      <w:sz w:val="24"/>
      <w:szCs w:val="24"/>
      <w:lang w:eastAsia="sl-SI"/>
    </w:rPr>
  </w:style>
  <w:style w:type="paragraph" w:customStyle="1" w:styleId="col-lg-9">
    <w:name w:val="col-lg-9"/>
    <w:basedOn w:val="Navaden"/>
    <w:rsid w:val="00CA3C7A"/>
    <w:pPr>
      <w:spacing w:after="150"/>
    </w:pPr>
    <w:rPr>
      <w:rFonts w:ascii="Times New Roman" w:eastAsia="Times New Roman" w:hAnsi="Times New Roman" w:cs="Times New Roman"/>
      <w:sz w:val="24"/>
      <w:szCs w:val="24"/>
      <w:lang w:eastAsia="sl-SI"/>
    </w:rPr>
  </w:style>
  <w:style w:type="paragraph" w:customStyle="1" w:styleId="col-xs-10">
    <w:name w:val="col-xs-10"/>
    <w:basedOn w:val="Navaden"/>
    <w:rsid w:val="00CA3C7A"/>
    <w:pPr>
      <w:spacing w:after="150"/>
    </w:pPr>
    <w:rPr>
      <w:rFonts w:ascii="Times New Roman" w:eastAsia="Times New Roman" w:hAnsi="Times New Roman" w:cs="Times New Roman"/>
      <w:sz w:val="24"/>
      <w:szCs w:val="24"/>
      <w:lang w:eastAsia="sl-SI"/>
    </w:rPr>
  </w:style>
  <w:style w:type="paragraph" w:customStyle="1" w:styleId="col-sm-10">
    <w:name w:val="col-sm-10"/>
    <w:basedOn w:val="Navaden"/>
    <w:rsid w:val="00CA3C7A"/>
    <w:pPr>
      <w:spacing w:after="150"/>
    </w:pPr>
    <w:rPr>
      <w:rFonts w:ascii="Times New Roman" w:eastAsia="Times New Roman" w:hAnsi="Times New Roman" w:cs="Times New Roman"/>
      <w:sz w:val="24"/>
      <w:szCs w:val="24"/>
      <w:lang w:eastAsia="sl-SI"/>
    </w:rPr>
  </w:style>
  <w:style w:type="paragraph" w:customStyle="1" w:styleId="col-md-10">
    <w:name w:val="col-md-10"/>
    <w:basedOn w:val="Navaden"/>
    <w:rsid w:val="00CA3C7A"/>
    <w:pPr>
      <w:spacing w:after="150"/>
    </w:pPr>
    <w:rPr>
      <w:rFonts w:ascii="Times New Roman" w:eastAsia="Times New Roman" w:hAnsi="Times New Roman" w:cs="Times New Roman"/>
      <w:sz w:val="24"/>
      <w:szCs w:val="24"/>
      <w:lang w:eastAsia="sl-SI"/>
    </w:rPr>
  </w:style>
  <w:style w:type="paragraph" w:customStyle="1" w:styleId="col-lg-10">
    <w:name w:val="col-lg-10"/>
    <w:basedOn w:val="Navaden"/>
    <w:rsid w:val="00CA3C7A"/>
    <w:pPr>
      <w:spacing w:after="150"/>
    </w:pPr>
    <w:rPr>
      <w:rFonts w:ascii="Times New Roman" w:eastAsia="Times New Roman" w:hAnsi="Times New Roman" w:cs="Times New Roman"/>
      <w:sz w:val="24"/>
      <w:szCs w:val="24"/>
      <w:lang w:eastAsia="sl-SI"/>
    </w:rPr>
  </w:style>
  <w:style w:type="paragraph" w:customStyle="1" w:styleId="col-xs-11">
    <w:name w:val="col-xs-11"/>
    <w:basedOn w:val="Navaden"/>
    <w:rsid w:val="00CA3C7A"/>
    <w:pPr>
      <w:spacing w:after="150"/>
    </w:pPr>
    <w:rPr>
      <w:rFonts w:ascii="Times New Roman" w:eastAsia="Times New Roman" w:hAnsi="Times New Roman" w:cs="Times New Roman"/>
      <w:sz w:val="24"/>
      <w:szCs w:val="24"/>
      <w:lang w:eastAsia="sl-SI"/>
    </w:rPr>
  </w:style>
  <w:style w:type="paragraph" w:customStyle="1" w:styleId="col-sm-11">
    <w:name w:val="col-sm-11"/>
    <w:basedOn w:val="Navaden"/>
    <w:rsid w:val="00CA3C7A"/>
    <w:pPr>
      <w:spacing w:after="150"/>
    </w:pPr>
    <w:rPr>
      <w:rFonts w:ascii="Times New Roman" w:eastAsia="Times New Roman" w:hAnsi="Times New Roman" w:cs="Times New Roman"/>
      <w:sz w:val="24"/>
      <w:szCs w:val="24"/>
      <w:lang w:eastAsia="sl-SI"/>
    </w:rPr>
  </w:style>
  <w:style w:type="paragraph" w:customStyle="1" w:styleId="col-md-11">
    <w:name w:val="col-md-11"/>
    <w:basedOn w:val="Navaden"/>
    <w:rsid w:val="00CA3C7A"/>
    <w:pPr>
      <w:spacing w:after="150"/>
    </w:pPr>
    <w:rPr>
      <w:rFonts w:ascii="Times New Roman" w:eastAsia="Times New Roman" w:hAnsi="Times New Roman" w:cs="Times New Roman"/>
      <w:sz w:val="24"/>
      <w:szCs w:val="24"/>
      <w:lang w:eastAsia="sl-SI"/>
    </w:rPr>
  </w:style>
  <w:style w:type="paragraph" w:customStyle="1" w:styleId="col-lg-11">
    <w:name w:val="col-lg-11"/>
    <w:basedOn w:val="Navaden"/>
    <w:rsid w:val="00CA3C7A"/>
    <w:pPr>
      <w:spacing w:after="150"/>
    </w:pPr>
    <w:rPr>
      <w:rFonts w:ascii="Times New Roman" w:eastAsia="Times New Roman" w:hAnsi="Times New Roman" w:cs="Times New Roman"/>
      <w:sz w:val="24"/>
      <w:szCs w:val="24"/>
      <w:lang w:eastAsia="sl-SI"/>
    </w:rPr>
  </w:style>
  <w:style w:type="paragraph" w:customStyle="1" w:styleId="col-xs-12">
    <w:name w:val="col-xs-12"/>
    <w:basedOn w:val="Navaden"/>
    <w:rsid w:val="00CA3C7A"/>
    <w:pPr>
      <w:spacing w:after="150"/>
    </w:pPr>
    <w:rPr>
      <w:rFonts w:ascii="Times New Roman" w:eastAsia="Times New Roman" w:hAnsi="Times New Roman" w:cs="Times New Roman"/>
      <w:sz w:val="24"/>
      <w:szCs w:val="24"/>
      <w:lang w:eastAsia="sl-SI"/>
    </w:rPr>
  </w:style>
  <w:style w:type="paragraph" w:customStyle="1" w:styleId="col-sm-12">
    <w:name w:val="col-sm-12"/>
    <w:basedOn w:val="Navaden"/>
    <w:rsid w:val="00CA3C7A"/>
    <w:pPr>
      <w:spacing w:after="150"/>
    </w:pPr>
    <w:rPr>
      <w:rFonts w:ascii="Times New Roman" w:eastAsia="Times New Roman" w:hAnsi="Times New Roman" w:cs="Times New Roman"/>
      <w:sz w:val="24"/>
      <w:szCs w:val="24"/>
      <w:lang w:eastAsia="sl-SI"/>
    </w:rPr>
  </w:style>
  <w:style w:type="paragraph" w:customStyle="1" w:styleId="col-md-12">
    <w:name w:val="col-md-12"/>
    <w:basedOn w:val="Navaden"/>
    <w:rsid w:val="00CA3C7A"/>
    <w:pPr>
      <w:spacing w:after="150"/>
    </w:pPr>
    <w:rPr>
      <w:rFonts w:ascii="Times New Roman" w:eastAsia="Times New Roman" w:hAnsi="Times New Roman" w:cs="Times New Roman"/>
      <w:sz w:val="24"/>
      <w:szCs w:val="24"/>
      <w:lang w:eastAsia="sl-SI"/>
    </w:rPr>
  </w:style>
  <w:style w:type="paragraph" w:customStyle="1" w:styleId="col-lg-12">
    <w:name w:val="col-lg-12"/>
    <w:basedOn w:val="Navaden"/>
    <w:rsid w:val="00CA3C7A"/>
    <w:pPr>
      <w:spacing w:after="150"/>
    </w:pPr>
    <w:rPr>
      <w:rFonts w:ascii="Times New Roman" w:eastAsia="Times New Roman" w:hAnsi="Times New Roman" w:cs="Times New Roman"/>
      <w:sz w:val="24"/>
      <w:szCs w:val="24"/>
      <w:lang w:eastAsia="sl-SI"/>
    </w:rPr>
  </w:style>
  <w:style w:type="paragraph" w:customStyle="1" w:styleId="col-xs-offset-12">
    <w:name w:val="col-xs-offset-12"/>
    <w:basedOn w:val="Navaden"/>
    <w:rsid w:val="00CA3C7A"/>
    <w:pPr>
      <w:spacing w:after="150"/>
      <w:ind w:left="12240"/>
    </w:pPr>
    <w:rPr>
      <w:rFonts w:ascii="Times New Roman" w:eastAsia="Times New Roman" w:hAnsi="Times New Roman" w:cs="Times New Roman"/>
      <w:sz w:val="24"/>
      <w:szCs w:val="24"/>
      <w:lang w:eastAsia="sl-SI"/>
    </w:rPr>
  </w:style>
  <w:style w:type="paragraph" w:customStyle="1" w:styleId="col-xs-offset-11">
    <w:name w:val="col-xs-offset-11"/>
    <w:basedOn w:val="Navaden"/>
    <w:rsid w:val="00CA3C7A"/>
    <w:pPr>
      <w:spacing w:after="150"/>
      <w:ind w:left="11138"/>
    </w:pPr>
    <w:rPr>
      <w:rFonts w:ascii="Times New Roman" w:eastAsia="Times New Roman" w:hAnsi="Times New Roman" w:cs="Times New Roman"/>
      <w:sz w:val="24"/>
      <w:szCs w:val="24"/>
      <w:lang w:eastAsia="sl-SI"/>
    </w:rPr>
  </w:style>
  <w:style w:type="paragraph" w:customStyle="1" w:styleId="col-xs-offset-10">
    <w:name w:val="col-xs-offset-10"/>
    <w:basedOn w:val="Navaden"/>
    <w:rsid w:val="00CA3C7A"/>
    <w:pPr>
      <w:spacing w:after="150"/>
      <w:ind w:left="10159"/>
    </w:pPr>
    <w:rPr>
      <w:rFonts w:ascii="Times New Roman" w:eastAsia="Times New Roman" w:hAnsi="Times New Roman" w:cs="Times New Roman"/>
      <w:sz w:val="24"/>
      <w:szCs w:val="24"/>
      <w:lang w:eastAsia="sl-SI"/>
    </w:rPr>
  </w:style>
  <w:style w:type="paragraph" w:customStyle="1" w:styleId="col-xs-offset-9">
    <w:name w:val="col-xs-offset-9"/>
    <w:basedOn w:val="Navaden"/>
    <w:rsid w:val="00CA3C7A"/>
    <w:pPr>
      <w:spacing w:after="150"/>
      <w:ind w:left="9180"/>
    </w:pPr>
    <w:rPr>
      <w:rFonts w:ascii="Times New Roman" w:eastAsia="Times New Roman" w:hAnsi="Times New Roman" w:cs="Times New Roman"/>
      <w:sz w:val="24"/>
      <w:szCs w:val="24"/>
      <w:lang w:eastAsia="sl-SI"/>
    </w:rPr>
  </w:style>
  <w:style w:type="paragraph" w:customStyle="1" w:styleId="col-xs-offset-8">
    <w:name w:val="col-xs-offset-8"/>
    <w:basedOn w:val="Navaden"/>
    <w:rsid w:val="00CA3C7A"/>
    <w:pPr>
      <w:spacing w:after="150"/>
      <w:ind w:left="8078"/>
    </w:pPr>
    <w:rPr>
      <w:rFonts w:ascii="Times New Roman" w:eastAsia="Times New Roman" w:hAnsi="Times New Roman" w:cs="Times New Roman"/>
      <w:sz w:val="24"/>
      <w:szCs w:val="24"/>
      <w:lang w:eastAsia="sl-SI"/>
    </w:rPr>
  </w:style>
  <w:style w:type="paragraph" w:customStyle="1" w:styleId="col-xs-offset-7">
    <w:name w:val="col-xs-offset-7"/>
    <w:basedOn w:val="Navaden"/>
    <w:rsid w:val="00CA3C7A"/>
    <w:pPr>
      <w:spacing w:after="150"/>
      <w:ind w:left="7099"/>
    </w:pPr>
    <w:rPr>
      <w:rFonts w:ascii="Times New Roman" w:eastAsia="Times New Roman" w:hAnsi="Times New Roman" w:cs="Times New Roman"/>
      <w:sz w:val="24"/>
      <w:szCs w:val="24"/>
      <w:lang w:eastAsia="sl-SI"/>
    </w:rPr>
  </w:style>
  <w:style w:type="paragraph" w:customStyle="1" w:styleId="col-xs-offset-6">
    <w:name w:val="col-xs-offset-6"/>
    <w:basedOn w:val="Navaden"/>
    <w:rsid w:val="00CA3C7A"/>
    <w:pPr>
      <w:spacing w:after="150"/>
      <w:ind w:left="6120"/>
    </w:pPr>
    <w:rPr>
      <w:rFonts w:ascii="Times New Roman" w:eastAsia="Times New Roman" w:hAnsi="Times New Roman" w:cs="Times New Roman"/>
      <w:sz w:val="24"/>
      <w:szCs w:val="24"/>
      <w:lang w:eastAsia="sl-SI"/>
    </w:rPr>
  </w:style>
  <w:style w:type="paragraph" w:customStyle="1" w:styleId="col-xs-offset-5">
    <w:name w:val="col-xs-offset-5"/>
    <w:basedOn w:val="Navaden"/>
    <w:rsid w:val="00CA3C7A"/>
    <w:pPr>
      <w:spacing w:after="150"/>
      <w:ind w:left="5018"/>
    </w:pPr>
    <w:rPr>
      <w:rFonts w:ascii="Times New Roman" w:eastAsia="Times New Roman" w:hAnsi="Times New Roman" w:cs="Times New Roman"/>
      <w:sz w:val="24"/>
      <w:szCs w:val="24"/>
      <w:lang w:eastAsia="sl-SI"/>
    </w:rPr>
  </w:style>
  <w:style w:type="paragraph" w:customStyle="1" w:styleId="col-xs-offset-4">
    <w:name w:val="col-xs-offset-4"/>
    <w:basedOn w:val="Navaden"/>
    <w:rsid w:val="00CA3C7A"/>
    <w:pPr>
      <w:spacing w:after="150"/>
      <w:ind w:left="4039"/>
    </w:pPr>
    <w:rPr>
      <w:rFonts w:ascii="Times New Roman" w:eastAsia="Times New Roman" w:hAnsi="Times New Roman" w:cs="Times New Roman"/>
      <w:sz w:val="24"/>
      <w:szCs w:val="24"/>
      <w:lang w:eastAsia="sl-SI"/>
    </w:rPr>
  </w:style>
  <w:style w:type="paragraph" w:customStyle="1" w:styleId="col-xs-offset-3">
    <w:name w:val="col-xs-offset-3"/>
    <w:basedOn w:val="Navaden"/>
    <w:rsid w:val="00CA3C7A"/>
    <w:pPr>
      <w:spacing w:after="150"/>
      <w:ind w:left="3060"/>
    </w:pPr>
    <w:rPr>
      <w:rFonts w:ascii="Times New Roman" w:eastAsia="Times New Roman" w:hAnsi="Times New Roman" w:cs="Times New Roman"/>
      <w:sz w:val="24"/>
      <w:szCs w:val="24"/>
      <w:lang w:eastAsia="sl-SI"/>
    </w:rPr>
  </w:style>
  <w:style w:type="paragraph" w:customStyle="1" w:styleId="col-xs-offset-2">
    <w:name w:val="col-xs-offset-2"/>
    <w:basedOn w:val="Navaden"/>
    <w:rsid w:val="00CA3C7A"/>
    <w:pPr>
      <w:spacing w:after="150"/>
      <w:ind w:left="1958"/>
    </w:pPr>
    <w:rPr>
      <w:rFonts w:ascii="Times New Roman" w:eastAsia="Times New Roman" w:hAnsi="Times New Roman" w:cs="Times New Roman"/>
      <w:sz w:val="24"/>
      <w:szCs w:val="24"/>
      <w:lang w:eastAsia="sl-SI"/>
    </w:rPr>
  </w:style>
  <w:style w:type="paragraph" w:customStyle="1" w:styleId="col-xs-offset-1">
    <w:name w:val="col-xs-offset-1"/>
    <w:basedOn w:val="Navaden"/>
    <w:rsid w:val="00CA3C7A"/>
    <w:pPr>
      <w:spacing w:after="150"/>
      <w:ind w:left="979"/>
    </w:pPr>
    <w:rPr>
      <w:rFonts w:ascii="Times New Roman" w:eastAsia="Times New Roman" w:hAnsi="Times New Roman" w:cs="Times New Roman"/>
      <w:sz w:val="24"/>
      <w:szCs w:val="24"/>
      <w:lang w:eastAsia="sl-SI"/>
    </w:rPr>
  </w:style>
  <w:style w:type="paragraph" w:customStyle="1" w:styleId="col-xs-offset-0">
    <w:name w:val="col-xs-offset-0"/>
    <w:basedOn w:val="Navaden"/>
    <w:rsid w:val="00CA3C7A"/>
    <w:pPr>
      <w:spacing w:after="150"/>
    </w:pPr>
    <w:rPr>
      <w:rFonts w:ascii="Times New Roman" w:eastAsia="Times New Roman" w:hAnsi="Times New Roman" w:cs="Times New Roman"/>
      <w:sz w:val="24"/>
      <w:szCs w:val="24"/>
      <w:lang w:eastAsia="sl-SI"/>
    </w:rPr>
  </w:style>
  <w:style w:type="paragraph" w:customStyle="1" w:styleId="table">
    <w:name w:val="table"/>
    <w:basedOn w:val="Navaden"/>
    <w:rsid w:val="00CA3C7A"/>
    <w:pPr>
      <w:spacing w:after="300"/>
    </w:pPr>
    <w:rPr>
      <w:rFonts w:ascii="Times New Roman" w:eastAsia="Times New Roman" w:hAnsi="Times New Roman" w:cs="Times New Roman"/>
      <w:sz w:val="24"/>
      <w:szCs w:val="24"/>
      <w:lang w:eastAsia="sl-SI"/>
    </w:rPr>
  </w:style>
  <w:style w:type="paragraph" w:customStyle="1" w:styleId="table-bordered">
    <w:name w:val="table-bordered"/>
    <w:basedOn w:val="Navaden"/>
    <w:rsid w:val="00CA3C7A"/>
    <w:pPr>
      <w:pBdr>
        <w:top w:val="single" w:sz="6" w:space="0" w:color="DDDDDD"/>
        <w:left w:val="single" w:sz="6" w:space="0" w:color="DDDDDD"/>
        <w:bottom w:val="single" w:sz="6" w:space="0" w:color="DDDDDD"/>
        <w:right w:val="single" w:sz="6" w:space="0" w:color="DDDDDD"/>
      </w:pBdr>
      <w:spacing w:after="150"/>
    </w:pPr>
    <w:rPr>
      <w:rFonts w:ascii="Times New Roman" w:eastAsia="Times New Roman" w:hAnsi="Times New Roman" w:cs="Times New Roman"/>
      <w:sz w:val="24"/>
      <w:szCs w:val="24"/>
      <w:lang w:eastAsia="sl-SI"/>
    </w:rPr>
  </w:style>
  <w:style w:type="paragraph" w:customStyle="1" w:styleId="form-control">
    <w:name w:val="form-control"/>
    <w:basedOn w:val="Navaden"/>
    <w:rsid w:val="00CA3C7A"/>
    <w:pPr>
      <w:pBdr>
        <w:top w:val="single" w:sz="6" w:space="5" w:color="CCCCCC"/>
        <w:left w:val="single" w:sz="6" w:space="9" w:color="CCCCCC"/>
        <w:bottom w:val="single" w:sz="6" w:space="5" w:color="CCCCCC"/>
        <w:right w:val="single" w:sz="6" w:space="9" w:color="CCCCCC"/>
      </w:pBdr>
      <w:shd w:val="clear" w:color="auto" w:fill="FFFFFF"/>
      <w:spacing w:after="150"/>
    </w:pPr>
    <w:rPr>
      <w:rFonts w:ascii="Times New Roman" w:eastAsia="Times New Roman" w:hAnsi="Times New Roman" w:cs="Times New Roman"/>
      <w:color w:val="555555"/>
      <w:sz w:val="21"/>
      <w:szCs w:val="21"/>
      <w:lang w:eastAsia="sl-SI"/>
    </w:rPr>
  </w:style>
  <w:style w:type="paragraph" w:customStyle="1" w:styleId="form-group">
    <w:name w:val="form-group"/>
    <w:basedOn w:val="Navaden"/>
    <w:rsid w:val="00CA3C7A"/>
    <w:pPr>
      <w:spacing w:after="225"/>
    </w:pPr>
    <w:rPr>
      <w:rFonts w:ascii="Times New Roman" w:eastAsia="Times New Roman" w:hAnsi="Times New Roman" w:cs="Times New Roman"/>
      <w:sz w:val="24"/>
      <w:szCs w:val="24"/>
      <w:lang w:eastAsia="sl-SI"/>
    </w:rPr>
  </w:style>
  <w:style w:type="paragraph" w:customStyle="1" w:styleId="radio">
    <w:name w:val="radio"/>
    <w:basedOn w:val="Navaden"/>
    <w:rsid w:val="00CA3C7A"/>
    <w:pPr>
      <w:spacing w:before="150" w:after="150"/>
    </w:pPr>
    <w:rPr>
      <w:rFonts w:ascii="Times New Roman" w:eastAsia="Times New Roman" w:hAnsi="Times New Roman" w:cs="Times New Roman"/>
      <w:sz w:val="24"/>
      <w:szCs w:val="24"/>
      <w:lang w:eastAsia="sl-SI"/>
    </w:rPr>
  </w:style>
  <w:style w:type="paragraph" w:customStyle="1" w:styleId="checkbox">
    <w:name w:val="checkbox"/>
    <w:basedOn w:val="Navaden"/>
    <w:rsid w:val="00CA3C7A"/>
    <w:pPr>
      <w:spacing w:before="150" w:after="150"/>
    </w:pPr>
    <w:rPr>
      <w:rFonts w:ascii="Times New Roman" w:eastAsia="Times New Roman" w:hAnsi="Times New Roman" w:cs="Times New Roman"/>
      <w:sz w:val="24"/>
      <w:szCs w:val="24"/>
      <w:lang w:eastAsia="sl-SI"/>
    </w:rPr>
  </w:style>
  <w:style w:type="paragraph" w:customStyle="1" w:styleId="radio-inline">
    <w:name w:val="radio-inline"/>
    <w:basedOn w:val="Navaden"/>
    <w:rsid w:val="00CA3C7A"/>
    <w:pPr>
      <w:textAlignment w:val="center"/>
    </w:pPr>
    <w:rPr>
      <w:rFonts w:ascii="Times New Roman" w:eastAsia="Times New Roman" w:hAnsi="Times New Roman" w:cs="Times New Roman"/>
      <w:sz w:val="24"/>
      <w:szCs w:val="24"/>
      <w:lang w:eastAsia="sl-SI"/>
    </w:rPr>
  </w:style>
  <w:style w:type="paragraph" w:customStyle="1" w:styleId="checkbox-inline">
    <w:name w:val="checkbox-inline"/>
    <w:basedOn w:val="Navaden"/>
    <w:rsid w:val="00CA3C7A"/>
    <w:pPr>
      <w:textAlignment w:val="center"/>
    </w:pPr>
    <w:rPr>
      <w:rFonts w:ascii="Times New Roman" w:eastAsia="Times New Roman" w:hAnsi="Times New Roman" w:cs="Times New Roman"/>
      <w:sz w:val="24"/>
      <w:szCs w:val="24"/>
      <w:lang w:eastAsia="sl-SI"/>
    </w:rPr>
  </w:style>
  <w:style w:type="paragraph" w:customStyle="1" w:styleId="form-control-static">
    <w:name w:val="form-control-static"/>
    <w:basedOn w:val="Navaden"/>
    <w:rsid w:val="00CA3C7A"/>
    <w:rPr>
      <w:rFonts w:ascii="Times New Roman" w:eastAsia="Times New Roman" w:hAnsi="Times New Roman" w:cs="Times New Roman"/>
      <w:sz w:val="24"/>
      <w:szCs w:val="24"/>
      <w:lang w:eastAsia="sl-SI"/>
    </w:rPr>
  </w:style>
  <w:style w:type="paragraph" w:customStyle="1" w:styleId="input-sm">
    <w:name w:val="input-sm"/>
    <w:basedOn w:val="Navaden"/>
    <w:rsid w:val="00CA3C7A"/>
    <w:pPr>
      <w:spacing w:after="150"/>
    </w:pPr>
    <w:rPr>
      <w:rFonts w:ascii="Times New Roman" w:eastAsia="Times New Roman" w:hAnsi="Times New Roman" w:cs="Times New Roman"/>
      <w:sz w:val="18"/>
      <w:szCs w:val="18"/>
      <w:lang w:eastAsia="sl-SI"/>
    </w:rPr>
  </w:style>
  <w:style w:type="paragraph" w:customStyle="1" w:styleId="input-lg">
    <w:name w:val="input-lg"/>
    <w:basedOn w:val="Navaden"/>
    <w:rsid w:val="00CA3C7A"/>
    <w:pPr>
      <w:spacing w:after="150"/>
    </w:pPr>
    <w:rPr>
      <w:rFonts w:ascii="Times New Roman" w:eastAsia="Times New Roman" w:hAnsi="Times New Roman" w:cs="Times New Roman"/>
      <w:sz w:val="27"/>
      <w:szCs w:val="27"/>
      <w:lang w:eastAsia="sl-SI"/>
    </w:rPr>
  </w:style>
  <w:style w:type="paragraph" w:customStyle="1" w:styleId="form-control-feedback">
    <w:name w:val="form-control-feedback"/>
    <w:basedOn w:val="Navaden"/>
    <w:rsid w:val="00CA3C7A"/>
    <w:pPr>
      <w:spacing w:after="150" w:line="510" w:lineRule="atLeast"/>
      <w:jc w:val="center"/>
    </w:pPr>
    <w:rPr>
      <w:rFonts w:ascii="Times New Roman" w:eastAsia="Times New Roman" w:hAnsi="Times New Roman" w:cs="Times New Roman"/>
      <w:sz w:val="24"/>
      <w:szCs w:val="24"/>
      <w:lang w:eastAsia="sl-SI"/>
    </w:rPr>
  </w:style>
  <w:style w:type="paragraph" w:customStyle="1" w:styleId="help-block">
    <w:name w:val="help-block"/>
    <w:basedOn w:val="Navaden"/>
    <w:rsid w:val="00CA3C7A"/>
    <w:pPr>
      <w:spacing w:before="75" w:after="150"/>
    </w:pPr>
    <w:rPr>
      <w:rFonts w:ascii="Times New Roman" w:eastAsia="Times New Roman" w:hAnsi="Times New Roman" w:cs="Times New Roman"/>
      <w:color w:val="737373"/>
      <w:sz w:val="24"/>
      <w:szCs w:val="24"/>
      <w:lang w:eastAsia="sl-SI"/>
    </w:rPr>
  </w:style>
  <w:style w:type="paragraph" w:customStyle="1" w:styleId="btn">
    <w:name w:val="btn"/>
    <w:basedOn w:val="Navaden"/>
    <w:rsid w:val="00CA3C7A"/>
    <w:pPr>
      <w:jc w:val="center"/>
      <w:textAlignment w:val="center"/>
    </w:pPr>
    <w:rPr>
      <w:rFonts w:ascii="Times New Roman" w:eastAsia="Times New Roman" w:hAnsi="Times New Roman" w:cs="Times New Roman"/>
      <w:sz w:val="21"/>
      <w:szCs w:val="21"/>
      <w:lang w:eastAsia="sl-SI"/>
    </w:rPr>
  </w:style>
  <w:style w:type="paragraph" w:customStyle="1" w:styleId="btn-default">
    <w:name w:val="btn-default"/>
    <w:basedOn w:val="Navaden"/>
    <w:rsid w:val="00CA3C7A"/>
    <w:pPr>
      <w:shd w:val="clear" w:color="auto" w:fill="FFFFFF"/>
      <w:spacing w:after="150"/>
    </w:pPr>
    <w:rPr>
      <w:rFonts w:ascii="Times New Roman" w:eastAsia="Times New Roman" w:hAnsi="Times New Roman" w:cs="Times New Roman"/>
      <w:color w:val="333333"/>
      <w:sz w:val="24"/>
      <w:szCs w:val="24"/>
      <w:lang w:eastAsia="sl-SI"/>
    </w:rPr>
  </w:style>
  <w:style w:type="paragraph" w:customStyle="1" w:styleId="btn-primary">
    <w:name w:val="btn-primary"/>
    <w:basedOn w:val="Navaden"/>
    <w:rsid w:val="00CA3C7A"/>
    <w:pPr>
      <w:shd w:val="clear" w:color="auto" w:fill="337AB7"/>
      <w:spacing w:after="150"/>
    </w:pPr>
    <w:rPr>
      <w:rFonts w:ascii="Times New Roman" w:eastAsia="Times New Roman" w:hAnsi="Times New Roman" w:cs="Times New Roman"/>
      <w:color w:val="FFFFFF"/>
      <w:sz w:val="24"/>
      <w:szCs w:val="24"/>
      <w:lang w:eastAsia="sl-SI"/>
    </w:rPr>
  </w:style>
  <w:style w:type="paragraph" w:customStyle="1" w:styleId="btn-success">
    <w:name w:val="btn-success"/>
    <w:basedOn w:val="Navaden"/>
    <w:rsid w:val="00CA3C7A"/>
    <w:pPr>
      <w:shd w:val="clear" w:color="auto" w:fill="5CB85C"/>
      <w:spacing w:after="150"/>
    </w:pPr>
    <w:rPr>
      <w:rFonts w:ascii="Times New Roman" w:eastAsia="Times New Roman" w:hAnsi="Times New Roman" w:cs="Times New Roman"/>
      <w:color w:val="FFFFFF"/>
      <w:sz w:val="24"/>
      <w:szCs w:val="24"/>
      <w:lang w:eastAsia="sl-SI"/>
    </w:rPr>
  </w:style>
  <w:style w:type="paragraph" w:customStyle="1" w:styleId="btn-info">
    <w:name w:val="btn-info"/>
    <w:basedOn w:val="Navaden"/>
    <w:rsid w:val="00CA3C7A"/>
    <w:pPr>
      <w:shd w:val="clear" w:color="auto" w:fill="5BC0DE"/>
      <w:spacing w:after="150"/>
    </w:pPr>
    <w:rPr>
      <w:rFonts w:ascii="Times New Roman" w:eastAsia="Times New Roman" w:hAnsi="Times New Roman" w:cs="Times New Roman"/>
      <w:color w:val="FFFFFF"/>
      <w:sz w:val="24"/>
      <w:szCs w:val="24"/>
      <w:lang w:eastAsia="sl-SI"/>
    </w:rPr>
  </w:style>
  <w:style w:type="paragraph" w:customStyle="1" w:styleId="btn-warning">
    <w:name w:val="btn-warning"/>
    <w:basedOn w:val="Navaden"/>
    <w:rsid w:val="00CA3C7A"/>
    <w:pPr>
      <w:shd w:val="clear" w:color="auto" w:fill="F0AD4E"/>
      <w:spacing w:after="150"/>
    </w:pPr>
    <w:rPr>
      <w:rFonts w:ascii="Times New Roman" w:eastAsia="Times New Roman" w:hAnsi="Times New Roman" w:cs="Times New Roman"/>
      <w:color w:val="FFFFFF"/>
      <w:sz w:val="24"/>
      <w:szCs w:val="24"/>
      <w:lang w:eastAsia="sl-SI"/>
    </w:rPr>
  </w:style>
  <w:style w:type="paragraph" w:customStyle="1" w:styleId="btn-danger">
    <w:name w:val="btn-danger"/>
    <w:basedOn w:val="Navaden"/>
    <w:rsid w:val="00CA3C7A"/>
    <w:pPr>
      <w:shd w:val="clear" w:color="auto" w:fill="D9534F"/>
      <w:spacing w:after="150"/>
    </w:pPr>
    <w:rPr>
      <w:rFonts w:ascii="Times New Roman" w:eastAsia="Times New Roman" w:hAnsi="Times New Roman" w:cs="Times New Roman"/>
      <w:color w:val="FFFFFF"/>
      <w:sz w:val="24"/>
      <w:szCs w:val="24"/>
      <w:lang w:eastAsia="sl-SI"/>
    </w:rPr>
  </w:style>
  <w:style w:type="paragraph" w:customStyle="1" w:styleId="btn-link">
    <w:name w:val="btn-link"/>
    <w:basedOn w:val="Navaden"/>
    <w:rsid w:val="00CA3C7A"/>
    <w:pPr>
      <w:spacing w:after="150"/>
    </w:pPr>
    <w:rPr>
      <w:rFonts w:ascii="Times New Roman" w:eastAsia="Times New Roman" w:hAnsi="Times New Roman" w:cs="Times New Roman"/>
      <w:color w:val="337AB7"/>
      <w:sz w:val="24"/>
      <w:szCs w:val="24"/>
      <w:lang w:eastAsia="sl-SI"/>
    </w:rPr>
  </w:style>
  <w:style w:type="paragraph" w:customStyle="1" w:styleId="btn-block">
    <w:name w:val="btn-block"/>
    <w:basedOn w:val="Navaden"/>
    <w:rsid w:val="00CA3C7A"/>
    <w:pPr>
      <w:spacing w:after="150"/>
    </w:pPr>
    <w:rPr>
      <w:rFonts w:ascii="Times New Roman" w:eastAsia="Times New Roman" w:hAnsi="Times New Roman" w:cs="Times New Roman"/>
      <w:sz w:val="24"/>
      <w:szCs w:val="24"/>
      <w:lang w:eastAsia="sl-SI"/>
    </w:rPr>
  </w:style>
  <w:style w:type="paragraph" w:customStyle="1" w:styleId="collapse">
    <w:name w:val="collapse"/>
    <w:basedOn w:val="Navaden"/>
    <w:rsid w:val="00CA3C7A"/>
    <w:pPr>
      <w:spacing w:after="150"/>
    </w:pPr>
    <w:rPr>
      <w:rFonts w:ascii="Times New Roman" w:eastAsia="Times New Roman" w:hAnsi="Times New Roman" w:cs="Times New Roman"/>
      <w:vanish/>
      <w:sz w:val="24"/>
      <w:szCs w:val="24"/>
      <w:lang w:eastAsia="sl-SI"/>
    </w:rPr>
  </w:style>
  <w:style w:type="paragraph" w:customStyle="1" w:styleId="collapsing">
    <w:name w:val="collapsing"/>
    <w:basedOn w:val="Navaden"/>
    <w:rsid w:val="00CA3C7A"/>
    <w:pPr>
      <w:spacing w:after="150"/>
    </w:pPr>
    <w:rPr>
      <w:rFonts w:ascii="Times New Roman" w:eastAsia="Times New Roman" w:hAnsi="Times New Roman" w:cs="Times New Roman"/>
      <w:sz w:val="24"/>
      <w:szCs w:val="24"/>
      <w:lang w:eastAsia="sl-SI"/>
    </w:rPr>
  </w:style>
  <w:style w:type="paragraph" w:customStyle="1" w:styleId="caret">
    <w:name w:val="caret"/>
    <w:basedOn w:val="Navaden"/>
    <w:rsid w:val="00CA3C7A"/>
    <w:pPr>
      <w:pBdr>
        <w:top w:val="dashed" w:sz="24" w:space="0" w:color="auto"/>
      </w:pBdr>
      <w:spacing w:after="150"/>
      <w:ind w:left="30"/>
      <w:textAlignment w:val="center"/>
    </w:pPr>
    <w:rPr>
      <w:rFonts w:ascii="Times New Roman" w:eastAsia="Times New Roman" w:hAnsi="Times New Roman" w:cs="Times New Roman"/>
      <w:sz w:val="24"/>
      <w:szCs w:val="24"/>
      <w:lang w:eastAsia="sl-SI"/>
    </w:rPr>
  </w:style>
  <w:style w:type="paragraph" w:customStyle="1" w:styleId="dropdown-menu">
    <w:name w:val="dropdown-menu"/>
    <w:basedOn w:val="Navaden"/>
    <w:rsid w:val="00CA3C7A"/>
    <w:pPr>
      <w:pBdr>
        <w:top w:val="single" w:sz="6" w:space="4" w:color="CCCCCC"/>
        <w:left w:val="single" w:sz="6" w:space="0" w:color="CCCCCC"/>
        <w:bottom w:val="single" w:sz="6" w:space="4" w:color="CCCCCC"/>
        <w:right w:val="single" w:sz="6" w:space="0" w:color="CCCCCC"/>
      </w:pBdr>
      <w:shd w:val="clear" w:color="auto" w:fill="FFFFFF"/>
      <w:spacing w:before="30"/>
    </w:pPr>
    <w:rPr>
      <w:rFonts w:ascii="Times New Roman" w:eastAsia="Times New Roman" w:hAnsi="Times New Roman" w:cs="Times New Roman"/>
      <w:vanish/>
      <w:sz w:val="21"/>
      <w:szCs w:val="21"/>
      <w:lang w:eastAsia="sl-SI"/>
    </w:rPr>
  </w:style>
  <w:style w:type="paragraph" w:customStyle="1" w:styleId="dropdown-header">
    <w:name w:val="dropdown-header"/>
    <w:basedOn w:val="Navaden"/>
    <w:rsid w:val="00CA3C7A"/>
    <w:pPr>
      <w:spacing w:after="150"/>
    </w:pPr>
    <w:rPr>
      <w:rFonts w:ascii="Times New Roman" w:eastAsia="Times New Roman" w:hAnsi="Times New Roman" w:cs="Times New Roman"/>
      <w:color w:val="777777"/>
      <w:sz w:val="18"/>
      <w:szCs w:val="18"/>
      <w:lang w:eastAsia="sl-SI"/>
    </w:rPr>
  </w:style>
  <w:style w:type="paragraph" w:customStyle="1" w:styleId="btn-group">
    <w:name w:val="btn-group"/>
    <w:basedOn w:val="Navaden"/>
    <w:rsid w:val="00CA3C7A"/>
    <w:pPr>
      <w:spacing w:after="150"/>
      <w:textAlignment w:val="center"/>
    </w:pPr>
    <w:rPr>
      <w:rFonts w:ascii="Times New Roman" w:eastAsia="Times New Roman" w:hAnsi="Times New Roman" w:cs="Times New Roman"/>
      <w:sz w:val="24"/>
      <w:szCs w:val="24"/>
      <w:lang w:eastAsia="sl-SI"/>
    </w:rPr>
  </w:style>
  <w:style w:type="paragraph" w:customStyle="1" w:styleId="btn-group-vertical">
    <w:name w:val="btn-group-vertical"/>
    <w:basedOn w:val="Navaden"/>
    <w:rsid w:val="00CA3C7A"/>
    <w:pPr>
      <w:spacing w:after="150"/>
      <w:textAlignment w:val="center"/>
    </w:pPr>
    <w:rPr>
      <w:rFonts w:ascii="Times New Roman" w:eastAsia="Times New Roman" w:hAnsi="Times New Roman" w:cs="Times New Roman"/>
      <w:sz w:val="24"/>
      <w:szCs w:val="24"/>
      <w:lang w:eastAsia="sl-SI"/>
    </w:rPr>
  </w:style>
  <w:style w:type="paragraph" w:customStyle="1" w:styleId="btn-toolbar">
    <w:name w:val="btn-toolbar"/>
    <w:basedOn w:val="Navaden"/>
    <w:rsid w:val="00CA3C7A"/>
    <w:pPr>
      <w:spacing w:after="150"/>
      <w:ind w:left="-75"/>
    </w:pPr>
    <w:rPr>
      <w:rFonts w:ascii="Times New Roman" w:eastAsia="Times New Roman" w:hAnsi="Times New Roman" w:cs="Times New Roman"/>
      <w:sz w:val="24"/>
      <w:szCs w:val="24"/>
      <w:lang w:eastAsia="sl-SI"/>
    </w:rPr>
  </w:style>
  <w:style w:type="paragraph" w:customStyle="1" w:styleId="btn-group-justified">
    <w:name w:val="btn-group-justified"/>
    <w:basedOn w:val="Navaden"/>
    <w:rsid w:val="00CA3C7A"/>
    <w:pPr>
      <w:spacing w:after="150"/>
    </w:pPr>
    <w:rPr>
      <w:rFonts w:ascii="Times New Roman" w:eastAsia="Times New Roman" w:hAnsi="Times New Roman" w:cs="Times New Roman"/>
      <w:sz w:val="24"/>
      <w:szCs w:val="24"/>
      <w:lang w:eastAsia="sl-SI"/>
    </w:rPr>
  </w:style>
  <w:style w:type="paragraph" w:customStyle="1" w:styleId="input-group-addon">
    <w:name w:val="input-group-addon"/>
    <w:basedOn w:val="Navaden"/>
    <w:rsid w:val="00CA3C7A"/>
    <w:pPr>
      <w:pBdr>
        <w:top w:val="single" w:sz="6" w:space="5" w:color="CCCCCC"/>
        <w:left w:val="single" w:sz="6" w:space="9" w:color="CCCCCC"/>
        <w:bottom w:val="single" w:sz="6" w:space="5" w:color="CCCCCC"/>
        <w:right w:val="single" w:sz="6" w:space="9" w:color="CCCCCC"/>
      </w:pBdr>
      <w:shd w:val="clear" w:color="auto" w:fill="EEEEEE"/>
      <w:spacing w:after="150"/>
      <w:jc w:val="center"/>
      <w:textAlignment w:val="center"/>
    </w:pPr>
    <w:rPr>
      <w:rFonts w:ascii="Times New Roman" w:eastAsia="Times New Roman" w:hAnsi="Times New Roman" w:cs="Times New Roman"/>
      <w:color w:val="555555"/>
      <w:sz w:val="21"/>
      <w:szCs w:val="21"/>
      <w:lang w:eastAsia="sl-SI"/>
    </w:rPr>
  </w:style>
  <w:style w:type="paragraph" w:customStyle="1" w:styleId="input-group-btn">
    <w:name w:val="input-group-btn"/>
    <w:basedOn w:val="Navaden"/>
    <w:rsid w:val="00CA3C7A"/>
    <w:pPr>
      <w:spacing w:after="150"/>
      <w:textAlignment w:val="center"/>
    </w:pPr>
    <w:rPr>
      <w:rFonts w:ascii="Times New Roman" w:eastAsia="Times New Roman" w:hAnsi="Times New Roman" w:cs="Times New Roman"/>
      <w:sz w:val="2"/>
      <w:szCs w:val="2"/>
      <w:lang w:eastAsia="sl-SI"/>
    </w:rPr>
  </w:style>
  <w:style w:type="paragraph" w:customStyle="1" w:styleId="nav">
    <w:name w:val="nav"/>
    <w:basedOn w:val="Navaden"/>
    <w:rsid w:val="00CA3C7A"/>
    <w:rPr>
      <w:rFonts w:ascii="Times New Roman" w:eastAsia="Times New Roman" w:hAnsi="Times New Roman" w:cs="Times New Roman"/>
      <w:sz w:val="24"/>
      <w:szCs w:val="24"/>
      <w:lang w:eastAsia="sl-SI"/>
    </w:rPr>
  </w:style>
  <w:style w:type="paragraph" w:customStyle="1" w:styleId="nav-tabs">
    <w:name w:val="nav-tabs"/>
    <w:basedOn w:val="Navaden"/>
    <w:rsid w:val="00CA3C7A"/>
    <w:pPr>
      <w:pBdr>
        <w:bottom w:val="single" w:sz="6" w:space="0" w:color="DDDDDD"/>
      </w:pBdr>
      <w:spacing w:after="150"/>
    </w:pPr>
    <w:rPr>
      <w:rFonts w:ascii="Times New Roman" w:eastAsia="Times New Roman" w:hAnsi="Times New Roman" w:cs="Times New Roman"/>
      <w:sz w:val="24"/>
      <w:szCs w:val="24"/>
      <w:lang w:eastAsia="sl-SI"/>
    </w:rPr>
  </w:style>
  <w:style w:type="paragraph" w:customStyle="1" w:styleId="nav-justified">
    <w:name w:val="nav-justified"/>
    <w:basedOn w:val="Navaden"/>
    <w:rsid w:val="00CA3C7A"/>
    <w:pPr>
      <w:spacing w:after="150"/>
    </w:pPr>
    <w:rPr>
      <w:rFonts w:ascii="Times New Roman" w:eastAsia="Times New Roman" w:hAnsi="Times New Roman" w:cs="Times New Roman"/>
      <w:sz w:val="24"/>
      <w:szCs w:val="24"/>
      <w:lang w:eastAsia="sl-SI"/>
    </w:rPr>
  </w:style>
  <w:style w:type="paragraph" w:customStyle="1" w:styleId="nav-tabs-justified">
    <w:name w:val="nav-tabs-justified"/>
    <w:basedOn w:val="Navaden"/>
    <w:rsid w:val="00CA3C7A"/>
    <w:pPr>
      <w:spacing w:after="150"/>
    </w:pPr>
    <w:rPr>
      <w:rFonts w:ascii="Times New Roman" w:eastAsia="Times New Roman" w:hAnsi="Times New Roman" w:cs="Times New Roman"/>
      <w:sz w:val="24"/>
      <w:szCs w:val="24"/>
      <w:lang w:eastAsia="sl-SI"/>
    </w:rPr>
  </w:style>
  <w:style w:type="paragraph" w:customStyle="1" w:styleId="navbar">
    <w:name w:val="navbar"/>
    <w:basedOn w:val="Navaden"/>
    <w:rsid w:val="00CA3C7A"/>
    <w:pPr>
      <w:spacing w:after="300"/>
    </w:pPr>
    <w:rPr>
      <w:rFonts w:ascii="Times New Roman" w:eastAsia="Times New Roman" w:hAnsi="Times New Roman" w:cs="Times New Roman"/>
      <w:sz w:val="24"/>
      <w:szCs w:val="24"/>
      <w:lang w:eastAsia="sl-SI"/>
    </w:rPr>
  </w:style>
  <w:style w:type="paragraph" w:customStyle="1" w:styleId="navbar-collapse">
    <w:name w:val="navbar-collapse"/>
    <w:basedOn w:val="Navaden"/>
    <w:rsid w:val="00CA3C7A"/>
    <w:pPr>
      <w:spacing w:after="150"/>
    </w:pPr>
    <w:rPr>
      <w:rFonts w:ascii="Times New Roman" w:eastAsia="Times New Roman" w:hAnsi="Times New Roman" w:cs="Times New Roman"/>
      <w:sz w:val="24"/>
      <w:szCs w:val="24"/>
      <w:lang w:eastAsia="sl-SI"/>
    </w:rPr>
  </w:style>
  <w:style w:type="paragraph" w:customStyle="1" w:styleId="navbar-static-top">
    <w:name w:val="navbar-static-top"/>
    <w:basedOn w:val="Navaden"/>
    <w:rsid w:val="00CA3C7A"/>
    <w:pPr>
      <w:spacing w:after="150"/>
    </w:pPr>
    <w:rPr>
      <w:rFonts w:ascii="Times New Roman" w:eastAsia="Times New Roman" w:hAnsi="Times New Roman" w:cs="Times New Roman"/>
      <w:sz w:val="24"/>
      <w:szCs w:val="24"/>
      <w:lang w:eastAsia="sl-SI"/>
    </w:rPr>
  </w:style>
  <w:style w:type="paragraph" w:customStyle="1" w:styleId="navbar-fixed-top">
    <w:name w:val="navbar-fixed-top"/>
    <w:basedOn w:val="Navaden"/>
    <w:rsid w:val="00CA3C7A"/>
    <w:pPr>
      <w:spacing w:after="150"/>
    </w:pPr>
    <w:rPr>
      <w:rFonts w:ascii="Times New Roman" w:eastAsia="Times New Roman" w:hAnsi="Times New Roman" w:cs="Times New Roman"/>
      <w:sz w:val="24"/>
      <w:szCs w:val="24"/>
      <w:lang w:eastAsia="sl-SI"/>
    </w:rPr>
  </w:style>
  <w:style w:type="paragraph" w:customStyle="1" w:styleId="navbar-fixed-bottom">
    <w:name w:val="navbar-fixed-bottom"/>
    <w:basedOn w:val="Navaden"/>
    <w:rsid w:val="00CA3C7A"/>
    <w:rPr>
      <w:rFonts w:ascii="Times New Roman" w:eastAsia="Times New Roman" w:hAnsi="Times New Roman" w:cs="Times New Roman"/>
      <w:sz w:val="24"/>
      <w:szCs w:val="24"/>
      <w:lang w:eastAsia="sl-SI"/>
    </w:rPr>
  </w:style>
  <w:style w:type="paragraph" w:customStyle="1" w:styleId="navbar-brand">
    <w:name w:val="navbar-brand"/>
    <w:basedOn w:val="Navaden"/>
    <w:rsid w:val="00CA3C7A"/>
    <w:pPr>
      <w:spacing w:after="150" w:line="300" w:lineRule="atLeast"/>
    </w:pPr>
    <w:rPr>
      <w:rFonts w:ascii="Times New Roman" w:eastAsia="Times New Roman" w:hAnsi="Times New Roman" w:cs="Times New Roman"/>
      <w:sz w:val="27"/>
      <w:szCs w:val="27"/>
      <w:lang w:eastAsia="sl-SI"/>
    </w:rPr>
  </w:style>
  <w:style w:type="paragraph" w:customStyle="1" w:styleId="navbar-toggle">
    <w:name w:val="navbar-toggle"/>
    <w:basedOn w:val="Navaden"/>
    <w:rsid w:val="00CA3C7A"/>
    <w:pPr>
      <w:spacing w:before="120" w:after="120"/>
      <w:ind w:right="225"/>
    </w:pPr>
    <w:rPr>
      <w:rFonts w:ascii="Times New Roman" w:eastAsia="Times New Roman" w:hAnsi="Times New Roman" w:cs="Times New Roman"/>
      <w:sz w:val="24"/>
      <w:szCs w:val="24"/>
      <w:lang w:eastAsia="sl-SI"/>
    </w:rPr>
  </w:style>
  <w:style w:type="paragraph" w:customStyle="1" w:styleId="navbar-nav">
    <w:name w:val="navbar-nav"/>
    <w:basedOn w:val="Navaden"/>
    <w:rsid w:val="00CA3C7A"/>
    <w:pPr>
      <w:spacing w:before="113" w:after="113"/>
      <w:ind w:left="-225" w:right="-225"/>
    </w:pPr>
    <w:rPr>
      <w:rFonts w:ascii="Times New Roman" w:eastAsia="Times New Roman" w:hAnsi="Times New Roman" w:cs="Times New Roman"/>
      <w:sz w:val="24"/>
      <w:szCs w:val="24"/>
      <w:lang w:eastAsia="sl-SI"/>
    </w:rPr>
  </w:style>
  <w:style w:type="paragraph" w:customStyle="1" w:styleId="navbar-form">
    <w:name w:val="navbar-form"/>
    <w:basedOn w:val="Navaden"/>
    <w:rsid w:val="00CA3C7A"/>
    <w:pPr>
      <w:spacing w:before="120" w:after="120"/>
      <w:ind w:left="-225" w:right="-225"/>
    </w:pPr>
    <w:rPr>
      <w:rFonts w:ascii="Times New Roman" w:eastAsia="Times New Roman" w:hAnsi="Times New Roman" w:cs="Times New Roman"/>
      <w:sz w:val="24"/>
      <w:szCs w:val="24"/>
      <w:lang w:eastAsia="sl-SI"/>
    </w:rPr>
  </w:style>
  <w:style w:type="paragraph" w:customStyle="1" w:styleId="navbar-btn">
    <w:name w:val="navbar-btn"/>
    <w:basedOn w:val="Navaden"/>
    <w:rsid w:val="00CA3C7A"/>
    <w:pPr>
      <w:spacing w:before="120" w:after="120"/>
    </w:pPr>
    <w:rPr>
      <w:rFonts w:ascii="Times New Roman" w:eastAsia="Times New Roman" w:hAnsi="Times New Roman" w:cs="Times New Roman"/>
      <w:sz w:val="24"/>
      <w:szCs w:val="24"/>
      <w:lang w:eastAsia="sl-SI"/>
    </w:rPr>
  </w:style>
  <w:style w:type="paragraph" w:customStyle="1" w:styleId="navbar-text">
    <w:name w:val="navbar-text"/>
    <w:basedOn w:val="Navaden"/>
    <w:rsid w:val="00CA3C7A"/>
    <w:pPr>
      <w:spacing w:before="225" w:after="225"/>
    </w:pPr>
    <w:rPr>
      <w:rFonts w:ascii="Times New Roman" w:eastAsia="Times New Roman" w:hAnsi="Times New Roman" w:cs="Times New Roman"/>
      <w:sz w:val="24"/>
      <w:szCs w:val="24"/>
      <w:lang w:eastAsia="sl-SI"/>
    </w:rPr>
  </w:style>
  <w:style w:type="paragraph" w:customStyle="1" w:styleId="navbar-default">
    <w:name w:val="navbar-default"/>
    <w:basedOn w:val="Navaden"/>
    <w:rsid w:val="00CA3C7A"/>
    <w:pPr>
      <w:shd w:val="clear" w:color="auto" w:fill="F8F8F8"/>
      <w:spacing w:after="150"/>
    </w:pPr>
    <w:rPr>
      <w:rFonts w:ascii="Times New Roman" w:eastAsia="Times New Roman" w:hAnsi="Times New Roman" w:cs="Times New Roman"/>
      <w:sz w:val="24"/>
      <w:szCs w:val="24"/>
      <w:lang w:eastAsia="sl-SI"/>
    </w:rPr>
  </w:style>
  <w:style w:type="paragraph" w:customStyle="1" w:styleId="navbar-inverse">
    <w:name w:val="navbar-inverse"/>
    <w:basedOn w:val="Navaden"/>
    <w:rsid w:val="00CA3C7A"/>
    <w:pPr>
      <w:shd w:val="clear" w:color="auto" w:fill="222222"/>
      <w:spacing w:after="150"/>
    </w:pPr>
    <w:rPr>
      <w:rFonts w:ascii="Times New Roman" w:eastAsia="Times New Roman" w:hAnsi="Times New Roman" w:cs="Times New Roman"/>
      <w:sz w:val="24"/>
      <w:szCs w:val="24"/>
      <w:lang w:eastAsia="sl-SI"/>
    </w:rPr>
  </w:style>
  <w:style w:type="paragraph" w:customStyle="1" w:styleId="breadcrumb">
    <w:name w:val="breadcrumb"/>
    <w:basedOn w:val="Navaden"/>
    <w:rsid w:val="00CA3C7A"/>
    <w:pPr>
      <w:shd w:val="clear" w:color="auto" w:fill="F5F5F5"/>
      <w:spacing w:after="300"/>
    </w:pPr>
    <w:rPr>
      <w:rFonts w:ascii="Times New Roman" w:eastAsia="Times New Roman" w:hAnsi="Times New Roman" w:cs="Times New Roman"/>
      <w:sz w:val="24"/>
      <w:szCs w:val="24"/>
      <w:lang w:eastAsia="sl-SI"/>
    </w:rPr>
  </w:style>
  <w:style w:type="paragraph" w:customStyle="1" w:styleId="pagination">
    <w:name w:val="pagination"/>
    <w:basedOn w:val="Navaden"/>
    <w:rsid w:val="00CA3C7A"/>
    <w:pPr>
      <w:spacing w:before="300" w:after="300"/>
    </w:pPr>
    <w:rPr>
      <w:rFonts w:ascii="Times New Roman" w:eastAsia="Times New Roman" w:hAnsi="Times New Roman" w:cs="Times New Roman"/>
      <w:sz w:val="24"/>
      <w:szCs w:val="24"/>
      <w:lang w:eastAsia="sl-SI"/>
    </w:rPr>
  </w:style>
  <w:style w:type="paragraph" w:customStyle="1" w:styleId="pager">
    <w:name w:val="pager"/>
    <w:basedOn w:val="Navaden"/>
    <w:rsid w:val="00CA3C7A"/>
    <w:pPr>
      <w:spacing w:before="300" w:after="300"/>
      <w:jc w:val="center"/>
    </w:pPr>
    <w:rPr>
      <w:rFonts w:ascii="Times New Roman" w:eastAsia="Times New Roman" w:hAnsi="Times New Roman" w:cs="Times New Roman"/>
      <w:sz w:val="24"/>
      <w:szCs w:val="24"/>
      <w:lang w:eastAsia="sl-SI"/>
    </w:rPr>
  </w:style>
  <w:style w:type="paragraph" w:customStyle="1" w:styleId="label">
    <w:name w:val="label"/>
    <w:basedOn w:val="Navaden"/>
    <w:rsid w:val="00CA3C7A"/>
    <w:pPr>
      <w:spacing w:after="150"/>
      <w:jc w:val="center"/>
      <w:textAlignment w:val="baseline"/>
    </w:pPr>
    <w:rPr>
      <w:rFonts w:ascii="Times New Roman" w:eastAsia="Times New Roman" w:hAnsi="Times New Roman" w:cs="Times New Roman"/>
      <w:b/>
      <w:bCs/>
      <w:color w:val="FFFFFF"/>
      <w:sz w:val="18"/>
      <w:szCs w:val="18"/>
      <w:lang w:eastAsia="sl-SI"/>
    </w:rPr>
  </w:style>
  <w:style w:type="paragraph" w:customStyle="1" w:styleId="label-default">
    <w:name w:val="label-default"/>
    <w:basedOn w:val="Navaden"/>
    <w:rsid w:val="00CA3C7A"/>
    <w:pPr>
      <w:shd w:val="clear" w:color="auto" w:fill="777777"/>
      <w:spacing w:after="150"/>
    </w:pPr>
    <w:rPr>
      <w:rFonts w:ascii="Times New Roman" w:eastAsia="Times New Roman" w:hAnsi="Times New Roman" w:cs="Times New Roman"/>
      <w:sz w:val="24"/>
      <w:szCs w:val="24"/>
      <w:lang w:eastAsia="sl-SI"/>
    </w:rPr>
  </w:style>
  <w:style w:type="paragraph" w:customStyle="1" w:styleId="label-primary">
    <w:name w:val="label-primary"/>
    <w:basedOn w:val="Navaden"/>
    <w:rsid w:val="00CA3C7A"/>
    <w:pPr>
      <w:shd w:val="clear" w:color="auto" w:fill="337AB7"/>
      <w:spacing w:after="150"/>
    </w:pPr>
    <w:rPr>
      <w:rFonts w:ascii="Times New Roman" w:eastAsia="Times New Roman" w:hAnsi="Times New Roman" w:cs="Times New Roman"/>
      <w:sz w:val="24"/>
      <w:szCs w:val="24"/>
      <w:lang w:eastAsia="sl-SI"/>
    </w:rPr>
  </w:style>
  <w:style w:type="paragraph" w:customStyle="1" w:styleId="label-success">
    <w:name w:val="label-success"/>
    <w:basedOn w:val="Navaden"/>
    <w:rsid w:val="00CA3C7A"/>
    <w:pPr>
      <w:shd w:val="clear" w:color="auto" w:fill="5CB85C"/>
      <w:spacing w:after="150"/>
    </w:pPr>
    <w:rPr>
      <w:rFonts w:ascii="Times New Roman" w:eastAsia="Times New Roman" w:hAnsi="Times New Roman" w:cs="Times New Roman"/>
      <w:sz w:val="24"/>
      <w:szCs w:val="24"/>
      <w:lang w:eastAsia="sl-SI"/>
    </w:rPr>
  </w:style>
  <w:style w:type="paragraph" w:customStyle="1" w:styleId="label-info">
    <w:name w:val="label-info"/>
    <w:basedOn w:val="Navaden"/>
    <w:rsid w:val="00CA3C7A"/>
    <w:pPr>
      <w:shd w:val="clear" w:color="auto" w:fill="5BC0DE"/>
      <w:spacing w:after="150"/>
    </w:pPr>
    <w:rPr>
      <w:rFonts w:ascii="Times New Roman" w:eastAsia="Times New Roman" w:hAnsi="Times New Roman" w:cs="Times New Roman"/>
      <w:sz w:val="24"/>
      <w:szCs w:val="24"/>
      <w:lang w:eastAsia="sl-SI"/>
    </w:rPr>
  </w:style>
  <w:style w:type="paragraph" w:customStyle="1" w:styleId="label-warning">
    <w:name w:val="label-warning"/>
    <w:basedOn w:val="Navaden"/>
    <w:rsid w:val="00CA3C7A"/>
    <w:pPr>
      <w:shd w:val="clear" w:color="auto" w:fill="F0AD4E"/>
      <w:spacing w:after="150"/>
    </w:pPr>
    <w:rPr>
      <w:rFonts w:ascii="Times New Roman" w:eastAsia="Times New Roman" w:hAnsi="Times New Roman" w:cs="Times New Roman"/>
      <w:sz w:val="24"/>
      <w:szCs w:val="24"/>
      <w:lang w:eastAsia="sl-SI"/>
    </w:rPr>
  </w:style>
  <w:style w:type="paragraph" w:customStyle="1" w:styleId="label-danger">
    <w:name w:val="label-danger"/>
    <w:basedOn w:val="Navaden"/>
    <w:rsid w:val="00CA3C7A"/>
    <w:pPr>
      <w:shd w:val="clear" w:color="auto" w:fill="D9534F"/>
      <w:spacing w:after="150"/>
    </w:pPr>
    <w:rPr>
      <w:rFonts w:ascii="Times New Roman" w:eastAsia="Times New Roman" w:hAnsi="Times New Roman" w:cs="Times New Roman"/>
      <w:sz w:val="24"/>
      <w:szCs w:val="24"/>
      <w:lang w:eastAsia="sl-SI"/>
    </w:rPr>
  </w:style>
  <w:style w:type="paragraph" w:customStyle="1" w:styleId="badge">
    <w:name w:val="badge"/>
    <w:basedOn w:val="Navaden"/>
    <w:rsid w:val="00CA3C7A"/>
    <w:pPr>
      <w:shd w:val="clear" w:color="auto" w:fill="777777"/>
      <w:spacing w:after="150"/>
      <w:jc w:val="center"/>
      <w:textAlignment w:val="center"/>
    </w:pPr>
    <w:rPr>
      <w:rFonts w:ascii="Times New Roman" w:eastAsia="Times New Roman" w:hAnsi="Times New Roman" w:cs="Times New Roman"/>
      <w:b/>
      <w:bCs/>
      <w:color w:val="FFFFFF"/>
      <w:sz w:val="18"/>
      <w:szCs w:val="18"/>
      <w:lang w:eastAsia="sl-SI"/>
    </w:rPr>
  </w:style>
  <w:style w:type="paragraph" w:customStyle="1" w:styleId="jumbotron">
    <w:name w:val="jumbotron"/>
    <w:basedOn w:val="Navaden"/>
    <w:rsid w:val="00CA3C7A"/>
    <w:pPr>
      <w:shd w:val="clear" w:color="auto" w:fill="EEEEEE"/>
      <w:spacing w:after="450"/>
    </w:pPr>
    <w:rPr>
      <w:rFonts w:ascii="Times New Roman" w:eastAsia="Times New Roman" w:hAnsi="Times New Roman" w:cs="Times New Roman"/>
      <w:sz w:val="24"/>
      <w:szCs w:val="24"/>
      <w:lang w:eastAsia="sl-SI"/>
    </w:rPr>
  </w:style>
  <w:style w:type="paragraph" w:customStyle="1" w:styleId="thumbnail">
    <w:name w:val="thumbnail"/>
    <w:basedOn w:val="Navaden"/>
    <w:rsid w:val="00CA3C7A"/>
    <w:pPr>
      <w:pBdr>
        <w:top w:val="single" w:sz="6" w:space="3" w:color="DDDDDD"/>
        <w:left w:val="single" w:sz="6" w:space="3" w:color="DDDDDD"/>
        <w:bottom w:val="single" w:sz="6" w:space="3" w:color="DDDDDD"/>
        <w:right w:val="single" w:sz="6" w:space="3" w:color="DDDDDD"/>
      </w:pBdr>
      <w:shd w:val="clear" w:color="auto" w:fill="FFFFFF"/>
      <w:spacing w:after="300"/>
    </w:pPr>
    <w:rPr>
      <w:rFonts w:ascii="Times New Roman" w:eastAsia="Times New Roman" w:hAnsi="Times New Roman" w:cs="Times New Roman"/>
      <w:sz w:val="24"/>
      <w:szCs w:val="24"/>
      <w:lang w:eastAsia="sl-SI"/>
    </w:rPr>
  </w:style>
  <w:style w:type="paragraph" w:customStyle="1" w:styleId="alert">
    <w:name w:val="alert"/>
    <w:basedOn w:val="Navaden"/>
    <w:rsid w:val="00CA3C7A"/>
    <w:pPr>
      <w:spacing w:after="300"/>
    </w:pPr>
    <w:rPr>
      <w:rFonts w:ascii="Times New Roman" w:eastAsia="Times New Roman" w:hAnsi="Times New Roman" w:cs="Times New Roman"/>
      <w:sz w:val="24"/>
      <w:szCs w:val="24"/>
      <w:lang w:eastAsia="sl-SI"/>
    </w:rPr>
  </w:style>
  <w:style w:type="paragraph" w:customStyle="1" w:styleId="alert-dismissable">
    <w:name w:val="alert-dismissable"/>
    <w:basedOn w:val="Navaden"/>
    <w:rsid w:val="00CA3C7A"/>
    <w:pPr>
      <w:spacing w:after="150"/>
    </w:pPr>
    <w:rPr>
      <w:rFonts w:ascii="Times New Roman" w:eastAsia="Times New Roman" w:hAnsi="Times New Roman" w:cs="Times New Roman"/>
      <w:sz w:val="24"/>
      <w:szCs w:val="24"/>
      <w:lang w:eastAsia="sl-SI"/>
    </w:rPr>
  </w:style>
  <w:style w:type="paragraph" w:customStyle="1" w:styleId="alert-dismissible">
    <w:name w:val="alert-dismissible"/>
    <w:basedOn w:val="Navaden"/>
    <w:rsid w:val="00CA3C7A"/>
    <w:pPr>
      <w:spacing w:after="150"/>
    </w:pPr>
    <w:rPr>
      <w:rFonts w:ascii="Times New Roman" w:eastAsia="Times New Roman" w:hAnsi="Times New Roman" w:cs="Times New Roman"/>
      <w:sz w:val="24"/>
      <w:szCs w:val="24"/>
      <w:lang w:eastAsia="sl-SI"/>
    </w:rPr>
  </w:style>
  <w:style w:type="paragraph" w:customStyle="1" w:styleId="alert-success">
    <w:name w:val="alert-success"/>
    <w:basedOn w:val="Navaden"/>
    <w:rsid w:val="00CA3C7A"/>
    <w:pPr>
      <w:shd w:val="clear" w:color="auto" w:fill="DFF0D8"/>
      <w:spacing w:after="150"/>
    </w:pPr>
    <w:rPr>
      <w:rFonts w:ascii="Times New Roman" w:eastAsia="Times New Roman" w:hAnsi="Times New Roman" w:cs="Times New Roman"/>
      <w:color w:val="3C763D"/>
      <w:sz w:val="24"/>
      <w:szCs w:val="24"/>
      <w:lang w:eastAsia="sl-SI"/>
    </w:rPr>
  </w:style>
  <w:style w:type="paragraph" w:customStyle="1" w:styleId="alert-info">
    <w:name w:val="alert-info"/>
    <w:basedOn w:val="Navaden"/>
    <w:rsid w:val="00CA3C7A"/>
    <w:pPr>
      <w:shd w:val="clear" w:color="auto" w:fill="D9EDF7"/>
      <w:spacing w:after="150"/>
    </w:pPr>
    <w:rPr>
      <w:rFonts w:ascii="Times New Roman" w:eastAsia="Times New Roman" w:hAnsi="Times New Roman" w:cs="Times New Roman"/>
      <w:color w:val="31708F"/>
      <w:sz w:val="24"/>
      <w:szCs w:val="24"/>
      <w:lang w:eastAsia="sl-SI"/>
    </w:rPr>
  </w:style>
  <w:style w:type="paragraph" w:customStyle="1" w:styleId="alert-warning">
    <w:name w:val="alert-warning"/>
    <w:basedOn w:val="Navaden"/>
    <w:rsid w:val="00CA3C7A"/>
    <w:pPr>
      <w:shd w:val="clear" w:color="auto" w:fill="FCF8E3"/>
      <w:spacing w:after="150"/>
    </w:pPr>
    <w:rPr>
      <w:rFonts w:ascii="Times New Roman" w:eastAsia="Times New Roman" w:hAnsi="Times New Roman" w:cs="Times New Roman"/>
      <w:color w:val="8A6D3B"/>
      <w:sz w:val="24"/>
      <w:szCs w:val="24"/>
      <w:lang w:eastAsia="sl-SI"/>
    </w:rPr>
  </w:style>
  <w:style w:type="paragraph" w:customStyle="1" w:styleId="alert-danger">
    <w:name w:val="alert-danger"/>
    <w:basedOn w:val="Navaden"/>
    <w:rsid w:val="00CA3C7A"/>
    <w:pPr>
      <w:shd w:val="clear" w:color="auto" w:fill="F2DEDE"/>
      <w:spacing w:after="150"/>
    </w:pPr>
    <w:rPr>
      <w:rFonts w:ascii="Times New Roman" w:eastAsia="Times New Roman" w:hAnsi="Times New Roman" w:cs="Times New Roman"/>
      <w:color w:val="A94442"/>
      <w:sz w:val="24"/>
      <w:szCs w:val="24"/>
      <w:lang w:eastAsia="sl-SI"/>
    </w:rPr>
  </w:style>
  <w:style w:type="paragraph" w:customStyle="1" w:styleId="progress">
    <w:name w:val="progress"/>
    <w:basedOn w:val="Navaden"/>
    <w:rsid w:val="00CA3C7A"/>
    <w:pPr>
      <w:shd w:val="clear" w:color="auto" w:fill="F5F5F5"/>
      <w:spacing w:after="300"/>
    </w:pPr>
    <w:rPr>
      <w:rFonts w:ascii="Times New Roman" w:eastAsia="Times New Roman" w:hAnsi="Times New Roman" w:cs="Times New Roman"/>
      <w:sz w:val="24"/>
      <w:szCs w:val="24"/>
      <w:lang w:eastAsia="sl-SI"/>
    </w:rPr>
  </w:style>
  <w:style w:type="paragraph" w:customStyle="1" w:styleId="progress-bar">
    <w:name w:val="progress-bar"/>
    <w:basedOn w:val="Navaden"/>
    <w:rsid w:val="00CA3C7A"/>
    <w:pPr>
      <w:shd w:val="clear" w:color="auto" w:fill="337AB7"/>
      <w:spacing w:after="150" w:line="300" w:lineRule="atLeast"/>
      <w:jc w:val="center"/>
    </w:pPr>
    <w:rPr>
      <w:rFonts w:ascii="Times New Roman" w:eastAsia="Times New Roman" w:hAnsi="Times New Roman" w:cs="Times New Roman"/>
      <w:color w:val="FFFFFF"/>
      <w:sz w:val="18"/>
      <w:szCs w:val="18"/>
      <w:lang w:eastAsia="sl-SI"/>
    </w:rPr>
  </w:style>
  <w:style w:type="paragraph" w:customStyle="1" w:styleId="progress-bar-success">
    <w:name w:val="progress-bar-success"/>
    <w:basedOn w:val="Navaden"/>
    <w:rsid w:val="00CA3C7A"/>
    <w:pPr>
      <w:shd w:val="clear" w:color="auto" w:fill="5CB85C"/>
      <w:spacing w:after="150"/>
    </w:pPr>
    <w:rPr>
      <w:rFonts w:ascii="Times New Roman" w:eastAsia="Times New Roman" w:hAnsi="Times New Roman" w:cs="Times New Roman"/>
      <w:sz w:val="24"/>
      <w:szCs w:val="24"/>
      <w:lang w:eastAsia="sl-SI"/>
    </w:rPr>
  </w:style>
  <w:style w:type="paragraph" w:customStyle="1" w:styleId="progress-bar-info">
    <w:name w:val="progress-bar-info"/>
    <w:basedOn w:val="Navaden"/>
    <w:rsid w:val="00CA3C7A"/>
    <w:pPr>
      <w:shd w:val="clear" w:color="auto" w:fill="5BC0DE"/>
      <w:spacing w:after="150"/>
    </w:pPr>
    <w:rPr>
      <w:rFonts w:ascii="Times New Roman" w:eastAsia="Times New Roman" w:hAnsi="Times New Roman" w:cs="Times New Roman"/>
      <w:sz w:val="24"/>
      <w:szCs w:val="24"/>
      <w:lang w:eastAsia="sl-SI"/>
    </w:rPr>
  </w:style>
  <w:style w:type="paragraph" w:customStyle="1" w:styleId="progress-bar-warning">
    <w:name w:val="progress-bar-warning"/>
    <w:basedOn w:val="Navaden"/>
    <w:rsid w:val="00CA3C7A"/>
    <w:pPr>
      <w:shd w:val="clear" w:color="auto" w:fill="F0AD4E"/>
      <w:spacing w:after="150"/>
    </w:pPr>
    <w:rPr>
      <w:rFonts w:ascii="Times New Roman" w:eastAsia="Times New Roman" w:hAnsi="Times New Roman" w:cs="Times New Roman"/>
      <w:sz w:val="24"/>
      <w:szCs w:val="24"/>
      <w:lang w:eastAsia="sl-SI"/>
    </w:rPr>
  </w:style>
  <w:style w:type="paragraph" w:customStyle="1" w:styleId="progress-bar-danger">
    <w:name w:val="progress-bar-danger"/>
    <w:basedOn w:val="Navaden"/>
    <w:rsid w:val="00CA3C7A"/>
    <w:pPr>
      <w:shd w:val="clear" w:color="auto" w:fill="D9534F"/>
      <w:spacing w:after="150"/>
    </w:pPr>
    <w:rPr>
      <w:rFonts w:ascii="Times New Roman" w:eastAsia="Times New Roman" w:hAnsi="Times New Roman" w:cs="Times New Roman"/>
      <w:sz w:val="24"/>
      <w:szCs w:val="24"/>
      <w:lang w:eastAsia="sl-SI"/>
    </w:rPr>
  </w:style>
  <w:style w:type="paragraph" w:customStyle="1" w:styleId="media">
    <w:name w:val="media"/>
    <w:basedOn w:val="Navaden"/>
    <w:rsid w:val="00CA3C7A"/>
    <w:pPr>
      <w:spacing w:before="225" w:after="150"/>
    </w:pPr>
    <w:rPr>
      <w:rFonts w:ascii="Times New Roman" w:eastAsia="Times New Roman" w:hAnsi="Times New Roman" w:cs="Times New Roman"/>
      <w:sz w:val="24"/>
      <w:szCs w:val="24"/>
      <w:lang w:eastAsia="sl-SI"/>
    </w:rPr>
  </w:style>
  <w:style w:type="paragraph" w:customStyle="1" w:styleId="media-body">
    <w:name w:val="media-body"/>
    <w:basedOn w:val="Navaden"/>
    <w:rsid w:val="00CA3C7A"/>
    <w:pPr>
      <w:spacing w:after="150"/>
      <w:textAlignment w:val="top"/>
    </w:pPr>
    <w:rPr>
      <w:rFonts w:ascii="Times New Roman" w:eastAsia="Times New Roman" w:hAnsi="Times New Roman" w:cs="Times New Roman"/>
      <w:sz w:val="24"/>
      <w:szCs w:val="24"/>
      <w:lang w:eastAsia="sl-SI"/>
    </w:rPr>
  </w:style>
  <w:style w:type="paragraph" w:customStyle="1" w:styleId="media-object">
    <w:name w:val="media-object"/>
    <w:basedOn w:val="Navaden"/>
    <w:rsid w:val="00CA3C7A"/>
    <w:pPr>
      <w:spacing w:after="150"/>
    </w:pPr>
    <w:rPr>
      <w:rFonts w:ascii="Times New Roman" w:eastAsia="Times New Roman" w:hAnsi="Times New Roman" w:cs="Times New Roman"/>
      <w:sz w:val="24"/>
      <w:szCs w:val="24"/>
      <w:lang w:eastAsia="sl-SI"/>
    </w:rPr>
  </w:style>
  <w:style w:type="paragraph" w:customStyle="1" w:styleId="media-left">
    <w:name w:val="media-left"/>
    <w:basedOn w:val="Navaden"/>
    <w:rsid w:val="00CA3C7A"/>
    <w:pPr>
      <w:spacing w:after="150"/>
      <w:textAlignment w:val="top"/>
    </w:pPr>
    <w:rPr>
      <w:rFonts w:ascii="Times New Roman" w:eastAsia="Times New Roman" w:hAnsi="Times New Roman" w:cs="Times New Roman"/>
      <w:sz w:val="24"/>
      <w:szCs w:val="24"/>
      <w:lang w:eastAsia="sl-SI"/>
    </w:rPr>
  </w:style>
  <w:style w:type="paragraph" w:customStyle="1" w:styleId="media-right">
    <w:name w:val="media-right"/>
    <w:basedOn w:val="Navaden"/>
    <w:rsid w:val="00CA3C7A"/>
    <w:pPr>
      <w:spacing w:after="150"/>
      <w:textAlignment w:val="top"/>
    </w:pPr>
    <w:rPr>
      <w:rFonts w:ascii="Times New Roman" w:eastAsia="Times New Roman" w:hAnsi="Times New Roman" w:cs="Times New Roman"/>
      <w:sz w:val="24"/>
      <w:szCs w:val="24"/>
      <w:lang w:eastAsia="sl-SI"/>
    </w:rPr>
  </w:style>
  <w:style w:type="paragraph" w:customStyle="1" w:styleId="media-middle">
    <w:name w:val="media-middle"/>
    <w:basedOn w:val="Navaden"/>
    <w:rsid w:val="00CA3C7A"/>
    <w:pPr>
      <w:spacing w:after="150"/>
      <w:textAlignment w:val="center"/>
    </w:pPr>
    <w:rPr>
      <w:rFonts w:ascii="Times New Roman" w:eastAsia="Times New Roman" w:hAnsi="Times New Roman" w:cs="Times New Roman"/>
      <w:sz w:val="24"/>
      <w:szCs w:val="24"/>
      <w:lang w:eastAsia="sl-SI"/>
    </w:rPr>
  </w:style>
  <w:style w:type="paragraph" w:customStyle="1" w:styleId="media-bottom">
    <w:name w:val="media-bottom"/>
    <w:basedOn w:val="Navaden"/>
    <w:rsid w:val="00CA3C7A"/>
    <w:pPr>
      <w:spacing w:after="150"/>
      <w:textAlignment w:val="bottom"/>
    </w:pPr>
    <w:rPr>
      <w:rFonts w:ascii="Times New Roman" w:eastAsia="Times New Roman" w:hAnsi="Times New Roman" w:cs="Times New Roman"/>
      <w:sz w:val="24"/>
      <w:szCs w:val="24"/>
      <w:lang w:eastAsia="sl-SI"/>
    </w:rPr>
  </w:style>
  <w:style w:type="paragraph" w:customStyle="1" w:styleId="media-heading">
    <w:name w:val="media-heading"/>
    <w:basedOn w:val="Navaden"/>
    <w:rsid w:val="00CA3C7A"/>
    <w:pPr>
      <w:spacing w:after="75"/>
    </w:pPr>
    <w:rPr>
      <w:rFonts w:ascii="Times New Roman" w:eastAsia="Times New Roman" w:hAnsi="Times New Roman" w:cs="Times New Roman"/>
      <w:sz w:val="24"/>
      <w:szCs w:val="24"/>
      <w:lang w:eastAsia="sl-SI"/>
    </w:rPr>
  </w:style>
  <w:style w:type="paragraph" w:customStyle="1" w:styleId="media-list">
    <w:name w:val="media-list"/>
    <w:basedOn w:val="Navaden"/>
    <w:rsid w:val="00CA3C7A"/>
    <w:pPr>
      <w:spacing w:after="150"/>
    </w:pPr>
    <w:rPr>
      <w:rFonts w:ascii="Times New Roman" w:eastAsia="Times New Roman" w:hAnsi="Times New Roman" w:cs="Times New Roman"/>
      <w:sz w:val="24"/>
      <w:szCs w:val="24"/>
      <w:lang w:eastAsia="sl-SI"/>
    </w:rPr>
  </w:style>
  <w:style w:type="paragraph" w:customStyle="1" w:styleId="list-group">
    <w:name w:val="list-group"/>
    <w:basedOn w:val="Navaden"/>
    <w:rsid w:val="00CA3C7A"/>
    <w:pPr>
      <w:spacing w:after="300"/>
    </w:pPr>
    <w:rPr>
      <w:rFonts w:ascii="Times New Roman" w:eastAsia="Times New Roman" w:hAnsi="Times New Roman" w:cs="Times New Roman"/>
      <w:sz w:val="24"/>
      <w:szCs w:val="24"/>
      <w:lang w:eastAsia="sl-SI"/>
    </w:rPr>
  </w:style>
  <w:style w:type="paragraph" w:customStyle="1" w:styleId="list-group-item">
    <w:name w:val="list-group-item"/>
    <w:basedOn w:val="Navaden"/>
    <w:rsid w:val="00CA3C7A"/>
    <w:pPr>
      <w:pBdr>
        <w:top w:val="single" w:sz="6" w:space="8" w:color="DDDDDD"/>
        <w:left w:val="single" w:sz="6" w:space="11" w:color="DDDDDD"/>
        <w:bottom w:val="single" w:sz="6" w:space="8" w:color="DDDDDD"/>
        <w:right w:val="single" w:sz="6" w:space="11" w:color="DDDDDD"/>
      </w:pBdr>
      <w:shd w:val="clear" w:color="auto" w:fill="FFFFFF"/>
    </w:pPr>
    <w:rPr>
      <w:rFonts w:ascii="Times New Roman" w:eastAsia="Times New Roman" w:hAnsi="Times New Roman" w:cs="Times New Roman"/>
      <w:sz w:val="24"/>
      <w:szCs w:val="24"/>
      <w:lang w:eastAsia="sl-SI"/>
    </w:rPr>
  </w:style>
  <w:style w:type="paragraph" w:customStyle="1" w:styleId="list-group-item-success">
    <w:name w:val="list-group-item-success"/>
    <w:basedOn w:val="Navaden"/>
    <w:rsid w:val="00CA3C7A"/>
    <w:pPr>
      <w:shd w:val="clear" w:color="auto" w:fill="DFF0D8"/>
      <w:spacing w:after="150"/>
    </w:pPr>
    <w:rPr>
      <w:rFonts w:ascii="Times New Roman" w:eastAsia="Times New Roman" w:hAnsi="Times New Roman" w:cs="Times New Roman"/>
      <w:color w:val="3C763D"/>
      <w:sz w:val="24"/>
      <w:szCs w:val="24"/>
      <w:lang w:eastAsia="sl-SI"/>
    </w:rPr>
  </w:style>
  <w:style w:type="paragraph" w:customStyle="1" w:styleId="list-group-item-info">
    <w:name w:val="list-group-item-info"/>
    <w:basedOn w:val="Navaden"/>
    <w:rsid w:val="00CA3C7A"/>
    <w:pPr>
      <w:shd w:val="clear" w:color="auto" w:fill="D9EDF7"/>
      <w:spacing w:after="150"/>
    </w:pPr>
    <w:rPr>
      <w:rFonts w:ascii="Times New Roman" w:eastAsia="Times New Roman" w:hAnsi="Times New Roman" w:cs="Times New Roman"/>
      <w:color w:val="31708F"/>
      <w:sz w:val="24"/>
      <w:szCs w:val="24"/>
      <w:lang w:eastAsia="sl-SI"/>
    </w:rPr>
  </w:style>
  <w:style w:type="paragraph" w:customStyle="1" w:styleId="list-group-item-warning">
    <w:name w:val="list-group-item-warning"/>
    <w:basedOn w:val="Navaden"/>
    <w:rsid w:val="00CA3C7A"/>
    <w:pPr>
      <w:shd w:val="clear" w:color="auto" w:fill="FCF8E3"/>
      <w:spacing w:after="150"/>
    </w:pPr>
    <w:rPr>
      <w:rFonts w:ascii="Times New Roman" w:eastAsia="Times New Roman" w:hAnsi="Times New Roman" w:cs="Times New Roman"/>
      <w:color w:val="8A6D3B"/>
      <w:sz w:val="24"/>
      <w:szCs w:val="24"/>
      <w:lang w:eastAsia="sl-SI"/>
    </w:rPr>
  </w:style>
  <w:style w:type="paragraph" w:customStyle="1" w:styleId="list-group-item-danger">
    <w:name w:val="list-group-item-danger"/>
    <w:basedOn w:val="Navaden"/>
    <w:rsid w:val="00CA3C7A"/>
    <w:pPr>
      <w:shd w:val="clear" w:color="auto" w:fill="F2DEDE"/>
      <w:spacing w:after="150"/>
    </w:pPr>
    <w:rPr>
      <w:rFonts w:ascii="Times New Roman" w:eastAsia="Times New Roman" w:hAnsi="Times New Roman" w:cs="Times New Roman"/>
      <w:color w:val="A94442"/>
      <w:sz w:val="24"/>
      <w:szCs w:val="24"/>
      <w:lang w:eastAsia="sl-SI"/>
    </w:rPr>
  </w:style>
  <w:style w:type="paragraph" w:customStyle="1" w:styleId="list-group-item-heading">
    <w:name w:val="list-group-item-heading"/>
    <w:basedOn w:val="Navaden"/>
    <w:rsid w:val="00CA3C7A"/>
    <w:pPr>
      <w:spacing w:after="75"/>
    </w:pPr>
    <w:rPr>
      <w:rFonts w:ascii="Times New Roman" w:eastAsia="Times New Roman" w:hAnsi="Times New Roman" w:cs="Times New Roman"/>
      <w:sz w:val="24"/>
      <w:szCs w:val="24"/>
      <w:lang w:eastAsia="sl-SI"/>
    </w:rPr>
  </w:style>
  <w:style w:type="paragraph" w:customStyle="1" w:styleId="list-group-item-text">
    <w:name w:val="list-group-item-text"/>
    <w:basedOn w:val="Navaden"/>
    <w:rsid w:val="00CA3C7A"/>
    <w:rPr>
      <w:rFonts w:ascii="Times New Roman" w:eastAsia="Times New Roman" w:hAnsi="Times New Roman" w:cs="Times New Roman"/>
      <w:sz w:val="24"/>
      <w:szCs w:val="24"/>
      <w:lang w:eastAsia="sl-SI"/>
    </w:rPr>
  </w:style>
  <w:style w:type="paragraph" w:customStyle="1" w:styleId="panel">
    <w:name w:val="panel"/>
    <w:basedOn w:val="Navaden"/>
    <w:rsid w:val="00CA3C7A"/>
    <w:pPr>
      <w:shd w:val="clear" w:color="auto" w:fill="FFFFFF"/>
      <w:spacing w:after="300"/>
    </w:pPr>
    <w:rPr>
      <w:rFonts w:ascii="Times New Roman" w:eastAsia="Times New Roman" w:hAnsi="Times New Roman" w:cs="Times New Roman"/>
      <w:sz w:val="24"/>
      <w:szCs w:val="24"/>
      <w:lang w:eastAsia="sl-SI"/>
    </w:rPr>
  </w:style>
  <w:style w:type="paragraph" w:customStyle="1" w:styleId="panel-body">
    <w:name w:val="panel-body"/>
    <w:basedOn w:val="Navaden"/>
    <w:rsid w:val="00CA3C7A"/>
    <w:pPr>
      <w:spacing w:after="150"/>
    </w:pPr>
    <w:rPr>
      <w:rFonts w:ascii="Times New Roman" w:eastAsia="Times New Roman" w:hAnsi="Times New Roman" w:cs="Times New Roman"/>
      <w:sz w:val="24"/>
      <w:szCs w:val="24"/>
      <w:lang w:eastAsia="sl-SI"/>
    </w:rPr>
  </w:style>
  <w:style w:type="paragraph" w:customStyle="1" w:styleId="panel-heading">
    <w:name w:val="panel-heading"/>
    <w:basedOn w:val="Navaden"/>
    <w:rsid w:val="00CA3C7A"/>
    <w:pPr>
      <w:spacing w:after="150"/>
    </w:pPr>
    <w:rPr>
      <w:rFonts w:ascii="Times New Roman" w:eastAsia="Times New Roman" w:hAnsi="Times New Roman" w:cs="Times New Roman"/>
      <w:sz w:val="24"/>
      <w:szCs w:val="24"/>
      <w:lang w:eastAsia="sl-SI"/>
    </w:rPr>
  </w:style>
  <w:style w:type="paragraph" w:customStyle="1" w:styleId="panel-title">
    <w:name w:val="panel-title"/>
    <w:basedOn w:val="Navaden"/>
    <w:rsid w:val="00CA3C7A"/>
    <w:rPr>
      <w:rFonts w:ascii="Times New Roman" w:eastAsia="Times New Roman" w:hAnsi="Times New Roman" w:cs="Times New Roman"/>
      <w:sz w:val="24"/>
      <w:szCs w:val="24"/>
      <w:lang w:eastAsia="sl-SI"/>
    </w:rPr>
  </w:style>
  <w:style w:type="paragraph" w:customStyle="1" w:styleId="panel-footer">
    <w:name w:val="panel-footer"/>
    <w:basedOn w:val="Navaden"/>
    <w:rsid w:val="00CA3C7A"/>
    <w:pPr>
      <w:pBdr>
        <w:top w:val="single" w:sz="6" w:space="8" w:color="DDDDDD"/>
      </w:pBdr>
      <w:shd w:val="clear" w:color="auto" w:fill="F5F5F5"/>
      <w:spacing w:after="150"/>
    </w:pPr>
    <w:rPr>
      <w:rFonts w:ascii="Times New Roman" w:eastAsia="Times New Roman" w:hAnsi="Times New Roman" w:cs="Times New Roman"/>
      <w:sz w:val="24"/>
      <w:szCs w:val="24"/>
      <w:lang w:eastAsia="sl-SI"/>
    </w:rPr>
  </w:style>
  <w:style w:type="paragraph" w:customStyle="1" w:styleId="panel-group">
    <w:name w:val="panel-group"/>
    <w:basedOn w:val="Navaden"/>
    <w:rsid w:val="00CA3C7A"/>
    <w:pPr>
      <w:spacing w:after="300"/>
    </w:pPr>
    <w:rPr>
      <w:rFonts w:ascii="Times New Roman" w:eastAsia="Times New Roman" w:hAnsi="Times New Roman" w:cs="Times New Roman"/>
      <w:sz w:val="24"/>
      <w:szCs w:val="24"/>
      <w:lang w:eastAsia="sl-SI"/>
    </w:rPr>
  </w:style>
  <w:style w:type="paragraph" w:customStyle="1" w:styleId="panel-default">
    <w:name w:val="panel-default"/>
    <w:basedOn w:val="Navaden"/>
    <w:rsid w:val="00CA3C7A"/>
    <w:pPr>
      <w:spacing w:after="150"/>
    </w:pPr>
    <w:rPr>
      <w:rFonts w:ascii="Times New Roman" w:eastAsia="Times New Roman" w:hAnsi="Times New Roman" w:cs="Times New Roman"/>
      <w:sz w:val="24"/>
      <w:szCs w:val="24"/>
      <w:lang w:eastAsia="sl-SI"/>
    </w:rPr>
  </w:style>
  <w:style w:type="paragraph" w:customStyle="1" w:styleId="panel-primary">
    <w:name w:val="panel-primary"/>
    <w:basedOn w:val="Navaden"/>
    <w:rsid w:val="00CA3C7A"/>
    <w:pPr>
      <w:spacing w:after="150"/>
    </w:pPr>
    <w:rPr>
      <w:rFonts w:ascii="Times New Roman" w:eastAsia="Times New Roman" w:hAnsi="Times New Roman" w:cs="Times New Roman"/>
      <w:sz w:val="24"/>
      <w:szCs w:val="24"/>
      <w:lang w:eastAsia="sl-SI"/>
    </w:rPr>
  </w:style>
  <w:style w:type="paragraph" w:customStyle="1" w:styleId="panel-success">
    <w:name w:val="panel-success"/>
    <w:basedOn w:val="Navaden"/>
    <w:rsid w:val="00CA3C7A"/>
    <w:pPr>
      <w:spacing w:after="150"/>
    </w:pPr>
    <w:rPr>
      <w:rFonts w:ascii="Times New Roman" w:eastAsia="Times New Roman" w:hAnsi="Times New Roman" w:cs="Times New Roman"/>
      <w:sz w:val="24"/>
      <w:szCs w:val="24"/>
      <w:lang w:eastAsia="sl-SI"/>
    </w:rPr>
  </w:style>
  <w:style w:type="paragraph" w:customStyle="1" w:styleId="panel-info">
    <w:name w:val="panel-info"/>
    <w:basedOn w:val="Navaden"/>
    <w:rsid w:val="00CA3C7A"/>
    <w:pPr>
      <w:spacing w:after="150"/>
    </w:pPr>
    <w:rPr>
      <w:rFonts w:ascii="Times New Roman" w:eastAsia="Times New Roman" w:hAnsi="Times New Roman" w:cs="Times New Roman"/>
      <w:sz w:val="24"/>
      <w:szCs w:val="24"/>
      <w:lang w:eastAsia="sl-SI"/>
    </w:rPr>
  </w:style>
  <w:style w:type="paragraph" w:customStyle="1" w:styleId="panel-warning">
    <w:name w:val="panel-warning"/>
    <w:basedOn w:val="Navaden"/>
    <w:rsid w:val="00CA3C7A"/>
    <w:pPr>
      <w:spacing w:after="150"/>
    </w:pPr>
    <w:rPr>
      <w:rFonts w:ascii="Times New Roman" w:eastAsia="Times New Roman" w:hAnsi="Times New Roman" w:cs="Times New Roman"/>
      <w:sz w:val="24"/>
      <w:szCs w:val="24"/>
      <w:lang w:eastAsia="sl-SI"/>
    </w:rPr>
  </w:style>
  <w:style w:type="paragraph" w:customStyle="1" w:styleId="panel-danger">
    <w:name w:val="panel-danger"/>
    <w:basedOn w:val="Navaden"/>
    <w:rsid w:val="00CA3C7A"/>
    <w:pPr>
      <w:spacing w:after="150"/>
    </w:pPr>
    <w:rPr>
      <w:rFonts w:ascii="Times New Roman" w:eastAsia="Times New Roman" w:hAnsi="Times New Roman" w:cs="Times New Roman"/>
      <w:sz w:val="24"/>
      <w:szCs w:val="24"/>
      <w:lang w:eastAsia="sl-SI"/>
    </w:rPr>
  </w:style>
  <w:style w:type="paragraph" w:customStyle="1" w:styleId="embed-responsive">
    <w:name w:val="embed-responsive"/>
    <w:basedOn w:val="Navaden"/>
    <w:rsid w:val="00CA3C7A"/>
    <w:pPr>
      <w:spacing w:after="150"/>
    </w:pPr>
    <w:rPr>
      <w:rFonts w:ascii="Times New Roman" w:eastAsia="Times New Roman" w:hAnsi="Times New Roman" w:cs="Times New Roman"/>
      <w:sz w:val="24"/>
      <w:szCs w:val="24"/>
      <w:lang w:eastAsia="sl-SI"/>
    </w:rPr>
  </w:style>
  <w:style w:type="paragraph" w:customStyle="1" w:styleId="embed-responsive-16by9">
    <w:name w:val="embed-responsive-16by9"/>
    <w:basedOn w:val="Navaden"/>
    <w:rsid w:val="00CA3C7A"/>
    <w:pPr>
      <w:spacing w:after="150"/>
    </w:pPr>
    <w:rPr>
      <w:rFonts w:ascii="Times New Roman" w:eastAsia="Times New Roman" w:hAnsi="Times New Roman" w:cs="Times New Roman"/>
      <w:sz w:val="24"/>
      <w:szCs w:val="24"/>
      <w:lang w:eastAsia="sl-SI"/>
    </w:rPr>
  </w:style>
  <w:style w:type="paragraph" w:customStyle="1" w:styleId="embed-responsive-4by3">
    <w:name w:val="embed-responsive-4by3"/>
    <w:basedOn w:val="Navaden"/>
    <w:rsid w:val="00CA3C7A"/>
    <w:pPr>
      <w:spacing w:after="150"/>
    </w:pPr>
    <w:rPr>
      <w:rFonts w:ascii="Times New Roman" w:eastAsia="Times New Roman" w:hAnsi="Times New Roman" w:cs="Times New Roman"/>
      <w:sz w:val="24"/>
      <w:szCs w:val="24"/>
      <w:lang w:eastAsia="sl-SI"/>
    </w:rPr>
  </w:style>
  <w:style w:type="paragraph" w:customStyle="1" w:styleId="well">
    <w:name w:val="well"/>
    <w:basedOn w:val="Navaden"/>
    <w:rsid w:val="00CA3C7A"/>
    <w:pPr>
      <w:pBdr>
        <w:top w:val="single" w:sz="6" w:space="14" w:color="DCDCDC"/>
        <w:left w:val="single" w:sz="6" w:space="14" w:color="DCDCDC"/>
        <w:bottom w:val="single" w:sz="6" w:space="14" w:color="DCDCDC"/>
        <w:right w:val="single" w:sz="6" w:space="14" w:color="DCDCDC"/>
      </w:pBdr>
      <w:shd w:val="clear" w:color="auto" w:fill="F5F5F5"/>
      <w:spacing w:after="300"/>
    </w:pPr>
    <w:rPr>
      <w:rFonts w:ascii="Times New Roman" w:eastAsia="Times New Roman" w:hAnsi="Times New Roman" w:cs="Times New Roman"/>
      <w:sz w:val="24"/>
      <w:szCs w:val="24"/>
      <w:lang w:eastAsia="sl-SI"/>
    </w:rPr>
  </w:style>
  <w:style w:type="paragraph" w:customStyle="1" w:styleId="well-lg">
    <w:name w:val="well-lg"/>
    <w:basedOn w:val="Navaden"/>
    <w:rsid w:val="00CA3C7A"/>
    <w:pPr>
      <w:spacing w:after="150"/>
    </w:pPr>
    <w:rPr>
      <w:rFonts w:ascii="Times New Roman" w:eastAsia="Times New Roman" w:hAnsi="Times New Roman" w:cs="Times New Roman"/>
      <w:sz w:val="24"/>
      <w:szCs w:val="24"/>
      <w:lang w:eastAsia="sl-SI"/>
    </w:rPr>
  </w:style>
  <w:style w:type="paragraph" w:customStyle="1" w:styleId="well-sm">
    <w:name w:val="well-sm"/>
    <w:basedOn w:val="Navaden"/>
    <w:rsid w:val="00CA3C7A"/>
    <w:pPr>
      <w:spacing w:after="150"/>
    </w:pPr>
    <w:rPr>
      <w:rFonts w:ascii="Times New Roman" w:eastAsia="Times New Roman" w:hAnsi="Times New Roman" w:cs="Times New Roman"/>
      <w:sz w:val="24"/>
      <w:szCs w:val="24"/>
      <w:lang w:eastAsia="sl-SI"/>
    </w:rPr>
  </w:style>
  <w:style w:type="paragraph" w:customStyle="1" w:styleId="close">
    <w:name w:val="close"/>
    <w:basedOn w:val="Navaden"/>
    <w:rsid w:val="00CA3C7A"/>
    <w:pPr>
      <w:spacing w:after="150"/>
    </w:pPr>
    <w:rPr>
      <w:rFonts w:ascii="Times New Roman" w:eastAsia="Times New Roman" w:hAnsi="Times New Roman" w:cs="Times New Roman"/>
      <w:b/>
      <w:bCs/>
      <w:color w:val="000000"/>
      <w:sz w:val="32"/>
      <w:szCs w:val="32"/>
      <w:lang w:eastAsia="sl-SI"/>
    </w:rPr>
  </w:style>
  <w:style w:type="paragraph" w:customStyle="1" w:styleId="modal">
    <w:name w:val="modal"/>
    <w:basedOn w:val="Navaden"/>
    <w:rsid w:val="00CA3C7A"/>
    <w:pPr>
      <w:spacing w:after="150"/>
    </w:pPr>
    <w:rPr>
      <w:rFonts w:ascii="Times New Roman" w:eastAsia="Times New Roman" w:hAnsi="Times New Roman" w:cs="Times New Roman"/>
      <w:vanish/>
      <w:sz w:val="24"/>
      <w:szCs w:val="24"/>
      <w:lang w:eastAsia="sl-SI"/>
    </w:rPr>
  </w:style>
  <w:style w:type="paragraph" w:customStyle="1" w:styleId="modal-dialog">
    <w:name w:val="modal-dialog"/>
    <w:basedOn w:val="Navaden"/>
    <w:rsid w:val="00CA3C7A"/>
    <w:pPr>
      <w:spacing w:before="150" w:after="150"/>
      <w:ind w:left="150" w:right="150"/>
    </w:pPr>
    <w:rPr>
      <w:rFonts w:ascii="Times New Roman" w:eastAsia="Times New Roman" w:hAnsi="Times New Roman" w:cs="Times New Roman"/>
      <w:sz w:val="24"/>
      <w:szCs w:val="24"/>
      <w:lang w:eastAsia="sl-SI"/>
    </w:rPr>
  </w:style>
  <w:style w:type="paragraph" w:customStyle="1" w:styleId="modal-content">
    <w:name w:val="modal-content"/>
    <w:basedOn w:val="Navaden"/>
    <w:rsid w:val="00CA3C7A"/>
    <w:pPr>
      <w:pBdr>
        <w:top w:val="single" w:sz="6" w:space="0" w:color="999999"/>
        <w:left w:val="single" w:sz="6" w:space="0" w:color="999999"/>
        <w:bottom w:val="single" w:sz="6" w:space="0" w:color="999999"/>
        <w:right w:val="single" w:sz="6" w:space="0" w:color="999999"/>
      </w:pBdr>
      <w:shd w:val="clear" w:color="auto" w:fill="FFFFFF"/>
      <w:spacing w:after="150"/>
    </w:pPr>
    <w:rPr>
      <w:rFonts w:ascii="Times New Roman" w:eastAsia="Times New Roman" w:hAnsi="Times New Roman" w:cs="Times New Roman"/>
      <w:sz w:val="24"/>
      <w:szCs w:val="24"/>
      <w:lang w:eastAsia="sl-SI"/>
    </w:rPr>
  </w:style>
  <w:style w:type="paragraph" w:customStyle="1" w:styleId="modal-backdrop">
    <w:name w:val="modal-backdrop"/>
    <w:basedOn w:val="Navaden"/>
    <w:rsid w:val="00CA3C7A"/>
    <w:pPr>
      <w:shd w:val="clear" w:color="auto" w:fill="000000"/>
      <w:spacing w:after="150"/>
    </w:pPr>
    <w:rPr>
      <w:rFonts w:ascii="Times New Roman" w:eastAsia="Times New Roman" w:hAnsi="Times New Roman" w:cs="Times New Roman"/>
      <w:sz w:val="24"/>
      <w:szCs w:val="24"/>
      <w:lang w:eastAsia="sl-SI"/>
    </w:rPr>
  </w:style>
  <w:style w:type="paragraph" w:customStyle="1" w:styleId="modal-header">
    <w:name w:val="modal-header"/>
    <w:basedOn w:val="Navaden"/>
    <w:rsid w:val="00CA3C7A"/>
    <w:pPr>
      <w:pBdr>
        <w:bottom w:val="single" w:sz="6" w:space="11" w:color="E5E5E5"/>
      </w:pBdr>
      <w:spacing w:after="150"/>
    </w:pPr>
    <w:rPr>
      <w:rFonts w:ascii="Times New Roman" w:eastAsia="Times New Roman" w:hAnsi="Times New Roman" w:cs="Times New Roman"/>
      <w:sz w:val="24"/>
      <w:szCs w:val="24"/>
      <w:lang w:eastAsia="sl-SI"/>
    </w:rPr>
  </w:style>
  <w:style w:type="paragraph" w:customStyle="1" w:styleId="modal-title">
    <w:name w:val="modal-title"/>
    <w:basedOn w:val="Navaden"/>
    <w:rsid w:val="00CA3C7A"/>
    <w:rPr>
      <w:rFonts w:ascii="Times New Roman" w:eastAsia="Times New Roman" w:hAnsi="Times New Roman" w:cs="Times New Roman"/>
      <w:sz w:val="24"/>
      <w:szCs w:val="24"/>
      <w:lang w:eastAsia="sl-SI"/>
    </w:rPr>
  </w:style>
  <w:style w:type="paragraph" w:customStyle="1" w:styleId="modal-body">
    <w:name w:val="modal-body"/>
    <w:basedOn w:val="Navaden"/>
    <w:rsid w:val="00CA3C7A"/>
    <w:pPr>
      <w:spacing w:after="150"/>
    </w:pPr>
    <w:rPr>
      <w:rFonts w:ascii="Times New Roman" w:eastAsia="Times New Roman" w:hAnsi="Times New Roman" w:cs="Times New Roman"/>
      <w:sz w:val="24"/>
      <w:szCs w:val="24"/>
      <w:lang w:eastAsia="sl-SI"/>
    </w:rPr>
  </w:style>
  <w:style w:type="paragraph" w:customStyle="1" w:styleId="modal-footer">
    <w:name w:val="modal-footer"/>
    <w:basedOn w:val="Navaden"/>
    <w:rsid w:val="00CA3C7A"/>
    <w:pPr>
      <w:pBdr>
        <w:top w:val="single" w:sz="6" w:space="11" w:color="E5E5E5"/>
      </w:pBdr>
      <w:spacing w:after="150"/>
      <w:jc w:val="right"/>
    </w:pPr>
    <w:rPr>
      <w:rFonts w:ascii="Times New Roman" w:eastAsia="Times New Roman" w:hAnsi="Times New Roman" w:cs="Times New Roman"/>
      <w:sz w:val="24"/>
      <w:szCs w:val="24"/>
      <w:lang w:eastAsia="sl-SI"/>
    </w:rPr>
  </w:style>
  <w:style w:type="paragraph" w:customStyle="1" w:styleId="modal-scrollbar-measure">
    <w:name w:val="modal-scrollbar-measure"/>
    <w:basedOn w:val="Navaden"/>
    <w:rsid w:val="00CA3C7A"/>
    <w:pPr>
      <w:spacing w:after="150"/>
    </w:pPr>
    <w:rPr>
      <w:rFonts w:ascii="Times New Roman" w:eastAsia="Times New Roman" w:hAnsi="Times New Roman" w:cs="Times New Roman"/>
      <w:sz w:val="24"/>
      <w:szCs w:val="24"/>
      <w:lang w:eastAsia="sl-SI"/>
    </w:rPr>
  </w:style>
  <w:style w:type="paragraph" w:customStyle="1" w:styleId="tooltip">
    <w:name w:val="tooltip"/>
    <w:basedOn w:val="Navaden"/>
    <w:rsid w:val="00CA3C7A"/>
    <w:pPr>
      <w:spacing w:after="150"/>
    </w:pPr>
    <w:rPr>
      <w:rFonts w:ascii="Helvetica" w:eastAsia="Times New Roman" w:hAnsi="Helvetica" w:cs="Helvetica"/>
      <w:sz w:val="18"/>
      <w:szCs w:val="18"/>
      <w:lang w:eastAsia="sl-SI"/>
    </w:rPr>
  </w:style>
  <w:style w:type="paragraph" w:customStyle="1" w:styleId="tooltip-inner">
    <w:name w:val="tooltip-inner"/>
    <w:basedOn w:val="Navaden"/>
    <w:rsid w:val="00CA3C7A"/>
    <w:pPr>
      <w:shd w:val="clear" w:color="auto" w:fill="000000"/>
      <w:spacing w:after="150"/>
      <w:jc w:val="center"/>
    </w:pPr>
    <w:rPr>
      <w:rFonts w:ascii="Times New Roman" w:eastAsia="Times New Roman" w:hAnsi="Times New Roman" w:cs="Times New Roman"/>
      <w:color w:val="FFFFFF"/>
      <w:sz w:val="24"/>
      <w:szCs w:val="24"/>
      <w:lang w:eastAsia="sl-SI"/>
    </w:rPr>
  </w:style>
  <w:style w:type="paragraph" w:customStyle="1" w:styleId="tooltip-arrow">
    <w:name w:val="tooltip-arrow"/>
    <w:basedOn w:val="Navaden"/>
    <w:rsid w:val="00CA3C7A"/>
    <w:pPr>
      <w:pBdr>
        <w:top w:val="single" w:sz="24" w:space="0" w:color="auto"/>
        <w:left w:val="single" w:sz="24" w:space="0" w:color="auto"/>
        <w:bottom w:val="single" w:sz="24" w:space="0" w:color="auto"/>
        <w:right w:val="single" w:sz="24" w:space="0" w:color="auto"/>
      </w:pBdr>
      <w:spacing w:after="150"/>
    </w:pPr>
    <w:rPr>
      <w:rFonts w:ascii="Times New Roman" w:eastAsia="Times New Roman" w:hAnsi="Times New Roman" w:cs="Times New Roman"/>
      <w:sz w:val="24"/>
      <w:szCs w:val="24"/>
      <w:lang w:eastAsia="sl-SI"/>
    </w:rPr>
  </w:style>
  <w:style w:type="paragraph" w:customStyle="1" w:styleId="popover">
    <w:name w:val="popover"/>
    <w:basedOn w:val="Navaden"/>
    <w:rsid w:val="00CA3C7A"/>
    <w:pPr>
      <w:pBdr>
        <w:top w:val="single" w:sz="6" w:space="1" w:color="CCCCCC"/>
        <w:left w:val="single" w:sz="6" w:space="1" w:color="CCCCCC"/>
        <w:bottom w:val="single" w:sz="6" w:space="1" w:color="CCCCCC"/>
        <w:right w:val="single" w:sz="6" w:space="1" w:color="CCCCCC"/>
      </w:pBdr>
      <w:shd w:val="clear" w:color="auto" w:fill="FFFFFF"/>
      <w:spacing w:after="150"/>
    </w:pPr>
    <w:rPr>
      <w:rFonts w:ascii="Helvetica" w:eastAsia="Times New Roman" w:hAnsi="Helvetica" w:cs="Helvetica"/>
      <w:vanish/>
      <w:sz w:val="21"/>
      <w:szCs w:val="21"/>
      <w:lang w:eastAsia="sl-SI"/>
    </w:rPr>
  </w:style>
  <w:style w:type="paragraph" w:customStyle="1" w:styleId="popover-title">
    <w:name w:val="popover-title"/>
    <w:basedOn w:val="Navaden"/>
    <w:rsid w:val="00CA3C7A"/>
    <w:pPr>
      <w:pBdr>
        <w:bottom w:val="single" w:sz="6" w:space="6" w:color="EBEBEB"/>
      </w:pBdr>
      <w:shd w:val="clear" w:color="auto" w:fill="F7F7F7"/>
    </w:pPr>
    <w:rPr>
      <w:rFonts w:ascii="Times New Roman" w:eastAsia="Times New Roman" w:hAnsi="Times New Roman" w:cs="Times New Roman"/>
      <w:sz w:val="21"/>
      <w:szCs w:val="21"/>
      <w:lang w:eastAsia="sl-SI"/>
    </w:rPr>
  </w:style>
  <w:style w:type="paragraph" w:customStyle="1" w:styleId="popover-content">
    <w:name w:val="popover-content"/>
    <w:basedOn w:val="Navaden"/>
    <w:rsid w:val="00CA3C7A"/>
    <w:pPr>
      <w:spacing w:after="150"/>
    </w:pPr>
    <w:rPr>
      <w:rFonts w:ascii="Times New Roman" w:eastAsia="Times New Roman" w:hAnsi="Times New Roman" w:cs="Times New Roman"/>
      <w:sz w:val="24"/>
      <w:szCs w:val="24"/>
      <w:lang w:eastAsia="sl-SI"/>
    </w:rPr>
  </w:style>
  <w:style w:type="paragraph" w:customStyle="1" w:styleId="carousel-inner">
    <w:name w:val="carousel-inner"/>
    <w:basedOn w:val="Navaden"/>
    <w:rsid w:val="00CA3C7A"/>
    <w:pPr>
      <w:spacing w:after="150"/>
    </w:pPr>
    <w:rPr>
      <w:rFonts w:ascii="Times New Roman" w:eastAsia="Times New Roman" w:hAnsi="Times New Roman" w:cs="Times New Roman"/>
      <w:sz w:val="24"/>
      <w:szCs w:val="24"/>
      <w:lang w:eastAsia="sl-SI"/>
    </w:rPr>
  </w:style>
  <w:style w:type="paragraph" w:customStyle="1" w:styleId="carousel-control">
    <w:name w:val="carousel-control"/>
    <w:basedOn w:val="Navaden"/>
    <w:rsid w:val="00CA3C7A"/>
    <w:pPr>
      <w:spacing w:after="150"/>
      <w:jc w:val="center"/>
    </w:pPr>
    <w:rPr>
      <w:rFonts w:ascii="Times New Roman" w:eastAsia="Times New Roman" w:hAnsi="Times New Roman" w:cs="Times New Roman"/>
      <w:color w:val="FFFFFF"/>
      <w:sz w:val="30"/>
      <w:szCs w:val="30"/>
      <w:lang w:eastAsia="sl-SI"/>
    </w:rPr>
  </w:style>
  <w:style w:type="paragraph" w:customStyle="1" w:styleId="carousel-indicators">
    <w:name w:val="carousel-indicators"/>
    <w:basedOn w:val="Navaden"/>
    <w:rsid w:val="00CA3C7A"/>
    <w:pPr>
      <w:spacing w:after="150"/>
      <w:ind w:left="-3672"/>
      <w:jc w:val="center"/>
    </w:pPr>
    <w:rPr>
      <w:rFonts w:ascii="Times New Roman" w:eastAsia="Times New Roman" w:hAnsi="Times New Roman" w:cs="Times New Roman"/>
      <w:sz w:val="24"/>
      <w:szCs w:val="24"/>
      <w:lang w:eastAsia="sl-SI"/>
    </w:rPr>
  </w:style>
  <w:style w:type="paragraph" w:customStyle="1" w:styleId="carousel-caption">
    <w:name w:val="carousel-caption"/>
    <w:basedOn w:val="Navaden"/>
    <w:rsid w:val="00CA3C7A"/>
    <w:pPr>
      <w:spacing w:after="150"/>
      <w:jc w:val="center"/>
    </w:pPr>
    <w:rPr>
      <w:rFonts w:ascii="Times New Roman" w:eastAsia="Times New Roman" w:hAnsi="Times New Roman" w:cs="Times New Roman"/>
      <w:color w:val="FFFFFF"/>
      <w:sz w:val="24"/>
      <w:szCs w:val="24"/>
      <w:lang w:eastAsia="sl-SI"/>
    </w:rPr>
  </w:style>
  <w:style w:type="paragraph" w:customStyle="1" w:styleId="center-block">
    <w:name w:val="center-block"/>
    <w:basedOn w:val="Navaden"/>
    <w:rsid w:val="00CA3C7A"/>
    <w:pPr>
      <w:spacing w:after="150"/>
    </w:pPr>
    <w:rPr>
      <w:rFonts w:ascii="Times New Roman" w:eastAsia="Times New Roman" w:hAnsi="Times New Roman" w:cs="Times New Roman"/>
      <w:sz w:val="24"/>
      <w:szCs w:val="24"/>
      <w:lang w:eastAsia="sl-SI"/>
    </w:rPr>
  </w:style>
  <w:style w:type="paragraph" w:customStyle="1" w:styleId="text-hide">
    <w:name w:val="text-hide"/>
    <w:basedOn w:val="Navaden"/>
    <w:rsid w:val="00CA3C7A"/>
    <w:pPr>
      <w:spacing w:after="150"/>
    </w:pPr>
    <w:rPr>
      <w:rFonts w:ascii="Times New Roman" w:eastAsia="Times New Roman" w:hAnsi="Times New Roman" w:cs="Times New Roman"/>
      <w:sz w:val="24"/>
      <w:szCs w:val="24"/>
      <w:lang w:eastAsia="sl-SI"/>
    </w:rPr>
  </w:style>
  <w:style w:type="paragraph" w:customStyle="1" w:styleId="gi-15x">
    <w:name w:val="gi-15x"/>
    <w:basedOn w:val="Navaden"/>
    <w:rsid w:val="00CA3C7A"/>
    <w:pPr>
      <w:spacing w:after="150"/>
    </w:pPr>
    <w:rPr>
      <w:rFonts w:ascii="Times New Roman" w:eastAsia="Times New Roman" w:hAnsi="Times New Roman" w:cs="Times New Roman"/>
      <w:sz w:val="36"/>
      <w:szCs w:val="36"/>
      <w:lang w:eastAsia="sl-SI"/>
    </w:rPr>
  </w:style>
  <w:style w:type="paragraph" w:customStyle="1" w:styleId="gi-2x">
    <w:name w:val="gi-2x"/>
    <w:basedOn w:val="Navaden"/>
    <w:rsid w:val="00CA3C7A"/>
    <w:pPr>
      <w:spacing w:after="150"/>
    </w:pPr>
    <w:rPr>
      <w:rFonts w:ascii="Times New Roman" w:eastAsia="Times New Roman" w:hAnsi="Times New Roman" w:cs="Times New Roman"/>
      <w:sz w:val="48"/>
      <w:szCs w:val="48"/>
      <w:lang w:eastAsia="sl-SI"/>
    </w:rPr>
  </w:style>
  <w:style w:type="paragraph" w:customStyle="1" w:styleId="gi-3x">
    <w:name w:val="gi-3x"/>
    <w:basedOn w:val="Navaden"/>
    <w:rsid w:val="00CA3C7A"/>
    <w:pPr>
      <w:spacing w:after="150"/>
    </w:pPr>
    <w:rPr>
      <w:rFonts w:ascii="Times New Roman" w:eastAsia="Times New Roman" w:hAnsi="Times New Roman" w:cs="Times New Roman"/>
      <w:sz w:val="72"/>
      <w:szCs w:val="72"/>
      <w:lang w:eastAsia="sl-SI"/>
    </w:rPr>
  </w:style>
  <w:style w:type="paragraph" w:customStyle="1" w:styleId="gi-4x">
    <w:name w:val="gi-4x"/>
    <w:basedOn w:val="Navaden"/>
    <w:rsid w:val="00CA3C7A"/>
    <w:pPr>
      <w:spacing w:after="150"/>
    </w:pPr>
    <w:rPr>
      <w:rFonts w:ascii="Times New Roman" w:eastAsia="Times New Roman" w:hAnsi="Times New Roman" w:cs="Times New Roman"/>
      <w:sz w:val="96"/>
      <w:szCs w:val="96"/>
      <w:lang w:eastAsia="sl-SI"/>
    </w:rPr>
  </w:style>
  <w:style w:type="paragraph" w:customStyle="1" w:styleId="gi-5x">
    <w:name w:val="gi-5x"/>
    <w:basedOn w:val="Navaden"/>
    <w:rsid w:val="00CA3C7A"/>
    <w:pPr>
      <w:spacing w:after="150"/>
    </w:pPr>
    <w:rPr>
      <w:rFonts w:ascii="Times New Roman" w:eastAsia="Times New Roman" w:hAnsi="Times New Roman" w:cs="Times New Roman"/>
      <w:sz w:val="120"/>
      <w:szCs w:val="120"/>
      <w:lang w:eastAsia="sl-SI"/>
    </w:rPr>
  </w:style>
  <w:style w:type="paragraph" w:customStyle="1" w:styleId="xx">
    <w:name w:val="xx"/>
    <w:basedOn w:val="Navaden"/>
    <w:rsid w:val="00CA3C7A"/>
    <w:pPr>
      <w:spacing w:after="150"/>
    </w:pPr>
    <w:rPr>
      <w:rFonts w:ascii="Times New Roman" w:eastAsia="Times New Roman" w:hAnsi="Times New Roman" w:cs="Times New Roman"/>
      <w:sz w:val="24"/>
      <w:szCs w:val="24"/>
      <w:lang w:eastAsia="sl-SI"/>
    </w:rPr>
  </w:style>
  <w:style w:type="paragraph" w:customStyle="1" w:styleId="divider">
    <w:name w:val="divider"/>
    <w:basedOn w:val="Navaden"/>
    <w:rsid w:val="00CA3C7A"/>
    <w:pPr>
      <w:spacing w:after="150"/>
    </w:pPr>
    <w:rPr>
      <w:rFonts w:ascii="Times New Roman" w:eastAsia="Times New Roman" w:hAnsi="Times New Roman" w:cs="Times New Roman"/>
      <w:sz w:val="24"/>
      <w:szCs w:val="24"/>
      <w:lang w:eastAsia="sl-SI"/>
    </w:rPr>
  </w:style>
  <w:style w:type="paragraph" w:customStyle="1" w:styleId="nav-divider">
    <w:name w:val="nav-divider"/>
    <w:basedOn w:val="Navaden"/>
    <w:rsid w:val="00CA3C7A"/>
    <w:pPr>
      <w:spacing w:after="150"/>
    </w:pPr>
    <w:rPr>
      <w:rFonts w:ascii="Times New Roman" w:eastAsia="Times New Roman" w:hAnsi="Times New Roman" w:cs="Times New Roman"/>
      <w:sz w:val="24"/>
      <w:szCs w:val="24"/>
      <w:lang w:eastAsia="sl-SI"/>
    </w:rPr>
  </w:style>
  <w:style w:type="paragraph" w:customStyle="1" w:styleId="icon-bar">
    <w:name w:val="icon-bar"/>
    <w:basedOn w:val="Navaden"/>
    <w:rsid w:val="00CA3C7A"/>
    <w:pPr>
      <w:spacing w:after="150"/>
    </w:pPr>
    <w:rPr>
      <w:rFonts w:ascii="Times New Roman" w:eastAsia="Times New Roman" w:hAnsi="Times New Roman" w:cs="Times New Roman"/>
      <w:sz w:val="24"/>
      <w:szCs w:val="24"/>
      <w:lang w:eastAsia="sl-SI"/>
    </w:rPr>
  </w:style>
  <w:style w:type="paragraph" w:customStyle="1" w:styleId="navbar-link">
    <w:name w:val="navbar-link"/>
    <w:basedOn w:val="Navaden"/>
    <w:rsid w:val="00CA3C7A"/>
    <w:pPr>
      <w:spacing w:after="150"/>
    </w:pPr>
    <w:rPr>
      <w:rFonts w:ascii="Times New Roman" w:eastAsia="Times New Roman" w:hAnsi="Times New Roman" w:cs="Times New Roman"/>
      <w:sz w:val="24"/>
      <w:szCs w:val="24"/>
      <w:lang w:eastAsia="sl-SI"/>
    </w:rPr>
  </w:style>
  <w:style w:type="paragraph" w:customStyle="1" w:styleId="Napis1">
    <w:name w:val="Napis1"/>
    <w:basedOn w:val="Navaden"/>
    <w:rsid w:val="00CA3C7A"/>
    <w:pPr>
      <w:spacing w:after="150"/>
    </w:pPr>
    <w:rPr>
      <w:rFonts w:ascii="Times New Roman" w:eastAsia="Times New Roman" w:hAnsi="Times New Roman" w:cs="Times New Roman"/>
      <w:sz w:val="24"/>
      <w:szCs w:val="24"/>
      <w:lang w:eastAsia="sl-SI"/>
    </w:rPr>
  </w:style>
  <w:style w:type="paragraph" w:customStyle="1" w:styleId="alert-link">
    <w:name w:val="alert-link"/>
    <w:basedOn w:val="Navaden"/>
    <w:rsid w:val="00CA3C7A"/>
    <w:pPr>
      <w:spacing w:after="150"/>
    </w:pPr>
    <w:rPr>
      <w:rFonts w:ascii="Times New Roman" w:eastAsia="Times New Roman" w:hAnsi="Times New Roman" w:cs="Times New Roman"/>
      <w:sz w:val="24"/>
      <w:szCs w:val="24"/>
      <w:lang w:eastAsia="sl-SI"/>
    </w:rPr>
  </w:style>
  <w:style w:type="paragraph" w:customStyle="1" w:styleId="icon-prev">
    <w:name w:val="icon-prev"/>
    <w:basedOn w:val="Navaden"/>
    <w:rsid w:val="00CA3C7A"/>
    <w:pPr>
      <w:spacing w:after="150"/>
    </w:pPr>
    <w:rPr>
      <w:rFonts w:ascii="Times New Roman" w:eastAsia="Times New Roman" w:hAnsi="Times New Roman" w:cs="Times New Roman"/>
      <w:sz w:val="24"/>
      <w:szCs w:val="24"/>
      <w:lang w:eastAsia="sl-SI"/>
    </w:rPr>
  </w:style>
  <w:style w:type="paragraph" w:customStyle="1" w:styleId="icon-next">
    <w:name w:val="icon-next"/>
    <w:basedOn w:val="Navaden"/>
    <w:rsid w:val="00CA3C7A"/>
    <w:pPr>
      <w:spacing w:after="150"/>
    </w:pPr>
    <w:rPr>
      <w:rFonts w:ascii="Times New Roman" w:eastAsia="Times New Roman" w:hAnsi="Times New Roman" w:cs="Times New Roman"/>
      <w:sz w:val="24"/>
      <w:szCs w:val="24"/>
      <w:lang w:eastAsia="sl-SI"/>
    </w:rPr>
  </w:style>
  <w:style w:type="paragraph" w:customStyle="1" w:styleId="glyphicon-chevron-left">
    <w:name w:val="glyphicon-chevron-left"/>
    <w:basedOn w:val="Navaden"/>
    <w:rsid w:val="00CA3C7A"/>
    <w:pPr>
      <w:spacing w:after="150"/>
    </w:pPr>
    <w:rPr>
      <w:rFonts w:ascii="Times New Roman" w:eastAsia="Times New Roman" w:hAnsi="Times New Roman" w:cs="Times New Roman"/>
      <w:sz w:val="24"/>
      <w:szCs w:val="24"/>
      <w:lang w:eastAsia="sl-SI"/>
    </w:rPr>
  </w:style>
  <w:style w:type="paragraph" w:customStyle="1" w:styleId="glyphicon-chevron-right">
    <w:name w:val="glyphicon-chevron-right"/>
    <w:basedOn w:val="Navaden"/>
    <w:rsid w:val="00CA3C7A"/>
    <w:pPr>
      <w:spacing w:after="150"/>
    </w:pPr>
    <w:rPr>
      <w:rFonts w:ascii="Times New Roman" w:eastAsia="Times New Roman" w:hAnsi="Times New Roman" w:cs="Times New Roman"/>
      <w:sz w:val="24"/>
      <w:szCs w:val="24"/>
      <w:lang w:eastAsia="sl-SI"/>
    </w:rPr>
  </w:style>
  <w:style w:type="paragraph" w:customStyle="1" w:styleId="active">
    <w:name w:val="active"/>
    <w:basedOn w:val="Navaden"/>
    <w:rsid w:val="00CA3C7A"/>
    <w:pPr>
      <w:spacing w:after="150"/>
    </w:pPr>
    <w:rPr>
      <w:rFonts w:ascii="Times New Roman" w:eastAsia="Times New Roman" w:hAnsi="Times New Roman" w:cs="Times New Roman"/>
      <w:sz w:val="24"/>
      <w:szCs w:val="24"/>
      <w:lang w:eastAsia="sl-SI"/>
    </w:rPr>
  </w:style>
  <w:style w:type="paragraph" w:customStyle="1" w:styleId="hide">
    <w:name w:val="hide"/>
    <w:basedOn w:val="Navaden"/>
    <w:rsid w:val="00CA3C7A"/>
    <w:pPr>
      <w:spacing w:after="150"/>
    </w:pPr>
    <w:rPr>
      <w:rFonts w:ascii="Times New Roman" w:eastAsia="Times New Roman" w:hAnsi="Times New Roman" w:cs="Times New Roman"/>
      <w:vanish/>
      <w:sz w:val="24"/>
      <w:szCs w:val="24"/>
      <w:lang w:eastAsia="sl-SI"/>
    </w:rPr>
  </w:style>
  <w:style w:type="paragraph" w:customStyle="1" w:styleId="show">
    <w:name w:val="show"/>
    <w:basedOn w:val="Navaden"/>
    <w:rsid w:val="00CA3C7A"/>
    <w:pPr>
      <w:spacing w:after="150"/>
    </w:pPr>
    <w:rPr>
      <w:rFonts w:ascii="Times New Roman" w:eastAsia="Times New Roman" w:hAnsi="Times New Roman" w:cs="Times New Roman"/>
      <w:sz w:val="24"/>
      <w:szCs w:val="24"/>
      <w:lang w:eastAsia="sl-SI"/>
    </w:rPr>
  </w:style>
  <w:style w:type="paragraph" w:customStyle="1" w:styleId="hidden">
    <w:name w:val="hidden"/>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xs">
    <w:name w:val="visible-xs"/>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sm">
    <w:name w:val="visible-sm"/>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md">
    <w:name w:val="visible-md"/>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lg">
    <w:name w:val="visible-lg"/>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xs-block">
    <w:name w:val="visible-xs-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xs-inline">
    <w:name w:val="visible-xs-inline"/>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xs-inline-block">
    <w:name w:val="visible-xs-inline-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sm-block">
    <w:name w:val="visible-sm-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sm-inline">
    <w:name w:val="visible-sm-inline"/>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sm-inline-block">
    <w:name w:val="visible-sm-inline-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md-block">
    <w:name w:val="visible-md-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md-inline">
    <w:name w:val="visible-md-inline"/>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md-inline-block">
    <w:name w:val="visible-md-inline-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lg-block">
    <w:name w:val="visible-lg-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lg-inline">
    <w:name w:val="visible-lg-inline"/>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lg-inline-block">
    <w:name w:val="visible-lg-inline-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print">
    <w:name w:val="visible-print"/>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print-block">
    <w:name w:val="visible-print-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print-inline">
    <w:name w:val="visible-print-inline"/>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print-inline-block">
    <w:name w:val="visible-print-inline-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small1">
    <w:name w:val="small1"/>
    <w:basedOn w:val="Navaden"/>
    <w:rsid w:val="00CA3C7A"/>
    <w:pPr>
      <w:spacing w:after="150"/>
    </w:pPr>
    <w:rPr>
      <w:rFonts w:ascii="Times New Roman" w:eastAsia="Times New Roman" w:hAnsi="Times New Roman" w:cs="Times New Roman"/>
      <w:color w:val="777777"/>
      <w:sz w:val="16"/>
      <w:szCs w:val="16"/>
      <w:lang w:eastAsia="sl-SI"/>
    </w:rPr>
  </w:style>
  <w:style w:type="paragraph" w:customStyle="1" w:styleId="small2">
    <w:name w:val="small2"/>
    <w:basedOn w:val="Navaden"/>
    <w:rsid w:val="00CA3C7A"/>
    <w:pPr>
      <w:spacing w:after="150"/>
    </w:pPr>
    <w:rPr>
      <w:rFonts w:ascii="Times New Roman" w:eastAsia="Times New Roman" w:hAnsi="Times New Roman" w:cs="Times New Roman"/>
      <w:color w:val="777777"/>
      <w:sz w:val="16"/>
      <w:szCs w:val="16"/>
      <w:lang w:eastAsia="sl-SI"/>
    </w:rPr>
  </w:style>
  <w:style w:type="paragraph" w:customStyle="1" w:styleId="small3">
    <w:name w:val="small3"/>
    <w:basedOn w:val="Navaden"/>
    <w:rsid w:val="00CA3C7A"/>
    <w:pPr>
      <w:spacing w:after="150"/>
    </w:pPr>
    <w:rPr>
      <w:rFonts w:ascii="Times New Roman" w:eastAsia="Times New Roman" w:hAnsi="Times New Roman" w:cs="Times New Roman"/>
      <w:color w:val="777777"/>
      <w:sz w:val="16"/>
      <w:szCs w:val="16"/>
      <w:lang w:eastAsia="sl-SI"/>
    </w:rPr>
  </w:style>
  <w:style w:type="paragraph" w:customStyle="1" w:styleId="small4">
    <w:name w:val="small4"/>
    <w:basedOn w:val="Navaden"/>
    <w:rsid w:val="00CA3C7A"/>
    <w:pPr>
      <w:spacing w:after="150"/>
    </w:pPr>
    <w:rPr>
      <w:rFonts w:ascii="Times New Roman" w:eastAsia="Times New Roman" w:hAnsi="Times New Roman" w:cs="Times New Roman"/>
      <w:color w:val="777777"/>
      <w:sz w:val="18"/>
      <w:szCs w:val="18"/>
      <w:lang w:eastAsia="sl-SI"/>
    </w:rPr>
  </w:style>
  <w:style w:type="paragraph" w:customStyle="1" w:styleId="small5">
    <w:name w:val="small5"/>
    <w:basedOn w:val="Navaden"/>
    <w:rsid w:val="00CA3C7A"/>
    <w:pPr>
      <w:spacing w:after="150"/>
    </w:pPr>
    <w:rPr>
      <w:rFonts w:ascii="Times New Roman" w:eastAsia="Times New Roman" w:hAnsi="Times New Roman" w:cs="Times New Roman"/>
      <w:color w:val="777777"/>
      <w:sz w:val="18"/>
      <w:szCs w:val="18"/>
      <w:lang w:eastAsia="sl-SI"/>
    </w:rPr>
  </w:style>
  <w:style w:type="paragraph" w:customStyle="1" w:styleId="small6">
    <w:name w:val="small6"/>
    <w:basedOn w:val="Navaden"/>
    <w:rsid w:val="00CA3C7A"/>
    <w:pPr>
      <w:spacing w:after="150"/>
    </w:pPr>
    <w:rPr>
      <w:rFonts w:ascii="Times New Roman" w:eastAsia="Times New Roman" w:hAnsi="Times New Roman" w:cs="Times New Roman"/>
      <w:color w:val="777777"/>
      <w:sz w:val="18"/>
      <w:szCs w:val="18"/>
      <w:lang w:eastAsia="sl-SI"/>
    </w:rPr>
  </w:style>
  <w:style w:type="paragraph" w:customStyle="1" w:styleId="small7">
    <w:name w:val="small7"/>
    <w:basedOn w:val="Navaden"/>
    <w:rsid w:val="00CA3C7A"/>
    <w:pPr>
      <w:spacing w:after="150"/>
    </w:pPr>
    <w:rPr>
      <w:rFonts w:ascii="Times New Roman" w:eastAsia="Times New Roman" w:hAnsi="Times New Roman" w:cs="Times New Roman"/>
      <w:color w:val="777777"/>
      <w:sz w:val="16"/>
      <w:szCs w:val="16"/>
      <w:lang w:eastAsia="sl-SI"/>
    </w:rPr>
  </w:style>
  <w:style w:type="paragraph" w:customStyle="1" w:styleId="small8">
    <w:name w:val="small8"/>
    <w:basedOn w:val="Navaden"/>
    <w:rsid w:val="00CA3C7A"/>
    <w:pPr>
      <w:spacing w:after="150"/>
    </w:pPr>
    <w:rPr>
      <w:rFonts w:ascii="Times New Roman" w:eastAsia="Times New Roman" w:hAnsi="Times New Roman" w:cs="Times New Roman"/>
      <w:color w:val="777777"/>
      <w:sz w:val="16"/>
      <w:szCs w:val="16"/>
      <w:lang w:eastAsia="sl-SI"/>
    </w:rPr>
  </w:style>
  <w:style w:type="paragraph" w:customStyle="1" w:styleId="small9">
    <w:name w:val="small9"/>
    <w:basedOn w:val="Navaden"/>
    <w:rsid w:val="00CA3C7A"/>
    <w:pPr>
      <w:spacing w:after="150"/>
    </w:pPr>
    <w:rPr>
      <w:rFonts w:ascii="Times New Roman" w:eastAsia="Times New Roman" w:hAnsi="Times New Roman" w:cs="Times New Roman"/>
      <w:color w:val="777777"/>
      <w:sz w:val="16"/>
      <w:szCs w:val="16"/>
      <w:lang w:eastAsia="sl-SI"/>
    </w:rPr>
  </w:style>
  <w:style w:type="paragraph" w:customStyle="1" w:styleId="small10">
    <w:name w:val="small10"/>
    <w:basedOn w:val="Navaden"/>
    <w:rsid w:val="00CA3C7A"/>
    <w:pPr>
      <w:spacing w:after="150"/>
    </w:pPr>
    <w:rPr>
      <w:rFonts w:ascii="Times New Roman" w:eastAsia="Times New Roman" w:hAnsi="Times New Roman" w:cs="Times New Roman"/>
      <w:color w:val="777777"/>
      <w:sz w:val="18"/>
      <w:szCs w:val="18"/>
      <w:lang w:eastAsia="sl-SI"/>
    </w:rPr>
  </w:style>
  <w:style w:type="paragraph" w:customStyle="1" w:styleId="small11">
    <w:name w:val="small11"/>
    <w:basedOn w:val="Navaden"/>
    <w:rsid w:val="00CA3C7A"/>
    <w:pPr>
      <w:spacing w:after="150"/>
    </w:pPr>
    <w:rPr>
      <w:rFonts w:ascii="Times New Roman" w:eastAsia="Times New Roman" w:hAnsi="Times New Roman" w:cs="Times New Roman"/>
      <w:color w:val="777777"/>
      <w:sz w:val="18"/>
      <w:szCs w:val="18"/>
      <w:lang w:eastAsia="sl-SI"/>
    </w:rPr>
  </w:style>
  <w:style w:type="paragraph" w:customStyle="1" w:styleId="small12">
    <w:name w:val="small12"/>
    <w:basedOn w:val="Navaden"/>
    <w:rsid w:val="00CA3C7A"/>
    <w:pPr>
      <w:spacing w:after="150"/>
    </w:pPr>
    <w:rPr>
      <w:rFonts w:ascii="Times New Roman" w:eastAsia="Times New Roman" w:hAnsi="Times New Roman" w:cs="Times New Roman"/>
      <w:color w:val="777777"/>
      <w:sz w:val="18"/>
      <w:szCs w:val="18"/>
      <w:lang w:eastAsia="sl-SI"/>
    </w:rPr>
  </w:style>
  <w:style w:type="paragraph" w:customStyle="1" w:styleId="table1">
    <w:name w:val="table1"/>
    <w:basedOn w:val="Navaden"/>
    <w:rsid w:val="00CA3C7A"/>
    <w:pPr>
      <w:shd w:val="clear" w:color="auto" w:fill="FFFFFF"/>
      <w:spacing w:after="300"/>
    </w:pPr>
    <w:rPr>
      <w:rFonts w:ascii="Times New Roman" w:eastAsia="Times New Roman" w:hAnsi="Times New Roman" w:cs="Times New Roman"/>
      <w:sz w:val="24"/>
      <w:szCs w:val="24"/>
      <w:lang w:eastAsia="sl-SI"/>
    </w:rPr>
  </w:style>
  <w:style w:type="paragraph" w:customStyle="1" w:styleId="form-control1">
    <w:name w:val="form-control1"/>
    <w:basedOn w:val="Navaden"/>
    <w:rsid w:val="00CA3C7A"/>
    <w:pPr>
      <w:pBdr>
        <w:top w:val="single" w:sz="6" w:space="5" w:color="CCCCCC"/>
        <w:left w:val="single" w:sz="6" w:space="9" w:color="CCCCCC"/>
        <w:bottom w:val="single" w:sz="6" w:space="5" w:color="CCCCCC"/>
        <w:right w:val="single" w:sz="6" w:space="9" w:color="CCCCCC"/>
      </w:pBdr>
      <w:shd w:val="clear" w:color="auto" w:fill="FFFFFF"/>
      <w:spacing w:after="150"/>
    </w:pPr>
    <w:rPr>
      <w:rFonts w:ascii="Times New Roman" w:eastAsia="Times New Roman" w:hAnsi="Times New Roman" w:cs="Times New Roman"/>
      <w:color w:val="555555"/>
      <w:sz w:val="18"/>
      <w:szCs w:val="18"/>
      <w:lang w:eastAsia="sl-SI"/>
    </w:rPr>
  </w:style>
  <w:style w:type="paragraph" w:customStyle="1" w:styleId="form-control-static1">
    <w:name w:val="form-control-static1"/>
    <w:basedOn w:val="Navaden"/>
    <w:rsid w:val="00CA3C7A"/>
    <w:rPr>
      <w:rFonts w:ascii="Times New Roman" w:eastAsia="Times New Roman" w:hAnsi="Times New Roman" w:cs="Times New Roman"/>
      <w:sz w:val="18"/>
      <w:szCs w:val="18"/>
      <w:lang w:eastAsia="sl-SI"/>
    </w:rPr>
  </w:style>
  <w:style w:type="paragraph" w:customStyle="1" w:styleId="form-control2">
    <w:name w:val="form-control2"/>
    <w:basedOn w:val="Navaden"/>
    <w:rsid w:val="00CA3C7A"/>
    <w:pPr>
      <w:pBdr>
        <w:top w:val="single" w:sz="6" w:space="5" w:color="CCCCCC"/>
        <w:left w:val="single" w:sz="6" w:space="9" w:color="CCCCCC"/>
        <w:bottom w:val="single" w:sz="6" w:space="5" w:color="CCCCCC"/>
        <w:right w:val="single" w:sz="6" w:space="9" w:color="CCCCCC"/>
      </w:pBdr>
      <w:shd w:val="clear" w:color="auto" w:fill="FFFFFF"/>
      <w:spacing w:after="150"/>
    </w:pPr>
    <w:rPr>
      <w:rFonts w:ascii="Times New Roman" w:eastAsia="Times New Roman" w:hAnsi="Times New Roman" w:cs="Times New Roman"/>
      <w:color w:val="555555"/>
      <w:sz w:val="27"/>
      <w:szCs w:val="27"/>
      <w:lang w:eastAsia="sl-SI"/>
    </w:rPr>
  </w:style>
  <w:style w:type="paragraph" w:customStyle="1" w:styleId="form-control-static2">
    <w:name w:val="form-control-static2"/>
    <w:basedOn w:val="Navaden"/>
    <w:rsid w:val="00CA3C7A"/>
    <w:rPr>
      <w:rFonts w:ascii="Times New Roman" w:eastAsia="Times New Roman" w:hAnsi="Times New Roman" w:cs="Times New Roman"/>
      <w:sz w:val="27"/>
      <w:szCs w:val="27"/>
      <w:lang w:eastAsia="sl-SI"/>
    </w:rPr>
  </w:style>
  <w:style w:type="paragraph" w:customStyle="1" w:styleId="form-control3">
    <w:name w:val="form-control3"/>
    <w:basedOn w:val="Navaden"/>
    <w:rsid w:val="00CA3C7A"/>
    <w:pPr>
      <w:pBdr>
        <w:top w:val="single" w:sz="6" w:space="5" w:color="CCCCCC"/>
        <w:left w:val="single" w:sz="6" w:space="9" w:color="CCCCCC"/>
        <w:bottom w:val="single" w:sz="6" w:space="5" w:color="CCCCCC"/>
        <w:right w:val="single" w:sz="6" w:space="9" w:color="CCCCCC"/>
      </w:pBdr>
      <w:shd w:val="clear" w:color="auto" w:fill="FFFFFF"/>
      <w:spacing w:after="150"/>
    </w:pPr>
    <w:rPr>
      <w:rFonts w:ascii="Times New Roman" w:eastAsia="Times New Roman" w:hAnsi="Times New Roman" w:cs="Times New Roman"/>
      <w:color w:val="555555"/>
      <w:sz w:val="21"/>
      <w:szCs w:val="21"/>
      <w:lang w:eastAsia="sl-SI"/>
    </w:rPr>
  </w:style>
  <w:style w:type="paragraph" w:customStyle="1" w:styleId="form-control4">
    <w:name w:val="form-control4"/>
    <w:basedOn w:val="Navaden"/>
    <w:rsid w:val="00CA3C7A"/>
    <w:pPr>
      <w:pBdr>
        <w:top w:val="single" w:sz="6" w:space="5" w:color="3C763D"/>
        <w:left w:val="single" w:sz="6" w:space="9" w:color="3C763D"/>
        <w:bottom w:val="single" w:sz="6" w:space="5" w:color="3C763D"/>
        <w:right w:val="single" w:sz="6" w:space="9" w:color="3C763D"/>
      </w:pBdr>
      <w:shd w:val="clear" w:color="auto" w:fill="FFFFFF"/>
      <w:spacing w:after="150"/>
    </w:pPr>
    <w:rPr>
      <w:rFonts w:ascii="Times New Roman" w:eastAsia="Times New Roman" w:hAnsi="Times New Roman" w:cs="Times New Roman"/>
      <w:color w:val="555555"/>
      <w:sz w:val="21"/>
      <w:szCs w:val="21"/>
      <w:lang w:eastAsia="sl-SI"/>
    </w:rPr>
  </w:style>
  <w:style w:type="paragraph" w:customStyle="1" w:styleId="input-group-addon1">
    <w:name w:val="input-group-addon1"/>
    <w:basedOn w:val="Navaden"/>
    <w:rsid w:val="00CA3C7A"/>
    <w:pPr>
      <w:pBdr>
        <w:top w:val="single" w:sz="6" w:space="5" w:color="3C763D"/>
        <w:left w:val="single" w:sz="6" w:space="9" w:color="3C763D"/>
        <w:bottom w:val="single" w:sz="6" w:space="5" w:color="3C763D"/>
        <w:right w:val="single" w:sz="6" w:space="9" w:color="3C763D"/>
      </w:pBdr>
      <w:shd w:val="clear" w:color="auto" w:fill="DFF0D8"/>
      <w:spacing w:after="150"/>
      <w:jc w:val="center"/>
      <w:textAlignment w:val="center"/>
    </w:pPr>
    <w:rPr>
      <w:rFonts w:ascii="Times New Roman" w:eastAsia="Times New Roman" w:hAnsi="Times New Roman" w:cs="Times New Roman"/>
      <w:color w:val="3C763D"/>
      <w:sz w:val="21"/>
      <w:szCs w:val="21"/>
      <w:lang w:eastAsia="sl-SI"/>
    </w:rPr>
  </w:style>
  <w:style w:type="paragraph" w:customStyle="1" w:styleId="form-control-feedback1">
    <w:name w:val="form-control-feedback1"/>
    <w:basedOn w:val="Navaden"/>
    <w:rsid w:val="00CA3C7A"/>
    <w:pPr>
      <w:spacing w:after="150" w:line="510" w:lineRule="atLeast"/>
      <w:jc w:val="center"/>
    </w:pPr>
    <w:rPr>
      <w:rFonts w:ascii="Times New Roman" w:eastAsia="Times New Roman" w:hAnsi="Times New Roman" w:cs="Times New Roman"/>
      <w:color w:val="3C763D"/>
      <w:sz w:val="24"/>
      <w:szCs w:val="24"/>
      <w:lang w:eastAsia="sl-SI"/>
    </w:rPr>
  </w:style>
  <w:style w:type="paragraph" w:customStyle="1" w:styleId="form-control5">
    <w:name w:val="form-control5"/>
    <w:basedOn w:val="Navaden"/>
    <w:rsid w:val="00CA3C7A"/>
    <w:pPr>
      <w:pBdr>
        <w:top w:val="single" w:sz="6" w:space="5" w:color="8A6D3B"/>
        <w:left w:val="single" w:sz="6" w:space="9" w:color="8A6D3B"/>
        <w:bottom w:val="single" w:sz="6" w:space="5" w:color="8A6D3B"/>
        <w:right w:val="single" w:sz="6" w:space="9" w:color="8A6D3B"/>
      </w:pBdr>
      <w:shd w:val="clear" w:color="auto" w:fill="FFFFFF"/>
      <w:spacing w:after="150"/>
    </w:pPr>
    <w:rPr>
      <w:rFonts w:ascii="Times New Roman" w:eastAsia="Times New Roman" w:hAnsi="Times New Roman" w:cs="Times New Roman"/>
      <w:color w:val="555555"/>
      <w:sz w:val="21"/>
      <w:szCs w:val="21"/>
      <w:lang w:eastAsia="sl-SI"/>
    </w:rPr>
  </w:style>
  <w:style w:type="paragraph" w:customStyle="1" w:styleId="input-group-addon2">
    <w:name w:val="input-group-addon2"/>
    <w:basedOn w:val="Navaden"/>
    <w:rsid w:val="00CA3C7A"/>
    <w:pPr>
      <w:pBdr>
        <w:top w:val="single" w:sz="6" w:space="5" w:color="8A6D3B"/>
        <w:left w:val="single" w:sz="6" w:space="9" w:color="8A6D3B"/>
        <w:bottom w:val="single" w:sz="6" w:space="5" w:color="8A6D3B"/>
        <w:right w:val="single" w:sz="6" w:space="9" w:color="8A6D3B"/>
      </w:pBdr>
      <w:shd w:val="clear" w:color="auto" w:fill="FCF8E3"/>
      <w:spacing w:after="150"/>
      <w:jc w:val="center"/>
      <w:textAlignment w:val="center"/>
    </w:pPr>
    <w:rPr>
      <w:rFonts w:ascii="Times New Roman" w:eastAsia="Times New Roman" w:hAnsi="Times New Roman" w:cs="Times New Roman"/>
      <w:color w:val="8A6D3B"/>
      <w:sz w:val="21"/>
      <w:szCs w:val="21"/>
      <w:lang w:eastAsia="sl-SI"/>
    </w:rPr>
  </w:style>
  <w:style w:type="paragraph" w:customStyle="1" w:styleId="form-control-feedback2">
    <w:name w:val="form-control-feedback2"/>
    <w:basedOn w:val="Navaden"/>
    <w:rsid w:val="00CA3C7A"/>
    <w:pPr>
      <w:spacing w:after="150" w:line="510" w:lineRule="atLeast"/>
      <w:jc w:val="center"/>
    </w:pPr>
    <w:rPr>
      <w:rFonts w:ascii="Times New Roman" w:eastAsia="Times New Roman" w:hAnsi="Times New Roman" w:cs="Times New Roman"/>
      <w:color w:val="8A6D3B"/>
      <w:sz w:val="24"/>
      <w:szCs w:val="24"/>
      <w:lang w:eastAsia="sl-SI"/>
    </w:rPr>
  </w:style>
  <w:style w:type="paragraph" w:customStyle="1" w:styleId="form-control6">
    <w:name w:val="form-control6"/>
    <w:basedOn w:val="Navaden"/>
    <w:rsid w:val="00CA3C7A"/>
    <w:pPr>
      <w:pBdr>
        <w:top w:val="single" w:sz="6" w:space="5" w:color="A94442"/>
        <w:left w:val="single" w:sz="6" w:space="9" w:color="A94442"/>
        <w:bottom w:val="single" w:sz="6" w:space="5" w:color="A94442"/>
        <w:right w:val="single" w:sz="6" w:space="9" w:color="A94442"/>
      </w:pBdr>
      <w:shd w:val="clear" w:color="auto" w:fill="FFFFFF"/>
      <w:spacing w:after="150"/>
    </w:pPr>
    <w:rPr>
      <w:rFonts w:ascii="Times New Roman" w:eastAsia="Times New Roman" w:hAnsi="Times New Roman" w:cs="Times New Roman"/>
      <w:color w:val="555555"/>
      <w:sz w:val="21"/>
      <w:szCs w:val="21"/>
      <w:lang w:eastAsia="sl-SI"/>
    </w:rPr>
  </w:style>
  <w:style w:type="paragraph" w:customStyle="1" w:styleId="input-group-addon3">
    <w:name w:val="input-group-addon3"/>
    <w:basedOn w:val="Navaden"/>
    <w:rsid w:val="00CA3C7A"/>
    <w:pPr>
      <w:pBdr>
        <w:top w:val="single" w:sz="6" w:space="5" w:color="A94442"/>
        <w:left w:val="single" w:sz="6" w:space="9" w:color="A94442"/>
        <w:bottom w:val="single" w:sz="6" w:space="5" w:color="A94442"/>
        <w:right w:val="single" w:sz="6" w:space="9" w:color="A94442"/>
      </w:pBdr>
      <w:shd w:val="clear" w:color="auto" w:fill="F2DEDE"/>
      <w:spacing w:after="150"/>
      <w:jc w:val="center"/>
      <w:textAlignment w:val="center"/>
    </w:pPr>
    <w:rPr>
      <w:rFonts w:ascii="Times New Roman" w:eastAsia="Times New Roman" w:hAnsi="Times New Roman" w:cs="Times New Roman"/>
      <w:color w:val="A94442"/>
      <w:sz w:val="21"/>
      <w:szCs w:val="21"/>
      <w:lang w:eastAsia="sl-SI"/>
    </w:rPr>
  </w:style>
  <w:style w:type="paragraph" w:customStyle="1" w:styleId="form-control-feedback3">
    <w:name w:val="form-control-feedback3"/>
    <w:basedOn w:val="Navaden"/>
    <w:rsid w:val="00CA3C7A"/>
    <w:pPr>
      <w:spacing w:after="150" w:line="510" w:lineRule="atLeast"/>
      <w:jc w:val="center"/>
    </w:pPr>
    <w:rPr>
      <w:rFonts w:ascii="Times New Roman" w:eastAsia="Times New Roman" w:hAnsi="Times New Roman" w:cs="Times New Roman"/>
      <w:color w:val="A94442"/>
      <w:sz w:val="24"/>
      <w:szCs w:val="24"/>
      <w:lang w:eastAsia="sl-SI"/>
    </w:rPr>
  </w:style>
  <w:style w:type="paragraph" w:customStyle="1" w:styleId="radio1">
    <w:name w:val="radio1"/>
    <w:basedOn w:val="Navaden"/>
    <w:rsid w:val="00CA3C7A"/>
    <w:rPr>
      <w:rFonts w:ascii="Times New Roman" w:eastAsia="Times New Roman" w:hAnsi="Times New Roman" w:cs="Times New Roman"/>
      <w:sz w:val="24"/>
      <w:szCs w:val="24"/>
      <w:lang w:eastAsia="sl-SI"/>
    </w:rPr>
  </w:style>
  <w:style w:type="paragraph" w:customStyle="1" w:styleId="checkbox1">
    <w:name w:val="checkbox1"/>
    <w:basedOn w:val="Navaden"/>
    <w:rsid w:val="00CA3C7A"/>
    <w:rPr>
      <w:rFonts w:ascii="Times New Roman" w:eastAsia="Times New Roman" w:hAnsi="Times New Roman" w:cs="Times New Roman"/>
      <w:sz w:val="24"/>
      <w:szCs w:val="24"/>
      <w:lang w:eastAsia="sl-SI"/>
    </w:rPr>
  </w:style>
  <w:style w:type="paragraph" w:customStyle="1" w:styleId="radio-inline1">
    <w:name w:val="radio-inline1"/>
    <w:basedOn w:val="Navaden"/>
    <w:rsid w:val="00CA3C7A"/>
    <w:pPr>
      <w:textAlignment w:val="center"/>
    </w:pPr>
    <w:rPr>
      <w:rFonts w:ascii="Times New Roman" w:eastAsia="Times New Roman" w:hAnsi="Times New Roman" w:cs="Times New Roman"/>
      <w:sz w:val="24"/>
      <w:szCs w:val="24"/>
      <w:lang w:eastAsia="sl-SI"/>
    </w:rPr>
  </w:style>
  <w:style w:type="paragraph" w:customStyle="1" w:styleId="checkbox-inline1">
    <w:name w:val="checkbox-inline1"/>
    <w:basedOn w:val="Navaden"/>
    <w:rsid w:val="00CA3C7A"/>
    <w:pPr>
      <w:textAlignment w:val="center"/>
    </w:pPr>
    <w:rPr>
      <w:rFonts w:ascii="Times New Roman" w:eastAsia="Times New Roman" w:hAnsi="Times New Roman" w:cs="Times New Roman"/>
      <w:sz w:val="24"/>
      <w:szCs w:val="24"/>
      <w:lang w:eastAsia="sl-SI"/>
    </w:rPr>
  </w:style>
  <w:style w:type="paragraph" w:customStyle="1" w:styleId="form-group1">
    <w:name w:val="form-group1"/>
    <w:basedOn w:val="Navaden"/>
    <w:rsid w:val="00CA3C7A"/>
    <w:pPr>
      <w:spacing w:after="225"/>
      <w:ind w:left="-225" w:right="-225"/>
    </w:pPr>
    <w:rPr>
      <w:rFonts w:ascii="Times New Roman" w:eastAsia="Times New Roman" w:hAnsi="Times New Roman" w:cs="Times New Roman"/>
      <w:sz w:val="24"/>
      <w:szCs w:val="24"/>
      <w:lang w:eastAsia="sl-SI"/>
    </w:rPr>
  </w:style>
  <w:style w:type="paragraph" w:customStyle="1" w:styleId="badge1">
    <w:name w:val="badge1"/>
    <w:basedOn w:val="Navaden"/>
    <w:rsid w:val="00CA3C7A"/>
    <w:pPr>
      <w:shd w:val="clear" w:color="auto" w:fill="333333"/>
      <w:spacing w:after="150"/>
      <w:jc w:val="center"/>
      <w:textAlignment w:val="center"/>
    </w:pPr>
    <w:rPr>
      <w:rFonts w:ascii="Times New Roman" w:eastAsia="Times New Roman" w:hAnsi="Times New Roman" w:cs="Times New Roman"/>
      <w:b/>
      <w:bCs/>
      <w:color w:val="FFFFFF"/>
      <w:sz w:val="18"/>
      <w:szCs w:val="18"/>
      <w:lang w:eastAsia="sl-SI"/>
    </w:rPr>
  </w:style>
  <w:style w:type="paragraph" w:customStyle="1" w:styleId="badge2">
    <w:name w:val="badge2"/>
    <w:basedOn w:val="Navaden"/>
    <w:rsid w:val="00CA3C7A"/>
    <w:pPr>
      <w:shd w:val="clear" w:color="auto" w:fill="FFFFFF"/>
      <w:spacing w:after="150"/>
      <w:jc w:val="center"/>
      <w:textAlignment w:val="center"/>
    </w:pPr>
    <w:rPr>
      <w:rFonts w:ascii="Times New Roman" w:eastAsia="Times New Roman" w:hAnsi="Times New Roman" w:cs="Times New Roman"/>
      <w:b/>
      <w:bCs/>
      <w:color w:val="337AB7"/>
      <w:sz w:val="18"/>
      <w:szCs w:val="18"/>
      <w:lang w:eastAsia="sl-SI"/>
    </w:rPr>
  </w:style>
  <w:style w:type="paragraph" w:customStyle="1" w:styleId="badge3">
    <w:name w:val="badge3"/>
    <w:basedOn w:val="Navaden"/>
    <w:rsid w:val="00CA3C7A"/>
    <w:pPr>
      <w:shd w:val="clear" w:color="auto" w:fill="FFFFFF"/>
      <w:spacing w:after="150"/>
      <w:jc w:val="center"/>
      <w:textAlignment w:val="center"/>
    </w:pPr>
    <w:rPr>
      <w:rFonts w:ascii="Times New Roman" w:eastAsia="Times New Roman" w:hAnsi="Times New Roman" w:cs="Times New Roman"/>
      <w:b/>
      <w:bCs/>
      <w:color w:val="5CB85C"/>
      <w:sz w:val="18"/>
      <w:szCs w:val="18"/>
      <w:lang w:eastAsia="sl-SI"/>
    </w:rPr>
  </w:style>
  <w:style w:type="paragraph" w:customStyle="1" w:styleId="badge4">
    <w:name w:val="badge4"/>
    <w:basedOn w:val="Navaden"/>
    <w:rsid w:val="00CA3C7A"/>
    <w:pPr>
      <w:shd w:val="clear" w:color="auto" w:fill="FFFFFF"/>
      <w:spacing w:after="150"/>
      <w:jc w:val="center"/>
      <w:textAlignment w:val="center"/>
    </w:pPr>
    <w:rPr>
      <w:rFonts w:ascii="Times New Roman" w:eastAsia="Times New Roman" w:hAnsi="Times New Roman" w:cs="Times New Roman"/>
      <w:b/>
      <w:bCs/>
      <w:color w:val="5BC0DE"/>
      <w:sz w:val="18"/>
      <w:szCs w:val="18"/>
      <w:lang w:eastAsia="sl-SI"/>
    </w:rPr>
  </w:style>
  <w:style w:type="paragraph" w:customStyle="1" w:styleId="badge5">
    <w:name w:val="badge5"/>
    <w:basedOn w:val="Navaden"/>
    <w:rsid w:val="00CA3C7A"/>
    <w:pPr>
      <w:shd w:val="clear" w:color="auto" w:fill="FFFFFF"/>
      <w:spacing w:after="150"/>
      <w:jc w:val="center"/>
      <w:textAlignment w:val="center"/>
    </w:pPr>
    <w:rPr>
      <w:rFonts w:ascii="Times New Roman" w:eastAsia="Times New Roman" w:hAnsi="Times New Roman" w:cs="Times New Roman"/>
      <w:b/>
      <w:bCs/>
      <w:color w:val="F0AD4E"/>
      <w:sz w:val="18"/>
      <w:szCs w:val="18"/>
      <w:lang w:eastAsia="sl-SI"/>
    </w:rPr>
  </w:style>
  <w:style w:type="paragraph" w:customStyle="1" w:styleId="badge6">
    <w:name w:val="badge6"/>
    <w:basedOn w:val="Navaden"/>
    <w:rsid w:val="00CA3C7A"/>
    <w:pPr>
      <w:shd w:val="clear" w:color="auto" w:fill="FFFFFF"/>
      <w:spacing w:after="150"/>
      <w:jc w:val="center"/>
      <w:textAlignment w:val="center"/>
    </w:pPr>
    <w:rPr>
      <w:rFonts w:ascii="Times New Roman" w:eastAsia="Times New Roman" w:hAnsi="Times New Roman" w:cs="Times New Roman"/>
      <w:b/>
      <w:bCs/>
      <w:color w:val="D9534F"/>
      <w:sz w:val="18"/>
      <w:szCs w:val="18"/>
      <w:lang w:eastAsia="sl-SI"/>
    </w:rPr>
  </w:style>
  <w:style w:type="paragraph" w:customStyle="1" w:styleId="divider1">
    <w:name w:val="divider1"/>
    <w:basedOn w:val="Navaden"/>
    <w:rsid w:val="00CA3C7A"/>
    <w:pPr>
      <w:shd w:val="clear" w:color="auto" w:fill="E5E5E5"/>
      <w:spacing w:before="135" w:after="135"/>
    </w:pPr>
    <w:rPr>
      <w:rFonts w:ascii="Times New Roman" w:eastAsia="Times New Roman" w:hAnsi="Times New Roman" w:cs="Times New Roman"/>
      <w:sz w:val="24"/>
      <w:szCs w:val="24"/>
      <w:lang w:eastAsia="sl-SI"/>
    </w:rPr>
  </w:style>
  <w:style w:type="paragraph" w:customStyle="1" w:styleId="caret1">
    <w:name w:val="caret1"/>
    <w:basedOn w:val="Navaden"/>
    <w:rsid w:val="00CA3C7A"/>
    <w:pPr>
      <w:pBdr>
        <w:bottom w:val="dashed" w:sz="24" w:space="0" w:color="auto"/>
      </w:pBdr>
      <w:spacing w:after="150"/>
      <w:ind w:left="30"/>
      <w:textAlignment w:val="center"/>
    </w:pPr>
    <w:rPr>
      <w:rFonts w:ascii="Times New Roman" w:eastAsia="Times New Roman" w:hAnsi="Times New Roman" w:cs="Times New Roman"/>
      <w:sz w:val="24"/>
      <w:szCs w:val="24"/>
      <w:lang w:eastAsia="sl-SI"/>
    </w:rPr>
  </w:style>
  <w:style w:type="paragraph" w:customStyle="1" w:styleId="caret2">
    <w:name w:val="caret2"/>
    <w:basedOn w:val="Navaden"/>
    <w:rsid w:val="00CA3C7A"/>
    <w:pPr>
      <w:pBdr>
        <w:bottom w:val="dashed" w:sz="24" w:space="0" w:color="auto"/>
      </w:pBdr>
      <w:spacing w:after="150"/>
      <w:ind w:left="30"/>
      <w:textAlignment w:val="center"/>
    </w:pPr>
    <w:rPr>
      <w:rFonts w:ascii="Times New Roman" w:eastAsia="Times New Roman" w:hAnsi="Times New Roman" w:cs="Times New Roman"/>
      <w:sz w:val="24"/>
      <w:szCs w:val="24"/>
      <w:lang w:eastAsia="sl-SI"/>
    </w:rPr>
  </w:style>
  <w:style w:type="paragraph" w:customStyle="1" w:styleId="dropdown-menu1">
    <w:name w:val="dropdown-menu1"/>
    <w:basedOn w:val="Navaden"/>
    <w:rsid w:val="00CA3C7A"/>
    <w:pPr>
      <w:pBdr>
        <w:top w:val="single" w:sz="6" w:space="4" w:color="CCCCCC"/>
        <w:left w:val="single" w:sz="6" w:space="0" w:color="CCCCCC"/>
        <w:bottom w:val="single" w:sz="6" w:space="4" w:color="CCCCCC"/>
        <w:right w:val="single" w:sz="6" w:space="0" w:color="CCCCCC"/>
      </w:pBdr>
      <w:shd w:val="clear" w:color="auto" w:fill="FFFFFF"/>
      <w:spacing w:before="30" w:after="30"/>
    </w:pPr>
    <w:rPr>
      <w:rFonts w:ascii="Times New Roman" w:eastAsia="Times New Roman" w:hAnsi="Times New Roman" w:cs="Times New Roman"/>
      <w:vanish/>
      <w:sz w:val="21"/>
      <w:szCs w:val="21"/>
      <w:lang w:eastAsia="sl-SI"/>
    </w:rPr>
  </w:style>
  <w:style w:type="paragraph" w:customStyle="1" w:styleId="dropdown-menu2">
    <w:name w:val="dropdown-menu2"/>
    <w:basedOn w:val="Navaden"/>
    <w:rsid w:val="00CA3C7A"/>
    <w:pPr>
      <w:pBdr>
        <w:top w:val="single" w:sz="6" w:space="4" w:color="CCCCCC"/>
        <w:left w:val="single" w:sz="6" w:space="0" w:color="CCCCCC"/>
        <w:bottom w:val="single" w:sz="6" w:space="4" w:color="CCCCCC"/>
        <w:right w:val="single" w:sz="6" w:space="0" w:color="CCCCCC"/>
      </w:pBdr>
      <w:shd w:val="clear" w:color="auto" w:fill="FFFFFF"/>
      <w:spacing w:before="30" w:after="30"/>
    </w:pPr>
    <w:rPr>
      <w:rFonts w:ascii="Times New Roman" w:eastAsia="Times New Roman" w:hAnsi="Times New Roman" w:cs="Times New Roman"/>
      <w:vanish/>
      <w:sz w:val="21"/>
      <w:szCs w:val="21"/>
      <w:lang w:eastAsia="sl-SI"/>
    </w:rPr>
  </w:style>
  <w:style w:type="paragraph" w:customStyle="1" w:styleId="caret3">
    <w:name w:val="caret3"/>
    <w:basedOn w:val="Navaden"/>
    <w:rsid w:val="00CA3C7A"/>
    <w:pPr>
      <w:pBdr>
        <w:top w:val="dashed" w:sz="24" w:space="0" w:color="auto"/>
      </w:pBdr>
      <w:spacing w:after="150"/>
      <w:textAlignment w:val="center"/>
    </w:pPr>
    <w:rPr>
      <w:rFonts w:ascii="Times New Roman" w:eastAsia="Times New Roman" w:hAnsi="Times New Roman" w:cs="Times New Roman"/>
      <w:sz w:val="24"/>
      <w:szCs w:val="24"/>
      <w:lang w:eastAsia="sl-SI"/>
    </w:rPr>
  </w:style>
  <w:style w:type="paragraph" w:customStyle="1" w:styleId="caret4">
    <w:name w:val="caret4"/>
    <w:basedOn w:val="Navaden"/>
    <w:rsid w:val="00CA3C7A"/>
    <w:pPr>
      <w:pBdr>
        <w:top w:val="dashed" w:sz="36" w:space="0" w:color="auto"/>
      </w:pBdr>
      <w:spacing w:after="150"/>
      <w:ind w:left="30"/>
      <w:textAlignment w:val="center"/>
    </w:pPr>
    <w:rPr>
      <w:rFonts w:ascii="Times New Roman" w:eastAsia="Times New Roman" w:hAnsi="Times New Roman" w:cs="Times New Roman"/>
      <w:sz w:val="24"/>
      <w:szCs w:val="24"/>
      <w:lang w:eastAsia="sl-SI"/>
    </w:rPr>
  </w:style>
  <w:style w:type="paragraph" w:customStyle="1" w:styleId="caret5">
    <w:name w:val="caret5"/>
    <w:basedOn w:val="Navaden"/>
    <w:rsid w:val="00CA3C7A"/>
    <w:pPr>
      <w:pBdr>
        <w:bottom w:val="dashed" w:sz="36" w:space="0" w:color="auto"/>
      </w:pBdr>
      <w:spacing w:after="150"/>
      <w:ind w:left="30"/>
      <w:textAlignment w:val="center"/>
    </w:pPr>
    <w:rPr>
      <w:rFonts w:ascii="Times New Roman" w:eastAsia="Times New Roman" w:hAnsi="Times New Roman" w:cs="Times New Roman"/>
      <w:sz w:val="24"/>
      <w:szCs w:val="24"/>
      <w:lang w:eastAsia="sl-SI"/>
    </w:rPr>
  </w:style>
  <w:style w:type="paragraph" w:customStyle="1" w:styleId="form-control7">
    <w:name w:val="form-control7"/>
    <w:basedOn w:val="Navaden"/>
    <w:rsid w:val="00CA3C7A"/>
    <w:pPr>
      <w:pBdr>
        <w:top w:val="single" w:sz="6" w:space="5" w:color="CCCCCC"/>
        <w:left w:val="single" w:sz="6" w:space="9" w:color="CCCCCC"/>
        <w:bottom w:val="single" w:sz="6" w:space="5" w:color="CCCCCC"/>
        <w:right w:val="single" w:sz="6" w:space="9" w:color="CCCCCC"/>
      </w:pBdr>
      <w:shd w:val="clear" w:color="auto" w:fill="FFFFFF"/>
    </w:pPr>
    <w:rPr>
      <w:rFonts w:ascii="Times New Roman" w:eastAsia="Times New Roman" w:hAnsi="Times New Roman" w:cs="Times New Roman"/>
      <w:color w:val="555555"/>
      <w:sz w:val="21"/>
      <w:szCs w:val="21"/>
      <w:lang w:eastAsia="sl-SI"/>
    </w:rPr>
  </w:style>
  <w:style w:type="paragraph" w:customStyle="1" w:styleId="nav-divider1">
    <w:name w:val="nav-divider1"/>
    <w:basedOn w:val="Navaden"/>
    <w:rsid w:val="00CA3C7A"/>
    <w:pPr>
      <w:shd w:val="clear" w:color="auto" w:fill="E5E5E5"/>
      <w:spacing w:before="135" w:after="135"/>
    </w:pPr>
    <w:rPr>
      <w:rFonts w:ascii="Times New Roman" w:eastAsia="Times New Roman" w:hAnsi="Times New Roman" w:cs="Times New Roman"/>
      <w:sz w:val="24"/>
      <w:szCs w:val="24"/>
      <w:lang w:eastAsia="sl-SI"/>
    </w:rPr>
  </w:style>
  <w:style w:type="paragraph" w:customStyle="1" w:styleId="dropdown-menu3">
    <w:name w:val="dropdown-menu3"/>
    <w:basedOn w:val="Navaden"/>
    <w:rsid w:val="00CA3C7A"/>
    <w:pPr>
      <w:pBdr>
        <w:top w:val="single" w:sz="6" w:space="4" w:color="CCCCCC"/>
        <w:left w:val="single" w:sz="6" w:space="0" w:color="CCCCCC"/>
        <w:bottom w:val="single" w:sz="6" w:space="4" w:color="CCCCCC"/>
        <w:right w:val="single" w:sz="6" w:space="0" w:color="CCCCCC"/>
      </w:pBdr>
      <w:shd w:val="clear" w:color="auto" w:fill="FFFFFF"/>
    </w:pPr>
    <w:rPr>
      <w:rFonts w:ascii="Times New Roman" w:eastAsia="Times New Roman" w:hAnsi="Times New Roman" w:cs="Times New Roman"/>
      <w:vanish/>
      <w:sz w:val="21"/>
      <w:szCs w:val="21"/>
      <w:lang w:eastAsia="sl-SI"/>
    </w:rPr>
  </w:style>
  <w:style w:type="paragraph" w:customStyle="1" w:styleId="icon-bar1">
    <w:name w:val="icon-bar1"/>
    <w:basedOn w:val="Navaden"/>
    <w:rsid w:val="00CA3C7A"/>
    <w:pPr>
      <w:spacing w:after="150"/>
    </w:pPr>
    <w:rPr>
      <w:rFonts w:ascii="Times New Roman" w:eastAsia="Times New Roman" w:hAnsi="Times New Roman" w:cs="Times New Roman"/>
      <w:sz w:val="24"/>
      <w:szCs w:val="24"/>
      <w:lang w:eastAsia="sl-SI"/>
    </w:rPr>
  </w:style>
  <w:style w:type="paragraph" w:customStyle="1" w:styleId="navbar-brand1">
    <w:name w:val="navbar-brand1"/>
    <w:basedOn w:val="Navaden"/>
    <w:rsid w:val="00CA3C7A"/>
    <w:pPr>
      <w:spacing w:after="150" w:line="300" w:lineRule="atLeast"/>
    </w:pPr>
    <w:rPr>
      <w:rFonts w:ascii="Times New Roman" w:eastAsia="Times New Roman" w:hAnsi="Times New Roman" w:cs="Times New Roman"/>
      <w:color w:val="777777"/>
      <w:sz w:val="27"/>
      <w:szCs w:val="27"/>
      <w:lang w:eastAsia="sl-SI"/>
    </w:rPr>
  </w:style>
  <w:style w:type="paragraph" w:customStyle="1" w:styleId="navbar-text1">
    <w:name w:val="navbar-text1"/>
    <w:basedOn w:val="Navaden"/>
    <w:rsid w:val="00CA3C7A"/>
    <w:pPr>
      <w:spacing w:before="225" w:after="225"/>
    </w:pPr>
    <w:rPr>
      <w:rFonts w:ascii="Times New Roman" w:eastAsia="Times New Roman" w:hAnsi="Times New Roman" w:cs="Times New Roman"/>
      <w:color w:val="777777"/>
      <w:sz w:val="24"/>
      <w:szCs w:val="24"/>
      <w:lang w:eastAsia="sl-SI"/>
    </w:rPr>
  </w:style>
  <w:style w:type="paragraph" w:customStyle="1" w:styleId="navbar-toggle1">
    <w:name w:val="navbar-toggle1"/>
    <w:basedOn w:val="Navaden"/>
    <w:rsid w:val="00CA3C7A"/>
    <w:pPr>
      <w:spacing w:before="120" w:after="120"/>
      <w:ind w:right="225"/>
    </w:pPr>
    <w:rPr>
      <w:rFonts w:ascii="Times New Roman" w:eastAsia="Times New Roman" w:hAnsi="Times New Roman" w:cs="Times New Roman"/>
      <w:sz w:val="24"/>
      <w:szCs w:val="24"/>
      <w:lang w:eastAsia="sl-SI"/>
    </w:rPr>
  </w:style>
  <w:style w:type="paragraph" w:customStyle="1" w:styleId="icon-bar2">
    <w:name w:val="icon-bar2"/>
    <w:basedOn w:val="Navaden"/>
    <w:rsid w:val="00CA3C7A"/>
    <w:pPr>
      <w:shd w:val="clear" w:color="auto" w:fill="888888"/>
      <w:spacing w:after="150"/>
    </w:pPr>
    <w:rPr>
      <w:rFonts w:ascii="Times New Roman" w:eastAsia="Times New Roman" w:hAnsi="Times New Roman" w:cs="Times New Roman"/>
      <w:sz w:val="24"/>
      <w:szCs w:val="24"/>
      <w:lang w:eastAsia="sl-SI"/>
    </w:rPr>
  </w:style>
  <w:style w:type="paragraph" w:customStyle="1" w:styleId="navbar-collapse1">
    <w:name w:val="navbar-collapse1"/>
    <w:basedOn w:val="Navaden"/>
    <w:rsid w:val="00CA3C7A"/>
    <w:pPr>
      <w:spacing w:after="150"/>
    </w:pPr>
    <w:rPr>
      <w:rFonts w:ascii="Times New Roman" w:eastAsia="Times New Roman" w:hAnsi="Times New Roman" w:cs="Times New Roman"/>
      <w:sz w:val="24"/>
      <w:szCs w:val="24"/>
      <w:lang w:eastAsia="sl-SI"/>
    </w:rPr>
  </w:style>
  <w:style w:type="paragraph" w:customStyle="1" w:styleId="navbar-form1">
    <w:name w:val="navbar-form1"/>
    <w:basedOn w:val="Navaden"/>
    <w:rsid w:val="00CA3C7A"/>
    <w:pPr>
      <w:spacing w:before="120" w:after="120"/>
      <w:ind w:left="-225" w:right="-225"/>
    </w:pPr>
    <w:rPr>
      <w:rFonts w:ascii="Times New Roman" w:eastAsia="Times New Roman" w:hAnsi="Times New Roman" w:cs="Times New Roman"/>
      <w:sz w:val="24"/>
      <w:szCs w:val="24"/>
      <w:lang w:eastAsia="sl-SI"/>
    </w:rPr>
  </w:style>
  <w:style w:type="paragraph" w:customStyle="1" w:styleId="navbar-link1">
    <w:name w:val="navbar-link1"/>
    <w:basedOn w:val="Navaden"/>
    <w:rsid w:val="00CA3C7A"/>
    <w:pPr>
      <w:spacing w:after="150"/>
    </w:pPr>
    <w:rPr>
      <w:rFonts w:ascii="Times New Roman" w:eastAsia="Times New Roman" w:hAnsi="Times New Roman" w:cs="Times New Roman"/>
      <w:color w:val="777777"/>
      <w:sz w:val="24"/>
      <w:szCs w:val="24"/>
      <w:lang w:eastAsia="sl-SI"/>
    </w:rPr>
  </w:style>
  <w:style w:type="paragraph" w:customStyle="1" w:styleId="navbar-link2">
    <w:name w:val="navbar-link2"/>
    <w:basedOn w:val="Navaden"/>
    <w:rsid w:val="00CA3C7A"/>
    <w:pPr>
      <w:spacing w:after="150"/>
    </w:pPr>
    <w:rPr>
      <w:rFonts w:ascii="Times New Roman" w:eastAsia="Times New Roman" w:hAnsi="Times New Roman" w:cs="Times New Roman"/>
      <w:color w:val="333333"/>
      <w:sz w:val="24"/>
      <w:szCs w:val="24"/>
      <w:lang w:eastAsia="sl-SI"/>
    </w:rPr>
  </w:style>
  <w:style w:type="paragraph" w:customStyle="1" w:styleId="btn-link1">
    <w:name w:val="btn-link1"/>
    <w:basedOn w:val="Navaden"/>
    <w:rsid w:val="00CA3C7A"/>
    <w:pPr>
      <w:spacing w:after="150"/>
    </w:pPr>
    <w:rPr>
      <w:rFonts w:ascii="Times New Roman" w:eastAsia="Times New Roman" w:hAnsi="Times New Roman" w:cs="Times New Roman"/>
      <w:color w:val="777777"/>
      <w:sz w:val="24"/>
      <w:szCs w:val="24"/>
      <w:lang w:eastAsia="sl-SI"/>
    </w:rPr>
  </w:style>
  <w:style w:type="paragraph" w:customStyle="1" w:styleId="navbar-brand2">
    <w:name w:val="navbar-brand2"/>
    <w:basedOn w:val="Navaden"/>
    <w:rsid w:val="00CA3C7A"/>
    <w:pPr>
      <w:spacing w:after="150" w:line="300" w:lineRule="atLeast"/>
    </w:pPr>
    <w:rPr>
      <w:rFonts w:ascii="Times New Roman" w:eastAsia="Times New Roman" w:hAnsi="Times New Roman" w:cs="Times New Roman"/>
      <w:color w:val="9D9D9D"/>
      <w:sz w:val="27"/>
      <w:szCs w:val="27"/>
      <w:lang w:eastAsia="sl-SI"/>
    </w:rPr>
  </w:style>
  <w:style w:type="paragraph" w:customStyle="1" w:styleId="navbar-text2">
    <w:name w:val="navbar-text2"/>
    <w:basedOn w:val="Navaden"/>
    <w:rsid w:val="00CA3C7A"/>
    <w:pPr>
      <w:spacing w:before="225" w:after="225"/>
    </w:pPr>
    <w:rPr>
      <w:rFonts w:ascii="Times New Roman" w:eastAsia="Times New Roman" w:hAnsi="Times New Roman" w:cs="Times New Roman"/>
      <w:color w:val="9D9D9D"/>
      <w:sz w:val="24"/>
      <w:szCs w:val="24"/>
      <w:lang w:eastAsia="sl-SI"/>
    </w:rPr>
  </w:style>
  <w:style w:type="paragraph" w:customStyle="1" w:styleId="navbar-toggle2">
    <w:name w:val="navbar-toggle2"/>
    <w:basedOn w:val="Navaden"/>
    <w:rsid w:val="00CA3C7A"/>
    <w:pPr>
      <w:spacing w:before="120" w:after="120"/>
      <w:ind w:right="225"/>
    </w:pPr>
    <w:rPr>
      <w:rFonts w:ascii="Times New Roman" w:eastAsia="Times New Roman" w:hAnsi="Times New Roman" w:cs="Times New Roman"/>
      <w:sz w:val="24"/>
      <w:szCs w:val="24"/>
      <w:lang w:eastAsia="sl-SI"/>
    </w:rPr>
  </w:style>
  <w:style w:type="paragraph" w:customStyle="1" w:styleId="icon-bar3">
    <w:name w:val="icon-bar3"/>
    <w:basedOn w:val="Navaden"/>
    <w:rsid w:val="00CA3C7A"/>
    <w:pPr>
      <w:shd w:val="clear" w:color="auto" w:fill="FFFFFF"/>
      <w:spacing w:after="150"/>
    </w:pPr>
    <w:rPr>
      <w:rFonts w:ascii="Times New Roman" w:eastAsia="Times New Roman" w:hAnsi="Times New Roman" w:cs="Times New Roman"/>
      <w:sz w:val="24"/>
      <w:szCs w:val="24"/>
      <w:lang w:eastAsia="sl-SI"/>
    </w:rPr>
  </w:style>
  <w:style w:type="paragraph" w:customStyle="1" w:styleId="navbar-collapse2">
    <w:name w:val="navbar-collapse2"/>
    <w:basedOn w:val="Navaden"/>
    <w:rsid w:val="00CA3C7A"/>
    <w:pPr>
      <w:spacing w:after="150"/>
    </w:pPr>
    <w:rPr>
      <w:rFonts w:ascii="Times New Roman" w:eastAsia="Times New Roman" w:hAnsi="Times New Roman" w:cs="Times New Roman"/>
      <w:sz w:val="24"/>
      <w:szCs w:val="24"/>
      <w:lang w:eastAsia="sl-SI"/>
    </w:rPr>
  </w:style>
  <w:style w:type="paragraph" w:customStyle="1" w:styleId="navbar-form2">
    <w:name w:val="navbar-form2"/>
    <w:basedOn w:val="Navaden"/>
    <w:rsid w:val="00CA3C7A"/>
    <w:pPr>
      <w:spacing w:before="120" w:after="120"/>
      <w:ind w:left="-225" w:right="-225"/>
    </w:pPr>
    <w:rPr>
      <w:rFonts w:ascii="Times New Roman" w:eastAsia="Times New Roman" w:hAnsi="Times New Roman" w:cs="Times New Roman"/>
      <w:sz w:val="24"/>
      <w:szCs w:val="24"/>
      <w:lang w:eastAsia="sl-SI"/>
    </w:rPr>
  </w:style>
  <w:style w:type="paragraph" w:customStyle="1" w:styleId="navbar-link3">
    <w:name w:val="navbar-link3"/>
    <w:basedOn w:val="Navaden"/>
    <w:rsid w:val="00CA3C7A"/>
    <w:pPr>
      <w:spacing w:after="150"/>
    </w:pPr>
    <w:rPr>
      <w:rFonts w:ascii="Times New Roman" w:eastAsia="Times New Roman" w:hAnsi="Times New Roman" w:cs="Times New Roman"/>
      <w:color w:val="9D9D9D"/>
      <w:sz w:val="24"/>
      <w:szCs w:val="24"/>
      <w:lang w:eastAsia="sl-SI"/>
    </w:rPr>
  </w:style>
  <w:style w:type="paragraph" w:customStyle="1" w:styleId="navbar-link4">
    <w:name w:val="navbar-link4"/>
    <w:basedOn w:val="Navaden"/>
    <w:rsid w:val="00CA3C7A"/>
    <w:pPr>
      <w:spacing w:after="150"/>
    </w:pPr>
    <w:rPr>
      <w:rFonts w:ascii="Times New Roman" w:eastAsia="Times New Roman" w:hAnsi="Times New Roman" w:cs="Times New Roman"/>
      <w:color w:val="FFFFFF"/>
      <w:sz w:val="24"/>
      <w:szCs w:val="24"/>
      <w:lang w:eastAsia="sl-SI"/>
    </w:rPr>
  </w:style>
  <w:style w:type="paragraph" w:customStyle="1" w:styleId="btn-link2">
    <w:name w:val="btn-link2"/>
    <w:basedOn w:val="Navaden"/>
    <w:rsid w:val="00CA3C7A"/>
    <w:pPr>
      <w:spacing w:after="150"/>
    </w:pPr>
    <w:rPr>
      <w:rFonts w:ascii="Times New Roman" w:eastAsia="Times New Roman" w:hAnsi="Times New Roman" w:cs="Times New Roman"/>
      <w:color w:val="9D9D9D"/>
      <w:sz w:val="24"/>
      <w:szCs w:val="24"/>
      <w:lang w:eastAsia="sl-SI"/>
    </w:rPr>
  </w:style>
  <w:style w:type="paragraph" w:customStyle="1" w:styleId="jumbotron1">
    <w:name w:val="jumbotron1"/>
    <w:basedOn w:val="Navaden"/>
    <w:rsid w:val="00CA3C7A"/>
    <w:pPr>
      <w:shd w:val="clear" w:color="auto" w:fill="EEEEEE"/>
      <w:spacing w:after="450"/>
    </w:pPr>
    <w:rPr>
      <w:rFonts w:ascii="Times New Roman" w:eastAsia="Times New Roman" w:hAnsi="Times New Roman" w:cs="Times New Roman"/>
      <w:sz w:val="24"/>
      <w:szCs w:val="24"/>
      <w:lang w:eastAsia="sl-SI"/>
    </w:rPr>
  </w:style>
  <w:style w:type="paragraph" w:customStyle="1" w:styleId="jumbotron2">
    <w:name w:val="jumbotron2"/>
    <w:basedOn w:val="Navaden"/>
    <w:rsid w:val="00CA3C7A"/>
    <w:pPr>
      <w:shd w:val="clear" w:color="auto" w:fill="EEEEEE"/>
      <w:spacing w:after="450"/>
    </w:pPr>
    <w:rPr>
      <w:rFonts w:ascii="Times New Roman" w:eastAsia="Times New Roman" w:hAnsi="Times New Roman" w:cs="Times New Roman"/>
      <w:sz w:val="24"/>
      <w:szCs w:val="24"/>
      <w:lang w:eastAsia="sl-SI"/>
    </w:rPr>
  </w:style>
  <w:style w:type="paragraph" w:customStyle="1" w:styleId="caption1">
    <w:name w:val="caption1"/>
    <w:basedOn w:val="Navaden"/>
    <w:rsid w:val="00CA3C7A"/>
    <w:pPr>
      <w:spacing w:after="150"/>
    </w:pPr>
    <w:rPr>
      <w:rFonts w:ascii="Times New Roman" w:eastAsia="Times New Roman" w:hAnsi="Times New Roman" w:cs="Times New Roman"/>
      <w:color w:val="333333"/>
      <w:sz w:val="24"/>
      <w:szCs w:val="24"/>
      <w:lang w:eastAsia="sl-SI"/>
    </w:rPr>
  </w:style>
  <w:style w:type="paragraph" w:customStyle="1" w:styleId="alert-link1">
    <w:name w:val="alert-link1"/>
    <w:basedOn w:val="Navaden"/>
    <w:rsid w:val="00CA3C7A"/>
    <w:pPr>
      <w:spacing w:after="150"/>
    </w:pPr>
    <w:rPr>
      <w:rFonts w:ascii="Times New Roman" w:eastAsia="Times New Roman" w:hAnsi="Times New Roman" w:cs="Times New Roman"/>
      <w:b/>
      <w:bCs/>
      <w:sz w:val="24"/>
      <w:szCs w:val="24"/>
      <w:lang w:eastAsia="sl-SI"/>
    </w:rPr>
  </w:style>
  <w:style w:type="paragraph" w:customStyle="1" w:styleId="alert-link2">
    <w:name w:val="alert-link2"/>
    <w:basedOn w:val="Navaden"/>
    <w:rsid w:val="00CA3C7A"/>
    <w:pPr>
      <w:spacing w:after="150"/>
    </w:pPr>
    <w:rPr>
      <w:rFonts w:ascii="Times New Roman" w:eastAsia="Times New Roman" w:hAnsi="Times New Roman" w:cs="Times New Roman"/>
      <w:color w:val="2B542C"/>
      <w:sz w:val="24"/>
      <w:szCs w:val="24"/>
      <w:lang w:eastAsia="sl-SI"/>
    </w:rPr>
  </w:style>
  <w:style w:type="paragraph" w:customStyle="1" w:styleId="alert-link3">
    <w:name w:val="alert-link3"/>
    <w:basedOn w:val="Navaden"/>
    <w:rsid w:val="00CA3C7A"/>
    <w:pPr>
      <w:spacing w:after="150"/>
    </w:pPr>
    <w:rPr>
      <w:rFonts w:ascii="Times New Roman" w:eastAsia="Times New Roman" w:hAnsi="Times New Roman" w:cs="Times New Roman"/>
      <w:color w:val="245269"/>
      <w:sz w:val="24"/>
      <w:szCs w:val="24"/>
      <w:lang w:eastAsia="sl-SI"/>
    </w:rPr>
  </w:style>
  <w:style w:type="paragraph" w:customStyle="1" w:styleId="alert-link4">
    <w:name w:val="alert-link4"/>
    <w:basedOn w:val="Navaden"/>
    <w:rsid w:val="00CA3C7A"/>
    <w:pPr>
      <w:spacing w:after="150"/>
    </w:pPr>
    <w:rPr>
      <w:rFonts w:ascii="Times New Roman" w:eastAsia="Times New Roman" w:hAnsi="Times New Roman" w:cs="Times New Roman"/>
      <w:color w:val="66512C"/>
      <w:sz w:val="24"/>
      <w:szCs w:val="24"/>
      <w:lang w:eastAsia="sl-SI"/>
    </w:rPr>
  </w:style>
  <w:style w:type="paragraph" w:customStyle="1" w:styleId="alert-link5">
    <w:name w:val="alert-link5"/>
    <w:basedOn w:val="Navaden"/>
    <w:rsid w:val="00CA3C7A"/>
    <w:pPr>
      <w:spacing w:after="150"/>
    </w:pPr>
    <w:rPr>
      <w:rFonts w:ascii="Times New Roman" w:eastAsia="Times New Roman" w:hAnsi="Times New Roman" w:cs="Times New Roman"/>
      <w:color w:val="843534"/>
      <w:sz w:val="24"/>
      <w:szCs w:val="24"/>
      <w:lang w:eastAsia="sl-SI"/>
    </w:rPr>
  </w:style>
  <w:style w:type="paragraph" w:customStyle="1" w:styleId="panel1">
    <w:name w:val="panel1"/>
    <w:basedOn w:val="Navaden"/>
    <w:rsid w:val="00CA3C7A"/>
    <w:pPr>
      <w:shd w:val="clear" w:color="auto" w:fill="FFFFFF"/>
    </w:pPr>
    <w:rPr>
      <w:rFonts w:ascii="Times New Roman" w:eastAsia="Times New Roman" w:hAnsi="Times New Roman" w:cs="Times New Roman"/>
      <w:sz w:val="24"/>
      <w:szCs w:val="24"/>
      <w:lang w:eastAsia="sl-SI"/>
    </w:rPr>
  </w:style>
  <w:style w:type="paragraph" w:customStyle="1" w:styleId="panel-heading1">
    <w:name w:val="panel-heading1"/>
    <w:basedOn w:val="Navaden"/>
    <w:rsid w:val="00CA3C7A"/>
    <w:pPr>
      <w:spacing w:after="150"/>
    </w:pPr>
    <w:rPr>
      <w:rFonts w:ascii="Times New Roman" w:eastAsia="Times New Roman" w:hAnsi="Times New Roman" w:cs="Times New Roman"/>
      <w:sz w:val="24"/>
      <w:szCs w:val="24"/>
      <w:lang w:eastAsia="sl-SI"/>
    </w:rPr>
  </w:style>
  <w:style w:type="paragraph" w:customStyle="1" w:styleId="panel-footer1">
    <w:name w:val="panel-footer1"/>
    <w:basedOn w:val="Navaden"/>
    <w:rsid w:val="00CA3C7A"/>
    <w:pPr>
      <w:shd w:val="clear" w:color="auto" w:fill="F5F5F5"/>
      <w:spacing w:after="150"/>
    </w:pPr>
    <w:rPr>
      <w:rFonts w:ascii="Times New Roman" w:eastAsia="Times New Roman" w:hAnsi="Times New Roman" w:cs="Times New Roman"/>
      <w:sz w:val="24"/>
      <w:szCs w:val="24"/>
      <w:lang w:eastAsia="sl-SI"/>
    </w:rPr>
  </w:style>
  <w:style w:type="paragraph" w:customStyle="1" w:styleId="close1">
    <w:name w:val="close1"/>
    <w:basedOn w:val="Navaden"/>
    <w:rsid w:val="00CA3C7A"/>
    <w:pPr>
      <w:spacing w:after="150"/>
    </w:pPr>
    <w:rPr>
      <w:rFonts w:ascii="Times New Roman" w:eastAsia="Times New Roman" w:hAnsi="Times New Roman" w:cs="Times New Roman"/>
      <w:b/>
      <w:bCs/>
      <w:color w:val="000000"/>
      <w:sz w:val="32"/>
      <w:szCs w:val="32"/>
      <w:lang w:eastAsia="sl-SI"/>
    </w:rPr>
  </w:style>
  <w:style w:type="paragraph" w:customStyle="1" w:styleId="icon-prev1">
    <w:name w:val="icon-prev1"/>
    <w:basedOn w:val="Navaden"/>
    <w:rsid w:val="00CA3C7A"/>
    <w:pPr>
      <w:spacing w:after="150"/>
      <w:ind w:left="-150"/>
    </w:pPr>
    <w:rPr>
      <w:rFonts w:ascii="Times New Roman" w:eastAsia="Times New Roman" w:hAnsi="Times New Roman" w:cs="Times New Roman"/>
      <w:sz w:val="24"/>
      <w:szCs w:val="24"/>
      <w:lang w:eastAsia="sl-SI"/>
    </w:rPr>
  </w:style>
  <w:style w:type="paragraph" w:customStyle="1" w:styleId="icon-next1">
    <w:name w:val="icon-next1"/>
    <w:basedOn w:val="Navaden"/>
    <w:rsid w:val="00CA3C7A"/>
    <w:pPr>
      <w:spacing w:after="150"/>
      <w:ind w:right="-150"/>
    </w:pPr>
    <w:rPr>
      <w:rFonts w:ascii="Times New Roman" w:eastAsia="Times New Roman" w:hAnsi="Times New Roman" w:cs="Times New Roman"/>
      <w:sz w:val="24"/>
      <w:szCs w:val="24"/>
      <w:lang w:eastAsia="sl-SI"/>
    </w:rPr>
  </w:style>
  <w:style w:type="paragraph" w:customStyle="1" w:styleId="glyphicon-chevron-left1">
    <w:name w:val="glyphicon-chevron-left1"/>
    <w:basedOn w:val="Navaden"/>
    <w:rsid w:val="00CA3C7A"/>
    <w:pPr>
      <w:spacing w:after="150"/>
      <w:ind w:left="-150"/>
    </w:pPr>
    <w:rPr>
      <w:rFonts w:ascii="Times New Roman" w:eastAsia="Times New Roman" w:hAnsi="Times New Roman" w:cs="Times New Roman"/>
      <w:sz w:val="24"/>
      <w:szCs w:val="24"/>
      <w:lang w:eastAsia="sl-SI"/>
    </w:rPr>
  </w:style>
  <w:style w:type="paragraph" w:customStyle="1" w:styleId="glyphicon-chevron-right1">
    <w:name w:val="glyphicon-chevron-right1"/>
    <w:basedOn w:val="Navaden"/>
    <w:rsid w:val="00CA3C7A"/>
    <w:pPr>
      <w:spacing w:after="150"/>
      <w:ind w:right="-150"/>
    </w:pPr>
    <w:rPr>
      <w:rFonts w:ascii="Times New Roman" w:eastAsia="Times New Roman" w:hAnsi="Times New Roman" w:cs="Times New Roman"/>
      <w:sz w:val="24"/>
      <w:szCs w:val="24"/>
      <w:lang w:eastAsia="sl-SI"/>
    </w:rPr>
  </w:style>
  <w:style w:type="paragraph" w:customStyle="1" w:styleId="active1">
    <w:name w:val="active1"/>
    <w:basedOn w:val="Navaden"/>
    <w:rsid w:val="00CA3C7A"/>
    <w:pPr>
      <w:shd w:val="clear" w:color="auto" w:fill="FFFFFF"/>
    </w:pPr>
    <w:rPr>
      <w:rFonts w:ascii="Times New Roman" w:eastAsia="Times New Roman" w:hAnsi="Times New Roman" w:cs="Times New Roman"/>
      <w:sz w:val="24"/>
      <w:szCs w:val="24"/>
      <w:lang w:eastAsia="sl-SI"/>
    </w:rPr>
  </w:style>
  <w:style w:type="paragraph" w:customStyle="1" w:styleId="btn1">
    <w:name w:val="btn1"/>
    <w:basedOn w:val="Navaden"/>
    <w:rsid w:val="00CA3C7A"/>
    <w:pPr>
      <w:jc w:val="center"/>
      <w:textAlignment w:val="center"/>
    </w:pPr>
    <w:rPr>
      <w:rFonts w:ascii="Times New Roman" w:eastAsia="Times New Roman" w:hAnsi="Times New Roman" w:cs="Times New Roman"/>
      <w:sz w:val="21"/>
      <w:szCs w:val="21"/>
      <w:lang w:eastAsia="sl-SI"/>
    </w:rPr>
  </w:style>
  <w:style w:type="paragraph" w:styleId="z-vrhobrazca">
    <w:name w:val="HTML Top of Form"/>
    <w:basedOn w:val="Navaden"/>
    <w:next w:val="Navaden"/>
    <w:link w:val="z-vrhobrazcaZnak"/>
    <w:hidden/>
    <w:uiPriority w:val="99"/>
    <w:semiHidden/>
    <w:unhideWhenUsed/>
    <w:rsid w:val="00CA3C7A"/>
    <w:pPr>
      <w:pBdr>
        <w:bottom w:val="single" w:sz="6" w:space="1" w:color="auto"/>
      </w:pBdr>
      <w:jc w:val="center"/>
    </w:pPr>
    <w:rPr>
      <w:rFonts w:ascii="Arial" w:eastAsia="Times New Roman" w:hAnsi="Arial" w:cs="Arial"/>
      <w:vanish/>
      <w:sz w:val="16"/>
      <w:szCs w:val="16"/>
      <w:lang w:eastAsia="sl-SI"/>
    </w:rPr>
  </w:style>
  <w:style w:type="character" w:customStyle="1" w:styleId="z-vrhobrazcaZnak">
    <w:name w:val="z-vrh obrazca Znak"/>
    <w:basedOn w:val="Privzetapisavaodstavka"/>
    <w:link w:val="z-vrhobrazca"/>
    <w:uiPriority w:val="99"/>
    <w:semiHidden/>
    <w:rsid w:val="00CA3C7A"/>
    <w:rPr>
      <w:rFonts w:ascii="Arial" w:eastAsia="Times New Roman" w:hAnsi="Arial" w:cs="Arial"/>
      <w:vanish/>
      <w:sz w:val="16"/>
      <w:szCs w:val="16"/>
      <w:lang w:eastAsia="sl-SI"/>
    </w:rPr>
  </w:style>
  <w:style w:type="character" w:customStyle="1" w:styleId="glyphicon1">
    <w:name w:val="glyphicon1"/>
    <w:basedOn w:val="Privzetapisavaodstavka"/>
    <w:rsid w:val="00CA3C7A"/>
    <w:rPr>
      <w:rFonts w:ascii="Glyphicons Halflings" w:hAnsi="Glyphicons Halflings" w:hint="default"/>
      <w:b w:val="0"/>
      <w:bCs w:val="0"/>
      <w:i w:val="0"/>
      <w:iCs w:val="0"/>
    </w:rPr>
  </w:style>
  <w:style w:type="character" w:customStyle="1" w:styleId="small13">
    <w:name w:val="small13"/>
    <w:basedOn w:val="Privzetapisavaodstavka"/>
    <w:rsid w:val="00CA3C7A"/>
    <w:rPr>
      <w:sz w:val="20"/>
      <w:szCs w:val="20"/>
    </w:rPr>
  </w:style>
  <w:style w:type="paragraph" w:styleId="z-dnoobrazca">
    <w:name w:val="HTML Bottom of Form"/>
    <w:basedOn w:val="Navaden"/>
    <w:next w:val="Navaden"/>
    <w:link w:val="z-dnoobrazcaZnak"/>
    <w:hidden/>
    <w:uiPriority w:val="99"/>
    <w:semiHidden/>
    <w:unhideWhenUsed/>
    <w:rsid w:val="00CA3C7A"/>
    <w:pPr>
      <w:pBdr>
        <w:top w:val="single" w:sz="6" w:space="1" w:color="auto"/>
      </w:pBdr>
      <w:jc w:val="center"/>
    </w:pPr>
    <w:rPr>
      <w:rFonts w:ascii="Arial" w:eastAsia="Times New Roman" w:hAnsi="Arial" w:cs="Arial"/>
      <w:vanish/>
      <w:sz w:val="16"/>
      <w:szCs w:val="16"/>
      <w:lang w:eastAsia="sl-SI"/>
    </w:rPr>
  </w:style>
  <w:style w:type="character" w:customStyle="1" w:styleId="z-dnoobrazcaZnak">
    <w:name w:val="z-dno obrazca Znak"/>
    <w:basedOn w:val="Privzetapisavaodstavka"/>
    <w:link w:val="z-dnoobrazca"/>
    <w:uiPriority w:val="99"/>
    <w:semiHidden/>
    <w:rsid w:val="00CA3C7A"/>
    <w:rPr>
      <w:rFonts w:ascii="Arial" w:eastAsia="Times New Roman" w:hAnsi="Arial" w:cs="Arial"/>
      <w:vanish/>
      <w:sz w:val="16"/>
      <w:szCs w:val="16"/>
      <w:lang w:eastAsia="sl-SI"/>
    </w:rPr>
  </w:style>
  <w:style w:type="character" w:customStyle="1" w:styleId="NogaZnak1">
    <w:name w:val="Noga Znak1"/>
    <w:basedOn w:val="Privzetapisavaodstavka"/>
    <w:rsid w:val="00CA3C7A"/>
    <w:rPr>
      <w:rFonts w:ascii="Calibri" w:eastAsia="Calibri" w:hAnsi="Calibri" w:cs="Times New Roman"/>
      <w:kern w:val="1"/>
      <w:sz w:val="24"/>
      <w:szCs w:val="24"/>
      <w:lang w:eastAsia="hi-IN" w:bidi="hi-IN"/>
    </w:rPr>
  </w:style>
  <w:style w:type="paragraph" w:customStyle="1" w:styleId="odstavek1">
    <w:name w:val="odstavek1"/>
    <w:basedOn w:val="Navaden"/>
    <w:rsid w:val="00CA3C7A"/>
    <w:pPr>
      <w:spacing w:before="240"/>
      <w:ind w:firstLine="1021"/>
      <w:jc w:val="both"/>
    </w:pPr>
    <w:rPr>
      <w:rFonts w:ascii="Arial" w:eastAsia="Times New Roman" w:hAnsi="Arial" w:cs="Arial"/>
      <w:sz w:val="22"/>
      <w:szCs w:val="22"/>
      <w:lang w:eastAsia="sl-SI"/>
    </w:rPr>
  </w:style>
  <w:style w:type="paragraph" w:customStyle="1" w:styleId="Default">
    <w:name w:val="Default"/>
    <w:rsid w:val="004D4BB8"/>
    <w:pPr>
      <w:autoSpaceDE w:val="0"/>
      <w:autoSpaceDN w:val="0"/>
      <w:adjustRightInd w:val="0"/>
    </w:pPr>
    <w:rPr>
      <w:rFonts w:ascii="Times New Roman" w:hAnsi="Times New Roman" w:cs="Times New Roman"/>
      <w:color w:val="000000"/>
      <w:sz w:val="24"/>
      <w:szCs w:val="24"/>
    </w:rPr>
  </w:style>
  <w:style w:type="character" w:styleId="Nerazreenaomemba">
    <w:name w:val="Unresolved Mention"/>
    <w:basedOn w:val="Privzetapisavaodstavka"/>
    <w:uiPriority w:val="99"/>
    <w:semiHidden/>
    <w:unhideWhenUsed/>
    <w:rsid w:val="000D5433"/>
    <w:rPr>
      <w:color w:val="605E5C"/>
      <w:shd w:val="clear" w:color="auto" w:fill="E1DFDD"/>
    </w:rPr>
  </w:style>
  <w:style w:type="table" w:customStyle="1" w:styleId="NormalTablePHPDOCX1">
    <w:name w:val="Normal Table PHPDOCX1"/>
    <w:uiPriority w:val="99"/>
    <w:semiHidden/>
    <w:unhideWhenUsed/>
    <w:qFormat/>
    <w:rsid w:val="007B6555"/>
    <w:rPr>
      <w:rFonts w:eastAsia="Times New Roman"/>
      <w:sz w:val="20"/>
      <w:szCs w:val="20"/>
    </w:rPr>
    <w:tblPr>
      <w:tblInd w:w="0" w:type="dxa"/>
      <w:tblCellMar>
        <w:top w:w="0" w:type="dxa"/>
        <w:left w:w="108" w:type="dxa"/>
        <w:bottom w:w="0" w:type="dxa"/>
        <w:right w:w="108" w:type="dxa"/>
      </w:tblCellMar>
    </w:tblPr>
  </w:style>
  <w:style w:type="paragraph" w:customStyle="1" w:styleId="Naslovstika">
    <w:name w:val="Naslov stika"/>
    <w:basedOn w:val="Navaden"/>
    <w:uiPriority w:val="4"/>
    <w:qFormat/>
    <w:rsid w:val="00944635"/>
    <w:pPr>
      <w:spacing w:before="320" w:after="200"/>
    </w:pPr>
    <w:rPr>
      <w:rFonts w:asciiTheme="majorHAnsi" w:eastAsiaTheme="majorEastAsia" w:hAnsiTheme="majorHAnsi" w:cstheme="majorBidi"/>
      <w:color w:val="5B9BD5" w:themeColor="accent1"/>
      <w:kern w:val="2"/>
      <w:sz w:val="24"/>
      <w:lang w:val="en-US"/>
      <w14:ligatures w14:val="standard"/>
    </w:rPr>
  </w:style>
  <w:style w:type="paragraph" w:customStyle="1" w:styleId="Index">
    <w:name w:val="Index"/>
    <w:basedOn w:val="Navaden"/>
    <w:rsid w:val="00EF30A5"/>
    <w:pPr>
      <w:suppressLineNumbers/>
      <w:suppressAutoHyphens/>
    </w:pPr>
    <w:rPr>
      <w:rFonts w:ascii="Times New Roman" w:eastAsia="Times New Roman" w:hAnsi="Times New Roman" w:cs="Tahoma"/>
      <w:sz w:val="24"/>
      <w:szCs w:val="24"/>
      <w:lang w:val="en-GB" w:eastAsia="ar-SA"/>
    </w:rPr>
  </w:style>
  <w:style w:type="paragraph" w:customStyle="1" w:styleId="BodyText21">
    <w:name w:val="Body Text 21"/>
    <w:basedOn w:val="Navaden"/>
    <w:rsid w:val="00EF30A5"/>
    <w:pPr>
      <w:suppressAutoHyphens/>
      <w:jc w:val="both"/>
    </w:pPr>
    <w:rPr>
      <w:rFonts w:ascii="Times New Roman" w:eastAsia="Times New Roman" w:hAnsi="Times New Roman" w:cs="Times New Roman"/>
      <w:b/>
      <w:sz w:val="22"/>
      <w:szCs w:val="24"/>
      <w:lang w:eastAsia="ar-SA"/>
    </w:rPr>
  </w:style>
  <w:style w:type="paragraph" w:styleId="Revizija">
    <w:name w:val="Revision"/>
    <w:hidden/>
    <w:uiPriority w:val="99"/>
    <w:semiHidden/>
    <w:rsid w:val="00690D13"/>
    <w:rPr>
      <w:rFonts w:eastAsiaTheme="minorEastAsia"/>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74602">
      <w:bodyDiv w:val="1"/>
      <w:marLeft w:val="0"/>
      <w:marRight w:val="0"/>
      <w:marTop w:val="0"/>
      <w:marBottom w:val="0"/>
      <w:divBdr>
        <w:top w:val="none" w:sz="0" w:space="0" w:color="auto"/>
        <w:left w:val="none" w:sz="0" w:space="0" w:color="auto"/>
        <w:bottom w:val="none" w:sz="0" w:space="0" w:color="auto"/>
        <w:right w:val="none" w:sz="0" w:space="0" w:color="auto"/>
      </w:divBdr>
    </w:div>
    <w:div w:id="85346115">
      <w:bodyDiv w:val="1"/>
      <w:marLeft w:val="0"/>
      <w:marRight w:val="0"/>
      <w:marTop w:val="0"/>
      <w:marBottom w:val="0"/>
      <w:divBdr>
        <w:top w:val="none" w:sz="0" w:space="0" w:color="auto"/>
        <w:left w:val="none" w:sz="0" w:space="0" w:color="auto"/>
        <w:bottom w:val="none" w:sz="0" w:space="0" w:color="auto"/>
        <w:right w:val="none" w:sz="0" w:space="0" w:color="auto"/>
      </w:divBdr>
    </w:div>
    <w:div w:id="85734823">
      <w:bodyDiv w:val="1"/>
      <w:marLeft w:val="0"/>
      <w:marRight w:val="0"/>
      <w:marTop w:val="0"/>
      <w:marBottom w:val="0"/>
      <w:divBdr>
        <w:top w:val="none" w:sz="0" w:space="0" w:color="auto"/>
        <w:left w:val="none" w:sz="0" w:space="0" w:color="auto"/>
        <w:bottom w:val="none" w:sz="0" w:space="0" w:color="auto"/>
        <w:right w:val="none" w:sz="0" w:space="0" w:color="auto"/>
      </w:divBdr>
    </w:div>
    <w:div w:id="100415974">
      <w:bodyDiv w:val="1"/>
      <w:marLeft w:val="0"/>
      <w:marRight w:val="0"/>
      <w:marTop w:val="0"/>
      <w:marBottom w:val="0"/>
      <w:divBdr>
        <w:top w:val="none" w:sz="0" w:space="0" w:color="auto"/>
        <w:left w:val="none" w:sz="0" w:space="0" w:color="auto"/>
        <w:bottom w:val="none" w:sz="0" w:space="0" w:color="auto"/>
        <w:right w:val="none" w:sz="0" w:space="0" w:color="auto"/>
      </w:divBdr>
    </w:div>
    <w:div w:id="102923487">
      <w:bodyDiv w:val="1"/>
      <w:marLeft w:val="0"/>
      <w:marRight w:val="0"/>
      <w:marTop w:val="0"/>
      <w:marBottom w:val="0"/>
      <w:divBdr>
        <w:top w:val="none" w:sz="0" w:space="0" w:color="auto"/>
        <w:left w:val="none" w:sz="0" w:space="0" w:color="auto"/>
        <w:bottom w:val="none" w:sz="0" w:space="0" w:color="auto"/>
        <w:right w:val="none" w:sz="0" w:space="0" w:color="auto"/>
      </w:divBdr>
    </w:div>
    <w:div w:id="133184681">
      <w:bodyDiv w:val="1"/>
      <w:marLeft w:val="0"/>
      <w:marRight w:val="0"/>
      <w:marTop w:val="0"/>
      <w:marBottom w:val="0"/>
      <w:divBdr>
        <w:top w:val="none" w:sz="0" w:space="0" w:color="auto"/>
        <w:left w:val="none" w:sz="0" w:space="0" w:color="auto"/>
        <w:bottom w:val="none" w:sz="0" w:space="0" w:color="auto"/>
        <w:right w:val="none" w:sz="0" w:space="0" w:color="auto"/>
      </w:divBdr>
    </w:div>
    <w:div w:id="135420899">
      <w:bodyDiv w:val="1"/>
      <w:marLeft w:val="0"/>
      <w:marRight w:val="0"/>
      <w:marTop w:val="0"/>
      <w:marBottom w:val="0"/>
      <w:divBdr>
        <w:top w:val="none" w:sz="0" w:space="0" w:color="auto"/>
        <w:left w:val="none" w:sz="0" w:space="0" w:color="auto"/>
        <w:bottom w:val="none" w:sz="0" w:space="0" w:color="auto"/>
        <w:right w:val="none" w:sz="0" w:space="0" w:color="auto"/>
      </w:divBdr>
    </w:div>
    <w:div w:id="153764540">
      <w:bodyDiv w:val="1"/>
      <w:marLeft w:val="0"/>
      <w:marRight w:val="0"/>
      <w:marTop w:val="0"/>
      <w:marBottom w:val="0"/>
      <w:divBdr>
        <w:top w:val="none" w:sz="0" w:space="0" w:color="auto"/>
        <w:left w:val="none" w:sz="0" w:space="0" w:color="auto"/>
        <w:bottom w:val="none" w:sz="0" w:space="0" w:color="auto"/>
        <w:right w:val="none" w:sz="0" w:space="0" w:color="auto"/>
      </w:divBdr>
    </w:div>
    <w:div w:id="155734179">
      <w:bodyDiv w:val="1"/>
      <w:marLeft w:val="0"/>
      <w:marRight w:val="0"/>
      <w:marTop w:val="0"/>
      <w:marBottom w:val="0"/>
      <w:divBdr>
        <w:top w:val="none" w:sz="0" w:space="0" w:color="auto"/>
        <w:left w:val="none" w:sz="0" w:space="0" w:color="auto"/>
        <w:bottom w:val="none" w:sz="0" w:space="0" w:color="auto"/>
        <w:right w:val="none" w:sz="0" w:space="0" w:color="auto"/>
      </w:divBdr>
    </w:div>
    <w:div w:id="162480850">
      <w:bodyDiv w:val="1"/>
      <w:marLeft w:val="0"/>
      <w:marRight w:val="0"/>
      <w:marTop w:val="0"/>
      <w:marBottom w:val="0"/>
      <w:divBdr>
        <w:top w:val="none" w:sz="0" w:space="0" w:color="auto"/>
        <w:left w:val="none" w:sz="0" w:space="0" w:color="auto"/>
        <w:bottom w:val="none" w:sz="0" w:space="0" w:color="auto"/>
        <w:right w:val="none" w:sz="0" w:space="0" w:color="auto"/>
      </w:divBdr>
    </w:div>
    <w:div w:id="162865832">
      <w:bodyDiv w:val="1"/>
      <w:marLeft w:val="0"/>
      <w:marRight w:val="0"/>
      <w:marTop w:val="0"/>
      <w:marBottom w:val="0"/>
      <w:divBdr>
        <w:top w:val="none" w:sz="0" w:space="0" w:color="auto"/>
        <w:left w:val="none" w:sz="0" w:space="0" w:color="auto"/>
        <w:bottom w:val="none" w:sz="0" w:space="0" w:color="auto"/>
        <w:right w:val="none" w:sz="0" w:space="0" w:color="auto"/>
      </w:divBdr>
    </w:div>
    <w:div w:id="207256705">
      <w:bodyDiv w:val="1"/>
      <w:marLeft w:val="0"/>
      <w:marRight w:val="0"/>
      <w:marTop w:val="0"/>
      <w:marBottom w:val="0"/>
      <w:divBdr>
        <w:top w:val="none" w:sz="0" w:space="0" w:color="auto"/>
        <w:left w:val="none" w:sz="0" w:space="0" w:color="auto"/>
        <w:bottom w:val="none" w:sz="0" w:space="0" w:color="auto"/>
        <w:right w:val="none" w:sz="0" w:space="0" w:color="auto"/>
      </w:divBdr>
    </w:div>
    <w:div w:id="230770906">
      <w:bodyDiv w:val="1"/>
      <w:marLeft w:val="0"/>
      <w:marRight w:val="0"/>
      <w:marTop w:val="0"/>
      <w:marBottom w:val="0"/>
      <w:divBdr>
        <w:top w:val="none" w:sz="0" w:space="0" w:color="auto"/>
        <w:left w:val="none" w:sz="0" w:space="0" w:color="auto"/>
        <w:bottom w:val="none" w:sz="0" w:space="0" w:color="auto"/>
        <w:right w:val="none" w:sz="0" w:space="0" w:color="auto"/>
      </w:divBdr>
    </w:div>
    <w:div w:id="268859957">
      <w:bodyDiv w:val="1"/>
      <w:marLeft w:val="0"/>
      <w:marRight w:val="0"/>
      <w:marTop w:val="0"/>
      <w:marBottom w:val="0"/>
      <w:divBdr>
        <w:top w:val="none" w:sz="0" w:space="0" w:color="auto"/>
        <w:left w:val="none" w:sz="0" w:space="0" w:color="auto"/>
        <w:bottom w:val="none" w:sz="0" w:space="0" w:color="auto"/>
        <w:right w:val="none" w:sz="0" w:space="0" w:color="auto"/>
      </w:divBdr>
    </w:div>
    <w:div w:id="279338369">
      <w:bodyDiv w:val="1"/>
      <w:marLeft w:val="0"/>
      <w:marRight w:val="0"/>
      <w:marTop w:val="0"/>
      <w:marBottom w:val="0"/>
      <w:divBdr>
        <w:top w:val="none" w:sz="0" w:space="0" w:color="auto"/>
        <w:left w:val="none" w:sz="0" w:space="0" w:color="auto"/>
        <w:bottom w:val="none" w:sz="0" w:space="0" w:color="auto"/>
        <w:right w:val="none" w:sz="0" w:space="0" w:color="auto"/>
      </w:divBdr>
    </w:div>
    <w:div w:id="321156132">
      <w:bodyDiv w:val="1"/>
      <w:marLeft w:val="0"/>
      <w:marRight w:val="0"/>
      <w:marTop w:val="0"/>
      <w:marBottom w:val="0"/>
      <w:divBdr>
        <w:top w:val="none" w:sz="0" w:space="0" w:color="auto"/>
        <w:left w:val="none" w:sz="0" w:space="0" w:color="auto"/>
        <w:bottom w:val="none" w:sz="0" w:space="0" w:color="auto"/>
        <w:right w:val="none" w:sz="0" w:space="0" w:color="auto"/>
      </w:divBdr>
    </w:div>
    <w:div w:id="328480569">
      <w:bodyDiv w:val="1"/>
      <w:marLeft w:val="0"/>
      <w:marRight w:val="0"/>
      <w:marTop w:val="0"/>
      <w:marBottom w:val="0"/>
      <w:divBdr>
        <w:top w:val="none" w:sz="0" w:space="0" w:color="auto"/>
        <w:left w:val="none" w:sz="0" w:space="0" w:color="auto"/>
        <w:bottom w:val="none" w:sz="0" w:space="0" w:color="auto"/>
        <w:right w:val="none" w:sz="0" w:space="0" w:color="auto"/>
      </w:divBdr>
    </w:div>
    <w:div w:id="452361025">
      <w:bodyDiv w:val="1"/>
      <w:marLeft w:val="0"/>
      <w:marRight w:val="0"/>
      <w:marTop w:val="0"/>
      <w:marBottom w:val="0"/>
      <w:divBdr>
        <w:top w:val="none" w:sz="0" w:space="0" w:color="auto"/>
        <w:left w:val="none" w:sz="0" w:space="0" w:color="auto"/>
        <w:bottom w:val="none" w:sz="0" w:space="0" w:color="auto"/>
        <w:right w:val="none" w:sz="0" w:space="0" w:color="auto"/>
      </w:divBdr>
    </w:div>
    <w:div w:id="454643646">
      <w:bodyDiv w:val="1"/>
      <w:marLeft w:val="0"/>
      <w:marRight w:val="0"/>
      <w:marTop w:val="0"/>
      <w:marBottom w:val="0"/>
      <w:divBdr>
        <w:top w:val="none" w:sz="0" w:space="0" w:color="auto"/>
        <w:left w:val="none" w:sz="0" w:space="0" w:color="auto"/>
        <w:bottom w:val="none" w:sz="0" w:space="0" w:color="auto"/>
        <w:right w:val="none" w:sz="0" w:space="0" w:color="auto"/>
      </w:divBdr>
    </w:div>
    <w:div w:id="476609382">
      <w:bodyDiv w:val="1"/>
      <w:marLeft w:val="0"/>
      <w:marRight w:val="0"/>
      <w:marTop w:val="0"/>
      <w:marBottom w:val="0"/>
      <w:divBdr>
        <w:top w:val="none" w:sz="0" w:space="0" w:color="auto"/>
        <w:left w:val="none" w:sz="0" w:space="0" w:color="auto"/>
        <w:bottom w:val="none" w:sz="0" w:space="0" w:color="auto"/>
        <w:right w:val="none" w:sz="0" w:space="0" w:color="auto"/>
      </w:divBdr>
    </w:div>
    <w:div w:id="478889702">
      <w:bodyDiv w:val="1"/>
      <w:marLeft w:val="0"/>
      <w:marRight w:val="0"/>
      <w:marTop w:val="0"/>
      <w:marBottom w:val="0"/>
      <w:divBdr>
        <w:top w:val="none" w:sz="0" w:space="0" w:color="auto"/>
        <w:left w:val="none" w:sz="0" w:space="0" w:color="auto"/>
        <w:bottom w:val="none" w:sz="0" w:space="0" w:color="auto"/>
        <w:right w:val="none" w:sz="0" w:space="0" w:color="auto"/>
      </w:divBdr>
    </w:div>
    <w:div w:id="492181116">
      <w:bodyDiv w:val="1"/>
      <w:marLeft w:val="0"/>
      <w:marRight w:val="0"/>
      <w:marTop w:val="0"/>
      <w:marBottom w:val="0"/>
      <w:divBdr>
        <w:top w:val="none" w:sz="0" w:space="0" w:color="auto"/>
        <w:left w:val="none" w:sz="0" w:space="0" w:color="auto"/>
        <w:bottom w:val="none" w:sz="0" w:space="0" w:color="auto"/>
        <w:right w:val="none" w:sz="0" w:space="0" w:color="auto"/>
      </w:divBdr>
    </w:div>
    <w:div w:id="492986673">
      <w:bodyDiv w:val="1"/>
      <w:marLeft w:val="0"/>
      <w:marRight w:val="0"/>
      <w:marTop w:val="0"/>
      <w:marBottom w:val="0"/>
      <w:divBdr>
        <w:top w:val="none" w:sz="0" w:space="0" w:color="auto"/>
        <w:left w:val="none" w:sz="0" w:space="0" w:color="auto"/>
        <w:bottom w:val="none" w:sz="0" w:space="0" w:color="auto"/>
        <w:right w:val="none" w:sz="0" w:space="0" w:color="auto"/>
      </w:divBdr>
    </w:div>
    <w:div w:id="502664847">
      <w:bodyDiv w:val="1"/>
      <w:marLeft w:val="0"/>
      <w:marRight w:val="0"/>
      <w:marTop w:val="0"/>
      <w:marBottom w:val="0"/>
      <w:divBdr>
        <w:top w:val="none" w:sz="0" w:space="0" w:color="auto"/>
        <w:left w:val="none" w:sz="0" w:space="0" w:color="auto"/>
        <w:bottom w:val="none" w:sz="0" w:space="0" w:color="auto"/>
        <w:right w:val="none" w:sz="0" w:space="0" w:color="auto"/>
      </w:divBdr>
    </w:div>
    <w:div w:id="532034869">
      <w:bodyDiv w:val="1"/>
      <w:marLeft w:val="0"/>
      <w:marRight w:val="0"/>
      <w:marTop w:val="0"/>
      <w:marBottom w:val="0"/>
      <w:divBdr>
        <w:top w:val="none" w:sz="0" w:space="0" w:color="auto"/>
        <w:left w:val="none" w:sz="0" w:space="0" w:color="auto"/>
        <w:bottom w:val="none" w:sz="0" w:space="0" w:color="auto"/>
        <w:right w:val="none" w:sz="0" w:space="0" w:color="auto"/>
      </w:divBdr>
    </w:div>
    <w:div w:id="545918340">
      <w:bodyDiv w:val="1"/>
      <w:marLeft w:val="0"/>
      <w:marRight w:val="0"/>
      <w:marTop w:val="0"/>
      <w:marBottom w:val="0"/>
      <w:divBdr>
        <w:top w:val="none" w:sz="0" w:space="0" w:color="auto"/>
        <w:left w:val="none" w:sz="0" w:space="0" w:color="auto"/>
        <w:bottom w:val="none" w:sz="0" w:space="0" w:color="auto"/>
        <w:right w:val="none" w:sz="0" w:space="0" w:color="auto"/>
      </w:divBdr>
    </w:div>
    <w:div w:id="668287582">
      <w:bodyDiv w:val="1"/>
      <w:marLeft w:val="0"/>
      <w:marRight w:val="0"/>
      <w:marTop w:val="0"/>
      <w:marBottom w:val="0"/>
      <w:divBdr>
        <w:top w:val="none" w:sz="0" w:space="0" w:color="auto"/>
        <w:left w:val="none" w:sz="0" w:space="0" w:color="auto"/>
        <w:bottom w:val="none" w:sz="0" w:space="0" w:color="auto"/>
        <w:right w:val="none" w:sz="0" w:space="0" w:color="auto"/>
      </w:divBdr>
    </w:div>
    <w:div w:id="702831209">
      <w:bodyDiv w:val="1"/>
      <w:marLeft w:val="0"/>
      <w:marRight w:val="0"/>
      <w:marTop w:val="0"/>
      <w:marBottom w:val="0"/>
      <w:divBdr>
        <w:top w:val="none" w:sz="0" w:space="0" w:color="auto"/>
        <w:left w:val="none" w:sz="0" w:space="0" w:color="auto"/>
        <w:bottom w:val="none" w:sz="0" w:space="0" w:color="auto"/>
        <w:right w:val="none" w:sz="0" w:space="0" w:color="auto"/>
      </w:divBdr>
    </w:div>
    <w:div w:id="729228688">
      <w:bodyDiv w:val="1"/>
      <w:marLeft w:val="0"/>
      <w:marRight w:val="0"/>
      <w:marTop w:val="0"/>
      <w:marBottom w:val="0"/>
      <w:divBdr>
        <w:top w:val="none" w:sz="0" w:space="0" w:color="auto"/>
        <w:left w:val="none" w:sz="0" w:space="0" w:color="auto"/>
        <w:bottom w:val="none" w:sz="0" w:space="0" w:color="auto"/>
        <w:right w:val="none" w:sz="0" w:space="0" w:color="auto"/>
      </w:divBdr>
    </w:div>
    <w:div w:id="757168400">
      <w:bodyDiv w:val="1"/>
      <w:marLeft w:val="0"/>
      <w:marRight w:val="0"/>
      <w:marTop w:val="0"/>
      <w:marBottom w:val="0"/>
      <w:divBdr>
        <w:top w:val="none" w:sz="0" w:space="0" w:color="auto"/>
        <w:left w:val="none" w:sz="0" w:space="0" w:color="auto"/>
        <w:bottom w:val="none" w:sz="0" w:space="0" w:color="auto"/>
        <w:right w:val="none" w:sz="0" w:space="0" w:color="auto"/>
      </w:divBdr>
    </w:div>
    <w:div w:id="793671002">
      <w:bodyDiv w:val="1"/>
      <w:marLeft w:val="0"/>
      <w:marRight w:val="0"/>
      <w:marTop w:val="0"/>
      <w:marBottom w:val="0"/>
      <w:divBdr>
        <w:top w:val="none" w:sz="0" w:space="0" w:color="auto"/>
        <w:left w:val="none" w:sz="0" w:space="0" w:color="auto"/>
        <w:bottom w:val="none" w:sz="0" w:space="0" w:color="auto"/>
        <w:right w:val="none" w:sz="0" w:space="0" w:color="auto"/>
      </w:divBdr>
    </w:div>
    <w:div w:id="810908859">
      <w:bodyDiv w:val="1"/>
      <w:marLeft w:val="0"/>
      <w:marRight w:val="0"/>
      <w:marTop w:val="0"/>
      <w:marBottom w:val="0"/>
      <w:divBdr>
        <w:top w:val="none" w:sz="0" w:space="0" w:color="auto"/>
        <w:left w:val="none" w:sz="0" w:space="0" w:color="auto"/>
        <w:bottom w:val="none" w:sz="0" w:space="0" w:color="auto"/>
        <w:right w:val="none" w:sz="0" w:space="0" w:color="auto"/>
      </w:divBdr>
    </w:div>
    <w:div w:id="846792195">
      <w:bodyDiv w:val="1"/>
      <w:marLeft w:val="0"/>
      <w:marRight w:val="0"/>
      <w:marTop w:val="0"/>
      <w:marBottom w:val="0"/>
      <w:divBdr>
        <w:top w:val="none" w:sz="0" w:space="0" w:color="auto"/>
        <w:left w:val="none" w:sz="0" w:space="0" w:color="auto"/>
        <w:bottom w:val="none" w:sz="0" w:space="0" w:color="auto"/>
        <w:right w:val="none" w:sz="0" w:space="0" w:color="auto"/>
      </w:divBdr>
    </w:div>
    <w:div w:id="864754723">
      <w:bodyDiv w:val="1"/>
      <w:marLeft w:val="0"/>
      <w:marRight w:val="0"/>
      <w:marTop w:val="0"/>
      <w:marBottom w:val="0"/>
      <w:divBdr>
        <w:top w:val="none" w:sz="0" w:space="0" w:color="auto"/>
        <w:left w:val="none" w:sz="0" w:space="0" w:color="auto"/>
        <w:bottom w:val="none" w:sz="0" w:space="0" w:color="auto"/>
        <w:right w:val="none" w:sz="0" w:space="0" w:color="auto"/>
      </w:divBdr>
    </w:div>
    <w:div w:id="892499178">
      <w:bodyDiv w:val="1"/>
      <w:marLeft w:val="0"/>
      <w:marRight w:val="0"/>
      <w:marTop w:val="0"/>
      <w:marBottom w:val="0"/>
      <w:divBdr>
        <w:top w:val="none" w:sz="0" w:space="0" w:color="auto"/>
        <w:left w:val="none" w:sz="0" w:space="0" w:color="auto"/>
        <w:bottom w:val="none" w:sz="0" w:space="0" w:color="auto"/>
        <w:right w:val="none" w:sz="0" w:space="0" w:color="auto"/>
      </w:divBdr>
    </w:div>
    <w:div w:id="911889495">
      <w:bodyDiv w:val="1"/>
      <w:marLeft w:val="0"/>
      <w:marRight w:val="0"/>
      <w:marTop w:val="0"/>
      <w:marBottom w:val="0"/>
      <w:divBdr>
        <w:top w:val="none" w:sz="0" w:space="0" w:color="auto"/>
        <w:left w:val="none" w:sz="0" w:space="0" w:color="auto"/>
        <w:bottom w:val="none" w:sz="0" w:space="0" w:color="auto"/>
        <w:right w:val="none" w:sz="0" w:space="0" w:color="auto"/>
      </w:divBdr>
    </w:div>
    <w:div w:id="913470395">
      <w:bodyDiv w:val="1"/>
      <w:marLeft w:val="0"/>
      <w:marRight w:val="0"/>
      <w:marTop w:val="0"/>
      <w:marBottom w:val="0"/>
      <w:divBdr>
        <w:top w:val="none" w:sz="0" w:space="0" w:color="auto"/>
        <w:left w:val="none" w:sz="0" w:space="0" w:color="auto"/>
        <w:bottom w:val="none" w:sz="0" w:space="0" w:color="auto"/>
        <w:right w:val="none" w:sz="0" w:space="0" w:color="auto"/>
      </w:divBdr>
    </w:div>
    <w:div w:id="937057666">
      <w:bodyDiv w:val="1"/>
      <w:marLeft w:val="0"/>
      <w:marRight w:val="0"/>
      <w:marTop w:val="0"/>
      <w:marBottom w:val="0"/>
      <w:divBdr>
        <w:top w:val="none" w:sz="0" w:space="0" w:color="auto"/>
        <w:left w:val="none" w:sz="0" w:space="0" w:color="auto"/>
        <w:bottom w:val="none" w:sz="0" w:space="0" w:color="auto"/>
        <w:right w:val="none" w:sz="0" w:space="0" w:color="auto"/>
      </w:divBdr>
    </w:div>
    <w:div w:id="972560341">
      <w:bodyDiv w:val="1"/>
      <w:marLeft w:val="0"/>
      <w:marRight w:val="0"/>
      <w:marTop w:val="0"/>
      <w:marBottom w:val="0"/>
      <w:divBdr>
        <w:top w:val="none" w:sz="0" w:space="0" w:color="auto"/>
        <w:left w:val="none" w:sz="0" w:space="0" w:color="auto"/>
        <w:bottom w:val="none" w:sz="0" w:space="0" w:color="auto"/>
        <w:right w:val="none" w:sz="0" w:space="0" w:color="auto"/>
      </w:divBdr>
    </w:div>
    <w:div w:id="1003439583">
      <w:bodyDiv w:val="1"/>
      <w:marLeft w:val="0"/>
      <w:marRight w:val="0"/>
      <w:marTop w:val="0"/>
      <w:marBottom w:val="0"/>
      <w:divBdr>
        <w:top w:val="none" w:sz="0" w:space="0" w:color="auto"/>
        <w:left w:val="none" w:sz="0" w:space="0" w:color="auto"/>
        <w:bottom w:val="none" w:sz="0" w:space="0" w:color="auto"/>
        <w:right w:val="none" w:sz="0" w:space="0" w:color="auto"/>
      </w:divBdr>
    </w:div>
    <w:div w:id="1021400675">
      <w:bodyDiv w:val="1"/>
      <w:marLeft w:val="0"/>
      <w:marRight w:val="0"/>
      <w:marTop w:val="0"/>
      <w:marBottom w:val="0"/>
      <w:divBdr>
        <w:top w:val="none" w:sz="0" w:space="0" w:color="auto"/>
        <w:left w:val="none" w:sz="0" w:space="0" w:color="auto"/>
        <w:bottom w:val="none" w:sz="0" w:space="0" w:color="auto"/>
        <w:right w:val="none" w:sz="0" w:space="0" w:color="auto"/>
      </w:divBdr>
    </w:div>
    <w:div w:id="1074162148">
      <w:bodyDiv w:val="1"/>
      <w:marLeft w:val="0"/>
      <w:marRight w:val="0"/>
      <w:marTop w:val="0"/>
      <w:marBottom w:val="0"/>
      <w:divBdr>
        <w:top w:val="none" w:sz="0" w:space="0" w:color="auto"/>
        <w:left w:val="none" w:sz="0" w:space="0" w:color="auto"/>
        <w:bottom w:val="none" w:sz="0" w:space="0" w:color="auto"/>
        <w:right w:val="none" w:sz="0" w:space="0" w:color="auto"/>
      </w:divBdr>
    </w:div>
    <w:div w:id="1078089407">
      <w:bodyDiv w:val="1"/>
      <w:marLeft w:val="0"/>
      <w:marRight w:val="0"/>
      <w:marTop w:val="0"/>
      <w:marBottom w:val="0"/>
      <w:divBdr>
        <w:top w:val="none" w:sz="0" w:space="0" w:color="auto"/>
        <w:left w:val="none" w:sz="0" w:space="0" w:color="auto"/>
        <w:bottom w:val="none" w:sz="0" w:space="0" w:color="auto"/>
        <w:right w:val="none" w:sz="0" w:space="0" w:color="auto"/>
      </w:divBdr>
    </w:div>
    <w:div w:id="1133251221">
      <w:bodyDiv w:val="1"/>
      <w:marLeft w:val="0"/>
      <w:marRight w:val="0"/>
      <w:marTop w:val="0"/>
      <w:marBottom w:val="0"/>
      <w:divBdr>
        <w:top w:val="none" w:sz="0" w:space="0" w:color="auto"/>
        <w:left w:val="none" w:sz="0" w:space="0" w:color="auto"/>
        <w:bottom w:val="none" w:sz="0" w:space="0" w:color="auto"/>
        <w:right w:val="none" w:sz="0" w:space="0" w:color="auto"/>
      </w:divBdr>
    </w:div>
    <w:div w:id="1185051253">
      <w:bodyDiv w:val="1"/>
      <w:marLeft w:val="0"/>
      <w:marRight w:val="0"/>
      <w:marTop w:val="0"/>
      <w:marBottom w:val="0"/>
      <w:divBdr>
        <w:top w:val="none" w:sz="0" w:space="0" w:color="auto"/>
        <w:left w:val="none" w:sz="0" w:space="0" w:color="auto"/>
        <w:bottom w:val="none" w:sz="0" w:space="0" w:color="auto"/>
        <w:right w:val="none" w:sz="0" w:space="0" w:color="auto"/>
      </w:divBdr>
    </w:div>
    <w:div w:id="1215578148">
      <w:bodyDiv w:val="1"/>
      <w:marLeft w:val="0"/>
      <w:marRight w:val="0"/>
      <w:marTop w:val="0"/>
      <w:marBottom w:val="0"/>
      <w:divBdr>
        <w:top w:val="none" w:sz="0" w:space="0" w:color="auto"/>
        <w:left w:val="none" w:sz="0" w:space="0" w:color="auto"/>
        <w:bottom w:val="none" w:sz="0" w:space="0" w:color="auto"/>
        <w:right w:val="none" w:sz="0" w:space="0" w:color="auto"/>
      </w:divBdr>
    </w:div>
    <w:div w:id="1276983201">
      <w:bodyDiv w:val="1"/>
      <w:marLeft w:val="0"/>
      <w:marRight w:val="0"/>
      <w:marTop w:val="0"/>
      <w:marBottom w:val="0"/>
      <w:divBdr>
        <w:top w:val="none" w:sz="0" w:space="0" w:color="auto"/>
        <w:left w:val="none" w:sz="0" w:space="0" w:color="auto"/>
        <w:bottom w:val="none" w:sz="0" w:space="0" w:color="auto"/>
        <w:right w:val="none" w:sz="0" w:space="0" w:color="auto"/>
      </w:divBdr>
    </w:div>
    <w:div w:id="1362710584">
      <w:bodyDiv w:val="1"/>
      <w:marLeft w:val="0"/>
      <w:marRight w:val="0"/>
      <w:marTop w:val="0"/>
      <w:marBottom w:val="0"/>
      <w:divBdr>
        <w:top w:val="none" w:sz="0" w:space="0" w:color="auto"/>
        <w:left w:val="none" w:sz="0" w:space="0" w:color="auto"/>
        <w:bottom w:val="none" w:sz="0" w:space="0" w:color="auto"/>
        <w:right w:val="none" w:sz="0" w:space="0" w:color="auto"/>
      </w:divBdr>
    </w:div>
    <w:div w:id="1373309452">
      <w:bodyDiv w:val="1"/>
      <w:marLeft w:val="0"/>
      <w:marRight w:val="0"/>
      <w:marTop w:val="0"/>
      <w:marBottom w:val="0"/>
      <w:divBdr>
        <w:top w:val="none" w:sz="0" w:space="0" w:color="auto"/>
        <w:left w:val="none" w:sz="0" w:space="0" w:color="auto"/>
        <w:bottom w:val="none" w:sz="0" w:space="0" w:color="auto"/>
        <w:right w:val="none" w:sz="0" w:space="0" w:color="auto"/>
      </w:divBdr>
    </w:div>
    <w:div w:id="1417820087">
      <w:bodyDiv w:val="1"/>
      <w:marLeft w:val="0"/>
      <w:marRight w:val="0"/>
      <w:marTop w:val="0"/>
      <w:marBottom w:val="0"/>
      <w:divBdr>
        <w:top w:val="none" w:sz="0" w:space="0" w:color="auto"/>
        <w:left w:val="none" w:sz="0" w:space="0" w:color="auto"/>
        <w:bottom w:val="none" w:sz="0" w:space="0" w:color="auto"/>
        <w:right w:val="none" w:sz="0" w:space="0" w:color="auto"/>
      </w:divBdr>
    </w:div>
    <w:div w:id="1421562317">
      <w:bodyDiv w:val="1"/>
      <w:marLeft w:val="0"/>
      <w:marRight w:val="0"/>
      <w:marTop w:val="0"/>
      <w:marBottom w:val="0"/>
      <w:divBdr>
        <w:top w:val="none" w:sz="0" w:space="0" w:color="auto"/>
        <w:left w:val="none" w:sz="0" w:space="0" w:color="auto"/>
        <w:bottom w:val="none" w:sz="0" w:space="0" w:color="auto"/>
        <w:right w:val="none" w:sz="0" w:space="0" w:color="auto"/>
      </w:divBdr>
    </w:div>
    <w:div w:id="1428237677">
      <w:bodyDiv w:val="1"/>
      <w:marLeft w:val="0"/>
      <w:marRight w:val="0"/>
      <w:marTop w:val="0"/>
      <w:marBottom w:val="0"/>
      <w:divBdr>
        <w:top w:val="none" w:sz="0" w:space="0" w:color="auto"/>
        <w:left w:val="none" w:sz="0" w:space="0" w:color="auto"/>
        <w:bottom w:val="none" w:sz="0" w:space="0" w:color="auto"/>
        <w:right w:val="none" w:sz="0" w:space="0" w:color="auto"/>
      </w:divBdr>
    </w:div>
    <w:div w:id="1457748279">
      <w:bodyDiv w:val="1"/>
      <w:marLeft w:val="0"/>
      <w:marRight w:val="0"/>
      <w:marTop w:val="0"/>
      <w:marBottom w:val="0"/>
      <w:divBdr>
        <w:top w:val="none" w:sz="0" w:space="0" w:color="auto"/>
        <w:left w:val="none" w:sz="0" w:space="0" w:color="auto"/>
        <w:bottom w:val="none" w:sz="0" w:space="0" w:color="auto"/>
        <w:right w:val="none" w:sz="0" w:space="0" w:color="auto"/>
      </w:divBdr>
    </w:div>
    <w:div w:id="1476532050">
      <w:bodyDiv w:val="1"/>
      <w:marLeft w:val="0"/>
      <w:marRight w:val="0"/>
      <w:marTop w:val="0"/>
      <w:marBottom w:val="0"/>
      <w:divBdr>
        <w:top w:val="none" w:sz="0" w:space="0" w:color="auto"/>
        <w:left w:val="none" w:sz="0" w:space="0" w:color="auto"/>
        <w:bottom w:val="none" w:sz="0" w:space="0" w:color="auto"/>
        <w:right w:val="none" w:sz="0" w:space="0" w:color="auto"/>
      </w:divBdr>
    </w:div>
    <w:div w:id="1501888852">
      <w:bodyDiv w:val="1"/>
      <w:marLeft w:val="0"/>
      <w:marRight w:val="0"/>
      <w:marTop w:val="0"/>
      <w:marBottom w:val="0"/>
      <w:divBdr>
        <w:top w:val="none" w:sz="0" w:space="0" w:color="auto"/>
        <w:left w:val="none" w:sz="0" w:space="0" w:color="auto"/>
        <w:bottom w:val="none" w:sz="0" w:space="0" w:color="auto"/>
        <w:right w:val="none" w:sz="0" w:space="0" w:color="auto"/>
      </w:divBdr>
    </w:div>
    <w:div w:id="1506167504">
      <w:bodyDiv w:val="1"/>
      <w:marLeft w:val="0"/>
      <w:marRight w:val="0"/>
      <w:marTop w:val="0"/>
      <w:marBottom w:val="0"/>
      <w:divBdr>
        <w:top w:val="none" w:sz="0" w:space="0" w:color="auto"/>
        <w:left w:val="none" w:sz="0" w:space="0" w:color="auto"/>
        <w:bottom w:val="none" w:sz="0" w:space="0" w:color="auto"/>
        <w:right w:val="none" w:sz="0" w:space="0" w:color="auto"/>
      </w:divBdr>
    </w:div>
    <w:div w:id="1658534869">
      <w:bodyDiv w:val="1"/>
      <w:marLeft w:val="0"/>
      <w:marRight w:val="0"/>
      <w:marTop w:val="0"/>
      <w:marBottom w:val="0"/>
      <w:divBdr>
        <w:top w:val="none" w:sz="0" w:space="0" w:color="auto"/>
        <w:left w:val="none" w:sz="0" w:space="0" w:color="auto"/>
        <w:bottom w:val="none" w:sz="0" w:space="0" w:color="auto"/>
        <w:right w:val="none" w:sz="0" w:space="0" w:color="auto"/>
      </w:divBdr>
    </w:div>
    <w:div w:id="1674599884">
      <w:bodyDiv w:val="1"/>
      <w:marLeft w:val="0"/>
      <w:marRight w:val="0"/>
      <w:marTop w:val="0"/>
      <w:marBottom w:val="0"/>
      <w:divBdr>
        <w:top w:val="none" w:sz="0" w:space="0" w:color="auto"/>
        <w:left w:val="none" w:sz="0" w:space="0" w:color="auto"/>
        <w:bottom w:val="none" w:sz="0" w:space="0" w:color="auto"/>
        <w:right w:val="none" w:sz="0" w:space="0" w:color="auto"/>
      </w:divBdr>
    </w:div>
    <w:div w:id="1676225218">
      <w:bodyDiv w:val="1"/>
      <w:marLeft w:val="0"/>
      <w:marRight w:val="0"/>
      <w:marTop w:val="0"/>
      <w:marBottom w:val="0"/>
      <w:divBdr>
        <w:top w:val="none" w:sz="0" w:space="0" w:color="auto"/>
        <w:left w:val="none" w:sz="0" w:space="0" w:color="auto"/>
        <w:bottom w:val="none" w:sz="0" w:space="0" w:color="auto"/>
        <w:right w:val="none" w:sz="0" w:space="0" w:color="auto"/>
      </w:divBdr>
    </w:div>
    <w:div w:id="1736588255">
      <w:bodyDiv w:val="1"/>
      <w:marLeft w:val="0"/>
      <w:marRight w:val="0"/>
      <w:marTop w:val="0"/>
      <w:marBottom w:val="0"/>
      <w:divBdr>
        <w:top w:val="none" w:sz="0" w:space="0" w:color="auto"/>
        <w:left w:val="none" w:sz="0" w:space="0" w:color="auto"/>
        <w:bottom w:val="none" w:sz="0" w:space="0" w:color="auto"/>
        <w:right w:val="none" w:sz="0" w:space="0" w:color="auto"/>
      </w:divBdr>
    </w:div>
    <w:div w:id="1774519434">
      <w:bodyDiv w:val="1"/>
      <w:marLeft w:val="0"/>
      <w:marRight w:val="0"/>
      <w:marTop w:val="0"/>
      <w:marBottom w:val="0"/>
      <w:divBdr>
        <w:top w:val="none" w:sz="0" w:space="0" w:color="auto"/>
        <w:left w:val="none" w:sz="0" w:space="0" w:color="auto"/>
        <w:bottom w:val="none" w:sz="0" w:space="0" w:color="auto"/>
        <w:right w:val="none" w:sz="0" w:space="0" w:color="auto"/>
      </w:divBdr>
    </w:div>
    <w:div w:id="1805271259">
      <w:bodyDiv w:val="1"/>
      <w:marLeft w:val="0"/>
      <w:marRight w:val="0"/>
      <w:marTop w:val="0"/>
      <w:marBottom w:val="0"/>
      <w:divBdr>
        <w:top w:val="none" w:sz="0" w:space="0" w:color="auto"/>
        <w:left w:val="none" w:sz="0" w:space="0" w:color="auto"/>
        <w:bottom w:val="none" w:sz="0" w:space="0" w:color="auto"/>
        <w:right w:val="none" w:sz="0" w:space="0" w:color="auto"/>
      </w:divBdr>
    </w:div>
    <w:div w:id="1836795828">
      <w:bodyDiv w:val="1"/>
      <w:marLeft w:val="0"/>
      <w:marRight w:val="0"/>
      <w:marTop w:val="0"/>
      <w:marBottom w:val="0"/>
      <w:divBdr>
        <w:top w:val="none" w:sz="0" w:space="0" w:color="auto"/>
        <w:left w:val="none" w:sz="0" w:space="0" w:color="auto"/>
        <w:bottom w:val="none" w:sz="0" w:space="0" w:color="auto"/>
        <w:right w:val="none" w:sz="0" w:space="0" w:color="auto"/>
      </w:divBdr>
    </w:div>
    <w:div w:id="1839342575">
      <w:bodyDiv w:val="1"/>
      <w:marLeft w:val="0"/>
      <w:marRight w:val="0"/>
      <w:marTop w:val="0"/>
      <w:marBottom w:val="0"/>
      <w:divBdr>
        <w:top w:val="none" w:sz="0" w:space="0" w:color="auto"/>
        <w:left w:val="none" w:sz="0" w:space="0" w:color="auto"/>
        <w:bottom w:val="none" w:sz="0" w:space="0" w:color="auto"/>
        <w:right w:val="none" w:sz="0" w:space="0" w:color="auto"/>
      </w:divBdr>
    </w:div>
    <w:div w:id="1865360122">
      <w:bodyDiv w:val="1"/>
      <w:marLeft w:val="0"/>
      <w:marRight w:val="0"/>
      <w:marTop w:val="0"/>
      <w:marBottom w:val="0"/>
      <w:divBdr>
        <w:top w:val="none" w:sz="0" w:space="0" w:color="auto"/>
        <w:left w:val="none" w:sz="0" w:space="0" w:color="auto"/>
        <w:bottom w:val="none" w:sz="0" w:space="0" w:color="auto"/>
        <w:right w:val="none" w:sz="0" w:space="0" w:color="auto"/>
      </w:divBdr>
    </w:div>
    <w:div w:id="1879588025">
      <w:bodyDiv w:val="1"/>
      <w:marLeft w:val="0"/>
      <w:marRight w:val="0"/>
      <w:marTop w:val="0"/>
      <w:marBottom w:val="0"/>
      <w:divBdr>
        <w:top w:val="none" w:sz="0" w:space="0" w:color="auto"/>
        <w:left w:val="none" w:sz="0" w:space="0" w:color="auto"/>
        <w:bottom w:val="none" w:sz="0" w:space="0" w:color="auto"/>
        <w:right w:val="none" w:sz="0" w:space="0" w:color="auto"/>
      </w:divBdr>
    </w:div>
    <w:div w:id="1892107629">
      <w:bodyDiv w:val="1"/>
      <w:marLeft w:val="0"/>
      <w:marRight w:val="0"/>
      <w:marTop w:val="0"/>
      <w:marBottom w:val="0"/>
      <w:divBdr>
        <w:top w:val="none" w:sz="0" w:space="0" w:color="auto"/>
        <w:left w:val="none" w:sz="0" w:space="0" w:color="auto"/>
        <w:bottom w:val="none" w:sz="0" w:space="0" w:color="auto"/>
        <w:right w:val="none" w:sz="0" w:space="0" w:color="auto"/>
      </w:divBdr>
    </w:div>
    <w:div w:id="1900170810">
      <w:bodyDiv w:val="1"/>
      <w:marLeft w:val="0"/>
      <w:marRight w:val="0"/>
      <w:marTop w:val="0"/>
      <w:marBottom w:val="0"/>
      <w:divBdr>
        <w:top w:val="none" w:sz="0" w:space="0" w:color="auto"/>
        <w:left w:val="none" w:sz="0" w:space="0" w:color="auto"/>
        <w:bottom w:val="none" w:sz="0" w:space="0" w:color="auto"/>
        <w:right w:val="none" w:sz="0" w:space="0" w:color="auto"/>
      </w:divBdr>
    </w:div>
    <w:div w:id="1959603869">
      <w:bodyDiv w:val="1"/>
      <w:marLeft w:val="0"/>
      <w:marRight w:val="0"/>
      <w:marTop w:val="0"/>
      <w:marBottom w:val="0"/>
      <w:divBdr>
        <w:top w:val="none" w:sz="0" w:space="0" w:color="auto"/>
        <w:left w:val="none" w:sz="0" w:space="0" w:color="auto"/>
        <w:bottom w:val="none" w:sz="0" w:space="0" w:color="auto"/>
        <w:right w:val="none" w:sz="0" w:space="0" w:color="auto"/>
      </w:divBdr>
    </w:div>
    <w:div w:id="1970744777">
      <w:bodyDiv w:val="1"/>
      <w:marLeft w:val="0"/>
      <w:marRight w:val="0"/>
      <w:marTop w:val="0"/>
      <w:marBottom w:val="0"/>
      <w:divBdr>
        <w:top w:val="none" w:sz="0" w:space="0" w:color="auto"/>
        <w:left w:val="none" w:sz="0" w:space="0" w:color="auto"/>
        <w:bottom w:val="none" w:sz="0" w:space="0" w:color="auto"/>
        <w:right w:val="none" w:sz="0" w:space="0" w:color="auto"/>
      </w:divBdr>
    </w:div>
    <w:div w:id="2010909921">
      <w:bodyDiv w:val="1"/>
      <w:marLeft w:val="0"/>
      <w:marRight w:val="0"/>
      <w:marTop w:val="0"/>
      <w:marBottom w:val="0"/>
      <w:divBdr>
        <w:top w:val="none" w:sz="0" w:space="0" w:color="auto"/>
        <w:left w:val="none" w:sz="0" w:space="0" w:color="auto"/>
        <w:bottom w:val="none" w:sz="0" w:space="0" w:color="auto"/>
        <w:right w:val="none" w:sz="0" w:space="0" w:color="auto"/>
      </w:divBdr>
    </w:div>
    <w:div w:id="2022002264">
      <w:bodyDiv w:val="1"/>
      <w:marLeft w:val="0"/>
      <w:marRight w:val="0"/>
      <w:marTop w:val="0"/>
      <w:marBottom w:val="0"/>
      <w:divBdr>
        <w:top w:val="none" w:sz="0" w:space="0" w:color="auto"/>
        <w:left w:val="none" w:sz="0" w:space="0" w:color="auto"/>
        <w:bottom w:val="none" w:sz="0" w:space="0" w:color="auto"/>
        <w:right w:val="none" w:sz="0" w:space="0" w:color="auto"/>
      </w:divBdr>
    </w:div>
    <w:div w:id="2042898927">
      <w:bodyDiv w:val="1"/>
      <w:marLeft w:val="0"/>
      <w:marRight w:val="0"/>
      <w:marTop w:val="0"/>
      <w:marBottom w:val="0"/>
      <w:divBdr>
        <w:top w:val="none" w:sz="0" w:space="0" w:color="auto"/>
        <w:left w:val="none" w:sz="0" w:space="0" w:color="auto"/>
        <w:bottom w:val="none" w:sz="0" w:space="0" w:color="auto"/>
        <w:right w:val="none" w:sz="0" w:space="0" w:color="auto"/>
      </w:divBdr>
    </w:div>
    <w:div w:id="209597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22-01-2511" TargetMode="External"/><Relationship Id="rId18" Type="http://schemas.openxmlformats.org/officeDocument/2006/relationships/hyperlink" Target="http://www.uradni-list.si/1/objava.jsp?sop=2011-01-2820" TargetMode="External"/><Relationship Id="rId26" Type="http://schemas.openxmlformats.org/officeDocument/2006/relationships/hyperlink" Target="http://www.uradni-list.si/1/objava.jsp?sop=2015-01-2277" TargetMode="External"/><Relationship Id="rId39" Type="http://schemas.openxmlformats.org/officeDocument/2006/relationships/hyperlink" Target="https://ejn.gov.si/" TargetMode="External"/><Relationship Id="rId21" Type="http://schemas.openxmlformats.org/officeDocument/2006/relationships/hyperlink" Target="http://www.uradni-list.si/1/objava.jsp?sop=2017-01-2880" TargetMode="External"/><Relationship Id="rId34" Type="http://schemas.openxmlformats.org/officeDocument/2006/relationships/hyperlink" Target="https://www.uradni-list.si/glasilo-uradni-list-rs/vsebina/2025-01-0762" TargetMode="External"/><Relationship Id="rId42" Type="http://schemas.openxmlformats.org/officeDocument/2006/relationships/hyperlink" Target="https://ejn.gov.si/sistem/usmeritve-in-navodila/navodila-in-obrazci.html" TargetMode="External"/><Relationship Id="rId47" Type="http://schemas.openxmlformats.org/officeDocument/2006/relationships/header" Target="header2.xml"/><Relationship Id="rId50" Type="http://schemas.openxmlformats.org/officeDocument/2006/relationships/hyperlink" Target="https://www.uradni-list.si/glasilo-uradni-list-rs/vsebina/2025-01-0586"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uradni-list.si/1/objava.jsp?sop=2023-01-2599" TargetMode="External"/><Relationship Id="rId29" Type="http://schemas.openxmlformats.org/officeDocument/2006/relationships/hyperlink" Target="http://www.uradni-list.si/1/objava.jsp?sop=2020-01-3501" TargetMode="External"/><Relationship Id="rId11" Type="http://schemas.openxmlformats.org/officeDocument/2006/relationships/hyperlink" Target="http://www.uradni-list.si/1/objava.jsp?sop=2022-01-0107" TargetMode="External"/><Relationship Id="rId24" Type="http://schemas.openxmlformats.org/officeDocument/2006/relationships/hyperlink" Target="http://www.uradni-list.si/1/objava.jsp?sop=2013-21-0433" TargetMode="External"/><Relationship Id="rId32" Type="http://schemas.openxmlformats.org/officeDocument/2006/relationships/hyperlink" Target="https://www.uradni-list.si/glasilo-uradni-list-rs/vsebina/2021-01-2982" TargetMode="External"/><Relationship Id="rId37" Type="http://schemas.openxmlformats.org/officeDocument/2006/relationships/hyperlink" Target="http://www.uradni-list.si/1/objava.jsp?sop=2018-01-0865" TargetMode="External"/><Relationship Id="rId40" Type="http://schemas.openxmlformats.org/officeDocument/2006/relationships/hyperlink" Target="https://ejn.gov.si/" TargetMode="External"/><Relationship Id="rId45" Type="http://schemas.openxmlformats.org/officeDocument/2006/relationships/header" Target="header1.xml"/><Relationship Id="rId53" Type="http://schemas.openxmlformats.org/officeDocument/2006/relationships/hyperlink" Target="http://www.uradni-list.si/1/objava.jsp?sop=2016-01-1428" TargetMode="External"/><Relationship Id="rId5" Type="http://schemas.openxmlformats.org/officeDocument/2006/relationships/webSettings" Target="webSettings.xml"/><Relationship Id="rId10" Type="http://schemas.openxmlformats.org/officeDocument/2006/relationships/hyperlink" Target="http://www.uradni-list.si/1/objava.jsp?sop=2021-01-2575" TargetMode="External"/><Relationship Id="rId19" Type="http://schemas.openxmlformats.org/officeDocument/2006/relationships/hyperlink" Target="http://www.uradni-list.si/1/objava.jsp?sop=2013-01-2513" TargetMode="External"/><Relationship Id="rId31" Type="http://schemas.openxmlformats.org/officeDocument/2006/relationships/hyperlink" Target="http://www.uradni-list.si/1/objava.jsp?sop=2020-01-2765" TargetMode="External"/><Relationship Id="rId44" Type="http://schemas.openxmlformats.org/officeDocument/2006/relationships/hyperlink" Target="http://www.uradni-list.si/1/objava.jsp?sop=2019-01-3209" TargetMode="External"/><Relationship Id="rId52" Type="http://schemas.openxmlformats.org/officeDocument/2006/relationships/hyperlink" Target="http://www.uradni-list.si/1/objava.jsp?sop=2012-01-1700" TargetMode="Externa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23-01-0530" TargetMode="External"/><Relationship Id="rId22" Type="http://schemas.openxmlformats.org/officeDocument/2006/relationships/hyperlink" Target="http://www.uradni-list.si/1/objava.jsp?sop=2019-01-3209" TargetMode="External"/><Relationship Id="rId27" Type="http://schemas.openxmlformats.org/officeDocument/2006/relationships/hyperlink" Target="http://www.uradni-list.si/1/objava.jsp?sop=2015-01-3772" TargetMode="External"/><Relationship Id="rId30" Type="http://schemas.openxmlformats.org/officeDocument/2006/relationships/hyperlink" Target="http://www.uradni-list.si/1/objava.jsp?sop=2023-01-0348" TargetMode="External"/><Relationship Id="rId35" Type="http://schemas.openxmlformats.org/officeDocument/2006/relationships/hyperlink" Target="http://www.uradni-list.si/1/objava.jsp?sop=2007-01-4826" TargetMode="External"/><Relationship Id="rId43" Type="http://schemas.openxmlformats.org/officeDocument/2006/relationships/hyperlink" Target="http://www.certifikatdpp.si/o-certifikatu/katalog-ukrepov/" TargetMode="External"/><Relationship Id="rId48" Type="http://schemas.openxmlformats.org/officeDocument/2006/relationships/hyperlink" Target="http://www.uradni-list.si/1/objava.jsp?sop=2020-01-2765" TargetMode="External"/><Relationship Id="rId56" Type="http://schemas.openxmlformats.org/officeDocument/2006/relationships/theme" Target="theme/theme1.xml"/><Relationship Id="rId8" Type="http://schemas.openxmlformats.org/officeDocument/2006/relationships/hyperlink" Target="http://www.uradni-list.si/1/objava.jsp?sop=2015-01-3570" TargetMode="External"/><Relationship Id="rId51" Type="http://schemas.openxmlformats.org/officeDocument/2006/relationships/hyperlink" Target="http://www.uradni-list.si/1/objava.jsp?sop=2007-01-4604" TargetMode="External"/><Relationship Id="rId3" Type="http://schemas.openxmlformats.org/officeDocument/2006/relationships/styles" Target="styles.xml"/><Relationship Id="rId12" Type="http://schemas.openxmlformats.org/officeDocument/2006/relationships/hyperlink" Target="http://www.uradni-list.si/1/objava.jsp?sop=2022-01-1705" TargetMode="External"/><Relationship Id="rId17" Type="http://schemas.openxmlformats.org/officeDocument/2006/relationships/hyperlink" Target="http://www.uradni-list.si/1/objava.jsp?sop=2011-01-2040" TargetMode="External"/><Relationship Id="rId25" Type="http://schemas.openxmlformats.org/officeDocument/2006/relationships/hyperlink" Target="http://www.uradni-list.si/1/objava.jsp?sop=2013-01-3677" TargetMode="External"/><Relationship Id="rId33" Type="http://schemas.openxmlformats.org/officeDocument/2006/relationships/hyperlink" Target="https://www.uradni-list.si/glasilo-uradni-list-rs/vsebina/2021-21-3091" TargetMode="External"/><Relationship Id="rId38" Type="http://schemas.openxmlformats.org/officeDocument/2006/relationships/hyperlink" Target="https://ejn.gov.si" TargetMode="External"/><Relationship Id="rId46" Type="http://schemas.openxmlformats.org/officeDocument/2006/relationships/footer" Target="footer1.xml"/><Relationship Id="rId20" Type="http://schemas.openxmlformats.org/officeDocument/2006/relationships/hyperlink" Target="http://www.uradni-list.si/1/objava.jsp?sop=2014-01-3646" TargetMode="External"/><Relationship Id="rId41" Type="http://schemas.openxmlformats.org/officeDocument/2006/relationships/hyperlink" Target="https://ejn.gov.si/espd/" TargetMode="External"/><Relationship Id="rId54" Type="http://schemas.openxmlformats.org/officeDocument/2006/relationships/hyperlink" Target="http://www.uradni-list.si/1/objava.jsp?sop=2017-01-2066"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uradni-list.si/1/objava.jsp?sop=2023-01-2599" TargetMode="External"/><Relationship Id="rId23" Type="http://schemas.openxmlformats.org/officeDocument/2006/relationships/hyperlink" Target="http://www.uradni-list.si/1/objava.jsp?sop=2011-01-0449" TargetMode="External"/><Relationship Id="rId28" Type="http://schemas.openxmlformats.org/officeDocument/2006/relationships/hyperlink" Target="http://www.uradni-list.si/1/objava.jsp?sop=2018-01-0544" TargetMode="External"/><Relationship Id="rId36" Type="http://schemas.openxmlformats.org/officeDocument/2006/relationships/hyperlink" Target="http://www.uradni-list.si/1/objava.jsp?sop=2016-01-2761" TargetMode="External"/><Relationship Id="rId49" Type="http://schemas.openxmlformats.org/officeDocument/2006/relationships/hyperlink" Target="https://www.uradni-list.si/glasilo-uradni-list-rs/vsebina/2024-01-330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011BC7B-FF50-42F4-8D1C-E78952BFA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58</Pages>
  <Words>18152</Words>
  <Characters>103467</Characters>
  <Application>Microsoft Office Word</Application>
  <DocSecurity>0</DocSecurity>
  <Lines>862</Lines>
  <Paragraphs>242</Paragraphs>
  <ScaleCrop>false</ScaleCrop>
  <HeadingPairs>
    <vt:vector size="4" baseType="variant">
      <vt:variant>
        <vt:lpstr>Naslov</vt:lpstr>
      </vt:variant>
      <vt:variant>
        <vt:i4>1</vt:i4>
      </vt:variant>
      <vt:variant>
        <vt:lpstr>Podnaslovi</vt:lpstr>
      </vt:variant>
      <vt:variant>
        <vt:i4>62</vt:i4>
      </vt:variant>
    </vt:vector>
  </HeadingPairs>
  <TitlesOfParts>
    <vt:vector size="63" baseType="lpstr">
      <vt:lpstr/>
      <vt:lpstr>POVABILO K ODDAJI PONUDBE</vt:lpstr>
      <vt:lpstr>    INFORMACIJE O NAROČNIKU</vt:lpstr>
      <vt:lpstr>    </vt:lpstr>
      <vt:lpstr>    SPLOŠNE INFORMACIJE O JAVNEM NAROČILU</vt:lpstr>
      <vt:lpstr>NAVODILA PONUDNIKOM ZA IZDELAVO PONUDBE</vt:lpstr>
      <vt:lpstr>    PRAVNA PODLAGA ZA IZVEDBO JAVNEGA NAROČILA</vt:lpstr>
      <vt:lpstr>    OBVLADOVANJE KORUPTIVNIH TVEGANJ</vt:lpstr>
      <vt:lpstr>        PROTIKORUPCIJSKA KLAVZULA</vt:lpstr>
      <vt:lpstr>        PODATKI O LASTNIŠTVU</vt:lpstr>
      <vt:lpstr>        OMEJITVE POSLOVANJA</vt:lpstr>
      <vt:lpstr>    PONUDBA</vt:lpstr>
      <vt:lpstr>        VSEBINA IN OBLIKA PONUDBE</vt:lpstr>
      <vt:lpstr>        JEZIK V PONUDBI</vt:lpstr>
      <vt:lpstr>        SKUPNA PONUDBA </vt:lpstr>
      <vt:lpstr>        NASTOPANJE S PODIZVAJALCI</vt:lpstr>
      <vt:lpstr>    </vt:lpstr>
      <vt:lpstr>        PONUDBA Z UPORABO ZMOGLJIVOSTI DRUGIH SUBJEKTOV</vt:lpstr>
      <vt:lpstr>        ESPD OBRAZEC</vt:lpstr>
      <vt:lpstr>        JAVNOST IN ZAUPNOST (POSLOVNA SKRIVNOST) PODATKOV V PONUDBI</vt:lpstr>
      <vt:lpstr>        POJASNILA, VPRAŠANJA IN DODATNE INFORMACIJE </vt:lpstr>
      <vt:lpstr>        ODDAJA PONUDBE</vt:lpstr>
      <vt:lpstr>        ODPIRANJE PONUDB</vt:lpstr>
      <vt:lpstr>        VELJAVNOST PONUDBE</vt:lpstr>
      <vt:lpstr>    TRAJANJA NAROČILA</vt:lpstr>
      <vt:lpstr>    </vt:lpstr>
      <vt:lpstr>    Javno naročilo se bo izvajalo  v šolskem letu 2025/2026, od 1. 9. 2025 do 24. 6.</vt:lpstr>
      <vt:lpstr>    UGOTAVLJANJE SPOSOBNOSTI</vt:lpstr>
      <vt:lpstr>        RAZLOGI ZA IZKLJUČITEV</vt:lpstr>
      <vt:lpstr>        POGOJI ZA SODELOVANJE</vt:lpstr>
      <vt:lpstr>    MERILA</vt:lpstr>
      <vt:lpstr>    PONUDBENA CENA </vt:lpstr>
      <vt:lpstr>    ZAVAROVANJA</vt:lpstr>
      <vt:lpstr>        INSTRUMENT FINANČNEGA ZAVAROVANJA ZA RESNOST PONUDBE</vt:lpstr>
      <vt:lpstr>        INSTRUMENT FIN. ZAVAROVANJA ZA DOBRO IZVEDBO POGODBENIH OBVEZNOSTI</vt:lpstr>
      <vt:lpstr>    POGODBA </vt:lpstr>
      <vt:lpstr>    POSTOPEK IZBIRE IZVAJALCA</vt:lpstr>
      <vt:lpstr>    PRAVNO VARSTVO</vt:lpstr>
      <vt:lpstr>    SKLOPI  - RELACIJE 2025/2026</vt:lpstr>
      <vt:lpstr>OBRAZCI ZA SESTAVO PONUDBE</vt:lpstr>
      <vt:lpstr>    OBRAZEC ŠT. 1</vt:lpstr>
      <vt:lpstr>    </vt:lpstr>
      <vt:lpstr>    ESPD OBRAZEC</vt:lpstr>
      <vt:lpstr>    </vt:lpstr>
      <vt:lpstr>    OBRAZEC ŠT. 3</vt:lpstr>
      <vt:lpstr>    OBRAZEC ŠT. 4</vt:lpstr>
      <vt:lpstr>    OBRAZEC ŠT. 5</vt:lpstr>
      <vt:lpstr>    OBRAZEC ŠT. 6</vt:lpstr>
      <vt:lpstr>    OBRAZEC ŠT. 7</vt:lpstr>
      <vt:lpstr>    OBRAZEC ŠT. 8</vt:lpstr>
      <vt:lpstr>    </vt:lpstr>
      <vt:lpstr>    </vt:lpstr>
      <vt:lpstr>    </vt:lpstr>
      <vt:lpstr>    OBRAZEC ŠT. 9 </vt:lpstr>
      <vt:lpstr>    OBRAZEC ŠT. 10</vt:lpstr>
      <vt:lpstr>    OBRAZEC ŠT. 11</vt:lpstr>
      <vt:lpstr>    </vt:lpstr>
      <vt:lpstr>    OBRAZEC ŠT. 12  - VZOREC</vt:lpstr>
      <vt:lpstr>    OBRAZEC ŠT. 13</vt:lpstr>
      <vt:lpstr>    OBRAZEC ŠT. 14</vt:lpstr>
      <vt:lpstr>    OBRAZEC ŠT. 15</vt:lpstr>
      <vt:lpstr>    OBREZAC ŠT. 16</vt:lpstr>
      <vt:lpstr>    OBRAZEC ŠT. 17 – VZOREC</vt:lpstr>
    </vt:vector>
  </TitlesOfParts>
  <Company/>
  <LinksUpToDate>false</LinksUpToDate>
  <CharactersWithSpaces>121377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Simona Matjan</dc:creator>
  <cp:lastModifiedBy>Simona Matjan</cp:lastModifiedBy>
  <cp:revision>2</cp:revision>
  <dcterms:created xsi:type="dcterms:W3CDTF">2025-05-20T09:07:00Z</dcterms:created>
  <dcterms:modified xsi:type="dcterms:W3CDTF">2025-05-20T09:07:00Z</dcterms:modified>
</cp:coreProperties>
</file>